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149CE" w14:textId="77777777" w:rsidR="00E76431" w:rsidRDefault="00E76431" w:rsidP="00D761BE">
      <w:pPr>
        <w:spacing w:after="60" w:line="270" w:lineRule="exact"/>
        <w:rPr>
          <w:rFonts w:ascii="Arial" w:eastAsia="Cambria" w:hAnsi="Arial" w:cs="Arial"/>
          <w:sz w:val="26"/>
          <w:szCs w:val="26"/>
        </w:rPr>
      </w:pPr>
    </w:p>
    <w:p w14:paraId="3F095F8B" w14:textId="77777777" w:rsidR="00E76431" w:rsidRDefault="00E76431" w:rsidP="00D761BE">
      <w:pPr>
        <w:spacing w:after="60" w:line="270" w:lineRule="exact"/>
        <w:rPr>
          <w:rFonts w:ascii="Arial" w:eastAsia="Cambria" w:hAnsi="Arial" w:cs="Arial"/>
          <w:sz w:val="26"/>
          <w:szCs w:val="26"/>
        </w:rPr>
      </w:pPr>
    </w:p>
    <w:p w14:paraId="65A32D23" w14:textId="77777777" w:rsidR="00E76431" w:rsidRDefault="00E76431" w:rsidP="00D761BE">
      <w:pPr>
        <w:spacing w:after="60" w:line="270" w:lineRule="exact"/>
        <w:rPr>
          <w:rFonts w:ascii="Arial" w:eastAsia="Cambria" w:hAnsi="Arial" w:cs="Arial"/>
          <w:sz w:val="26"/>
          <w:szCs w:val="26"/>
        </w:rPr>
      </w:pPr>
    </w:p>
    <w:p w14:paraId="40078928" w14:textId="77777777" w:rsidR="00E76431" w:rsidRDefault="00E76431" w:rsidP="00D761BE">
      <w:pPr>
        <w:spacing w:after="60" w:line="270" w:lineRule="exact"/>
        <w:rPr>
          <w:rFonts w:ascii="Arial" w:eastAsia="Cambria" w:hAnsi="Arial" w:cs="Arial"/>
          <w:sz w:val="26"/>
          <w:szCs w:val="26"/>
        </w:rPr>
      </w:pPr>
    </w:p>
    <w:p w14:paraId="7C259D84" w14:textId="77777777" w:rsidR="00E76431" w:rsidRDefault="00E76431" w:rsidP="00D761BE">
      <w:pPr>
        <w:spacing w:after="60" w:line="270" w:lineRule="exact"/>
        <w:rPr>
          <w:rFonts w:ascii="Arial" w:eastAsia="Cambria" w:hAnsi="Arial" w:cs="Arial"/>
          <w:sz w:val="26"/>
          <w:szCs w:val="26"/>
        </w:rPr>
      </w:pPr>
    </w:p>
    <w:p w14:paraId="4A18D6ED" w14:textId="77777777" w:rsidR="00E76431" w:rsidRDefault="00E76431" w:rsidP="00D761BE">
      <w:pPr>
        <w:spacing w:after="60" w:line="270" w:lineRule="exact"/>
        <w:rPr>
          <w:rFonts w:ascii="Arial" w:eastAsia="Cambria" w:hAnsi="Arial" w:cs="Arial"/>
          <w:sz w:val="26"/>
          <w:szCs w:val="26"/>
        </w:rPr>
      </w:pPr>
    </w:p>
    <w:p w14:paraId="35FA133F" w14:textId="77777777" w:rsidR="00E76431" w:rsidRDefault="00E76431" w:rsidP="00D761BE">
      <w:pPr>
        <w:spacing w:after="60" w:line="270" w:lineRule="exact"/>
        <w:rPr>
          <w:rFonts w:ascii="Arial" w:eastAsia="Cambria" w:hAnsi="Arial" w:cs="Arial"/>
          <w:sz w:val="26"/>
          <w:szCs w:val="26"/>
        </w:rPr>
      </w:pPr>
    </w:p>
    <w:p w14:paraId="55C126DC" w14:textId="77777777" w:rsidR="00E76431" w:rsidRDefault="00E76431" w:rsidP="00D761BE">
      <w:pPr>
        <w:spacing w:after="60" w:line="270" w:lineRule="exact"/>
        <w:rPr>
          <w:rFonts w:ascii="Arial" w:eastAsia="Cambria" w:hAnsi="Arial" w:cs="Arial"/>
          <w:sz w:val="26"/>
          <w:szCs w:val="26"/>
        </w:rPr>
      </w:pPr>
    </w:p>
    <w:p w14:paraId="6DFCB0FE" w14:textId="77777777" w:rsidR="00E76431" w:rsidRDefault="00E76431" w:rsidP="00D761BE">
      <w:pPr>
        <w:spacing w:after="60" w:line="270" w:lineRule="exact"/>
        <w:rPr>
          <w:rFonts w:ascii="Arial" w:eastAsia="Cambria" w:hAnsi="Arial" w:cs="Arial"/>
          <w:sz w:val="26"/>
          <w:szCs w:val="26"/>
        </w:rPr>
      </w:pPr>
    </w:p>
    <w:p w14:paraId="121EEFC5" w14:textId="77777777" w:rsidR="00E76431" w:rsidRDefault="00E76431" w:rsidP="00D761BE">
      <w:pPr>
        <w:spacing w:after="60" w:line="270" w:lineRule="exact"/>
        <w:rPr>
          <w:rFonts w:ascii="Arial" w:eastAsia="Cambria" w:hAnsi="Arial" w:cs="Arial"/>
          <w:sz w:val="26"/>
          <w:szCs w:val="26"/>
        </w:rPr>
      </w:pPr>
    </w:p>
    <w:p w14:paraId="47E116D5" w14:textId="77777777" w:rsidR="00E76431" w:rsidRDefault="00E76431" w:rsidP="00D761BE">
      <w:pPr>
        <w:spacing w:after="60" w:line="270" w:lineRule="exact"/>
        <w:rPr>
          <w:rFonts w:ascii="Arial" w:eastAsia="Cambria" w:hAnsi="Arial" w:cs="Arial"/>
          <w:sz w:val="26"/>
          <w:szCs w:val="26"/>
        </w:rPr>
      </w:pPr>
    </w:p>
    <w:p w14:paraId="2135C10C" w14:textId="77777777" w:rsidR="00E76431" w:rsidRDefault="00E76431" w:rsidP="00D761BE">
      <w:pPr>
        <w:spacing w:after="60" w:line="270" w:lineRule="exact"/>
        <w:rPr>
          <w:rFonts w:ascii="Arial" w:eastAsia="Cambria" w:hAnsi="Arial" w:cs="Arial"/>
          <w:sz w:val="26"/>
          <w:szCs w:val="26"/>
        </w:rPr>
      </w:pPr>
    </w:p>
    <w:p w14:paraId="263BB0C5" w14:textId="77777777" w:rsidR="00D761BE" w:rsidRPr="00475EA3" w:rsidRDefault="00D761BE" w:rsidP="00D761BE">
      <w:pPr>
        <w:spacing w:after="60" w:line="270" w:lineRule="exact"/>
        <w:rPr>
          <w:rFonts w:ascii="Arial" w:eastAsia="Cambria" w:hAnsi="Arial" w:cs="Arial"/>
          <w:sz w:val="26"/>
          <w:szCs w:val="26"/>
        </w:rPr>
      </w:pPr>
      <w:r w:rsidRPr="00475EA3">
        <w:rPr>
          <w:rFonts w:ascii="Arial" w:eastAsia="Cambria" w:hAnsi="Arial" w:cs="Arial"/>
          <w:sz w:val="26"/>
          <w:szCs w:val="26"/>
        </w:rPr>
        <w:t>Ormiston Academies Trust</w:t>
      </w:r>
    </w:p>
    <w:p w14:paraId="5AF92D03" w14:textId="77777777" w:rsidR="00D761BE" w:rsidRPr="00475EA3" w:rsidRDefault="000E47BE" w:rsidP="0001198F">
      <w:pPr>
        <w:tabs>
          <w:tab w:val="left" w:pos="284"/>
        </w:tabs>
        <w:spacing w:before="200" w:line="276" w:lineRule="auto"/>
        <w:rPr>
          <w:rFonts w:ascii="Arial" w:eastAsia="MS Gothic" w:hAnsi="Arial" w:cs="Arial"/>
          <w:color w:val="00B0F0"/>
          <w:kern w:val="28"/>
          <w:sz w:val="42"/>
          <w:szCs w:val="56"/>
        </w:rPr>
      </w:pPr>
      <w:r w:rsidRPr="000E47BE">
        <w:rPr>
          <w:rFonts w:ascii="Arial" w:eastAsia="MS Gothic" w:hAnsi="Arial" w:cs="Arial"/>
          <w:color w:val="00B0F0"/>
          <w:kern w:val="28"/>
          <w:sz w:val="42"/>
          <w:szCs w:val="56"/>
        </w:rPr>
        <w:t xml:space="preserve">Tenbury High Ormiston Academy </w:t>
      </w:r>
      <w:r w:rsidR="00D761BE" w:rsidRPr="00475EA3">
        <w:rPr>
          <w:rFonts w:ascii="Arial" w:eastAsia="MS Gothic" w:hAnsi="Arial" w:cs="Arial"/>
          <w:color w:val="00B0F0"/>
          <w:kern w:val="28"/>
          <w:sz w:val="42"/>
          <w:szCs w:val="56"/>
        </w:rPr>
        <w:br/>
      </w:r>
      <w:r w:rsidR="0032066B" w:rsidRPr="0032066B">
        <w:rPr>
          <w:rFonts w:ascii="Arial" w:eastAsia="MS Gothic" w:hAnsi="Arial" w:cs="Arial"/>
          <w:color w:val="00B0F0"/>
          <w:kern w:val="28"/>
          <w:sz w:val="42"/>
          <w:szCs w:val="56"/>
        </w:rPr>
        <w:t>Remote Learning and Intervention Policy</w:t>
      </w:r>
    </w:p>
    <w:p w14:paraId="2440B5D1" w14:textId="77777777" w:rsidR="00D761BE" w:rsidRPr="00D761BE" w:rsidRDefault="00D761BE" w:rsidP="00D761BE">
      <w:pPr>
        <w:tabs>
          <w:tab w:val="left" w:pos="284"/>
        </w:tabs>
        <w:spacing w:before="200" w:line="480" w:lineRule="exact"/>
        <w:rPr>
          <w:rFonts w:ascii="Gill Sans MT" w:eastAsia="MS Gothic" w:hAnsi="Gill Sans MT" w:cs="Times New Roman (Headings CS)"/>
          <w:color w:val="00B0F0"/>
          <w:kern w:val="28"/>
          <w:sz w:val="20"/>
          <w:szCs w:val="20"/>
        </w:rPr>
      </w:pPr>
    </w:p>
    <w:p w14:paraId="618BD1B7" w14:textId="77777777" w:rsidR="00D761BE" w:rsidRDefault="00D761BE" w:rsidP="00D761BE">
      <w:pPr>
        <w:pStyle w:val="Titlepgcustom1"/>
        <w:rPr>
          <w:rFonts w:eastAsia="Cambria"/>
          <w:color w:val="00B0F0"/>
        </w:rPr>
      </w:pPr>
      <w:r w:rsidRPr="00425835">
        <w:rPr>
          <w:rFonts w:eastAsia="Cambria"/>
          <w:color w:val="00B0F0"/>
        </w:rPr>
        <w:t xml:space="preserve">Policy version control </w:t>
      </w:r>
    </w:p>
    <w:p w14:paraId="4BF93B90" w14:textId="77777777" w:rsidR="00D761BE" w:rsidRPr="00D761BE" w:rsidRDefault="00D761BE" w:rsidP="00D761BE">
      <w:pPr>
        <w:pStyle w:val="Titlepgcustom1"/>
        <w:rPr>
          <w:rFonts w:eastAsia="Cambria"/>
          <w:color w:val="00B0F0"/>
          <w:sz w:val="20"/>
          <w:szCs w:val="20"/>
        </w:rPr>
      </w:pPr>
    </w:p>
    <w:tbl>
      <w:tblPr>
        <w:tblStyle w:val="TableGrid2"/>
        <w:tblW w:w="0" w:type="auto"/>
        <w:tblLook w:val="04A0" w:firstRow="1" w:lastRow="0" w:firstColumn="1" w:lastColumn="0" w:noHBand="0" w:noVBand="1"/>
      </w:tblPr>
      <w:tblGrid>
        <w:gridCol w:w="2849"/>
        <w:gridCol w:w="6205"/>
      </w:tblGrid>
      <w:tr w:rsidR="00D761BE" w14:paraId="1183C282" w14:textId="77777777" w:rsidTr="00CE3ADF">
        <w:trPr>
          <w:trHeight w:val="305"/>
        </w:trPr>
        <w:tc>
          <w:tcPr>
            <w:tcW w:w="2857" w:type="dxa"/>
            <w:tcMar>
              <w:top w:w="113" w:type="dxa"/>
            </w:tcMar>
          </w:tcPr>
          <w:p w14:paraId="336ED43C"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Policy type</w:t>
            </w:r>
          </w:p>
        </w:tc>
        <w:tc>
          <w:tcPr>
            <w:tcW w:w="6246" w:type="dxa"/>
            <w:tcMar>
              <w:top w:w="113" w:type="dxa"/>
            </w:tcMar>
          </w:tcPr>
          <w:p w14:paraId="3DD0E23B" w14:textId="77777777" w:rsidR="00D761BE" w:rsidRPr="00475EA3" w:rsidRDefault="00CB371C"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Strongly</w:t>
            </w:r>
            <w:r w:rsidR="000A2D81">
              <w:rPr>
                <w:rFonts w:ascii="Arial" w:eastAsia="MS Mincho" w:hAnsi="Arial" w:cs="Arial"/>
                <w:sz w:val="20"/>
                <w:szCs w:val="20"/>
              </w:rPr>
              <w:t xml:space="preserve"> recommended</w:t>
            </w:r>
          </w:p>
        </w:tc>
      </w:tr>
      <w:tr w:rsidR="00D761BE" w14:paraId="367DF8E8" w14:textId="77777777" w:rsidTr="00CE3ADF">
        <w:tc>
          <w:tcPr>
            <w:tcW w:w="2857" w:type="dxa"/>
            <w:tcMar>
              <w:top w:w="113" w:type="dxa"/>
            </w:tcMar>
          </w:tcPr>
          <w:p w14:paraId="06C9BD3D"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Author</w:t>
            </w:r>
          </w:p>
          <w:p w14:paraId="046D6FA2"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In consultation with</w:t>
            </w:r>
          </w:p>
        </w:tc>
        <w:tc>
          <w:tcPr>
            <w:tcW w:w="6246" w:type="dxa"/>
            <w:tcMar>
              <w:top w:w="113" w:type="dxa"/>
            </w:tcMar>
          </w:tcPr>
          <w:p w14:paraId="75603C3E" w14:textId="77777777" w:rsidR="00D32F9B" w:rsidRDefault="00D32F9B" w:rsidP="00D32F9B">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 xml:space="preserve">Tuesday Humby, National Director of Teaching and Training, </w:t>
            </w:r>
          </w:p>
          <w:p w14:paraId="07F3FEAD" w14:textId="77777777" w:rsidR="00D761BE" w:rsidRPr="00475EA3" w:rsidRDefault="00D32F9B" w:rsidP="00D32F9B">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Nikki Cameron, Safeguarding Manager</w:t>
            </w:r>
          </w:p>
        </w:tc>
      </w:tr>
      <w:tr w:rsidR="00D761BE" w14:paraId="2EEA4582" w14:textId="77777777" w:rsidTr="00CE3ADF">
        <w:tc>
          <w:tcPr>
            <w:tcW w:w="2857" w:type="dxa"/>
            <w:tcMar>
              <w:top w:w="113" w:type="dxa"/>
            </w:tcMar>
          </w:tcPr>
          <w:p w14:paraId="19C2AFC1"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Approved by</w:t>
            </w:r>
          </w:p>
        </w:tc>
        <w:tc>
          <w:tcPr>
            <w:tcW w:w="6246" w:type="dxa"/>
            <w:tcMar>
              <w:top w:w="113" w:type="dxa"/>
            </w:tcMar>
          </w:tcPr>
          <w:p w14:paraId="5CDD3FED" w14:textId="77777777" w:rsidR="00D761BE" w:rsidRPr="00475EA3" w:rsidRDefault="008F7540"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Tuesday Humby, J</w:t>
            </w:r>
            <w:r w:rsidR="00676CD0">
              <w:rPr>
                <w:rFonts w:ascii="Arial" w:eastAsia="MS Mincho" w:hAnsi="Arial" w:cs="Arial"/>
                <w:sz w:val="20"/>
                <w:szCs w:val="20"/>
              </w:rPr>
              <w:t>uly 2022</w:t>
            </w:r>
          </w:p>
        </w:tc>
      </w:tr>
      <w:tr w:rsidR="00D761BE" w14:paraId="527B1CCE" w14:textId="77777777" w:rsidTr="00CE3ADF">
        <w:tc>
          <w:tcPr>
            <w:tcW w:w="2857" w:type="dxa"/>
            <w:tcMar>
              <w:top w:w="113" w:type="dxa"/>
            </w:tcMar>
          </w:tcPr>
          <w:p w14:paraId="6C7960F8"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Release date</w:t>
            </w:r>
          </w:p>
        </w:tc>
        <w:tc>
          <w:tcPr>
            <w:tcW w:w="6246" w:type="dxa"/>
            <w:tcMar>
              <w:top w:w="113" w:type="dxa"/>
            </w:tcMar>
          </w:tcPr>
          <w:p w14:paraId="0789F4A5" w14:textId="77777777" w:rsidR="00D761BE" w:rsidRPr="00475EA3" w:rsidRDefault="00B407F5"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J</w:t>
            </w:r>
            <w:r w:rsidR="006933D5">
              <w:rPr>
                <w:rFonts w:ascii="Arial" w:eastAsia="MS Mincho" w:hAnsi="Arial" w:cs="Arial"/>
                <w:sz w:val="20"/>
                <w:szCs w:val="20"/>
              </w:rPr>
              <w:t>uly</w:t>
            </w:r>
            <w:r>
              <w:rPr>
                <w:rFonts w:ascii="Arial" w:eastAsia="MS Mincho" w:hAnsi="Arial" w:cs="Arial"/>
                <w:sz w:val="20"/>
                <w:szCs w:val="20"/>
              </w:rPr>
              <w:t xml:space="preserve"> 202</w:t>
            </w:r>
            <w:r w:rsidR="00676CD0">
              <w:rPr>
                <w:rFonts w:ascii="Arial" w:eastAsia="MS Mincho" w:hAnsi="Arial" w:cs="Arial"/>
                <w:sz w:val="20"/>
                <w:szCs w:val="20"/>
              </w:rPr>
              <w:t>2</w:t>
            </w:r>
          </w:p>
        </w:tc>
      </w:tr>
      <w:tr w:rsidR="00D761BE" w14:paraId="6CB0C982" w14:textId="77777777" w:rsidTr="00CE3ADF">
        <w:trPr>
          <w:trHeight w:val="243"/>
        </w:trPr>
        <w:tc>
          <w:tcPr>
            <w:tcW w:w="2857" w:type="dxa"/>
            <w:tcMar>
              <w:top w:w="113" w:type="dxa"/>
            </w:tcMar>
          </w:tcPr>
          <w:p w14:paraId="580CF3E2" w14:textId="77777777" w:rsidR="00D761BE" w:rsidRPr="00475EA3" w:rsidRDefault="00676CD0"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Review</w:t>
            </w:r>
          </w:p>
        </w:tc>
        <w:tc>
          <w:tcPr>
            <w:tcW w:w="6246" w:type="dxa"/>
            <w:tcMar>
              <w:top w:w="113" w:type="dxa"/>
            </w:tcMar>
          </w:tcPr>
          <w:p w14:paraId="03F51845" w14:textId="77777777" w:rsidR="00D761BE" w:rsidRPr="00475EA3" w:rsidRDefault="00123182" w:rsidP="00CE3ADF">
            <w:pPr>
              <w:tabs>
                <w:tab w:val="left" w:pos="284"/>
              </w:tabs>
              <w:spacing w:after="120" w:line="250" w:lineRule="exact"/>
              <w:rPr>
                <w:rFonts w:ascii="Arial" w:eastAsia="MS Mincho" w:hAnsi="Arial" w:cs="Arial"/>
                <w:sz w:val="20"/>
                <w:szCs w:val="20"/>
              </w:rPr>
            </w:pPr>
            <w:r w:rsidRPr="00285EDC">
              <w:rPr>
                <w:rFonts w:ascii="Arial" w:hAnsi="Arial" w:cs="Arial"/>
                <w:color w:val="242424"/>
                <w:sz w:val="20"/>
                <w:szCs w:val="20"/>
                <w:shd w:val="clear" w:color="auto" w:fill="FFFFFF"/>
              </w:rPr>
              <w:t>Policies will be reviewed in line with OAT's internal policy schedule and/or updated when new legislation comes into force</w:t>
            </w:r>
          </w:p>
        </w:tc>
      </w:tr>
      <w:tr w:rsidR="00D761BE" w14:paraId="1CEAA30C" w14:textId="77777777" w:rsidTr="00CE3ADF">
        <w:trPr>
          <w:trHeight w:val="243"/>
        </w:trPr>
        <w:tc>
          <w:tcPr>
            <w:tcW w:w="2857" w:type="dxa"/>
            <w:tcMar>
              <w:top w:w="113" w:type="dxa"/>
            </w:tcMar>
          </w:tcPr>
          <w:p w14:paraId="552F7424"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Description of changes</w:t>
            </w:r>
          </w:p>
        </w:tc>
        <w:tc>
          <w:tcPr>
            <w:tcW w:w="6246" w:type="dxa"/>
            <w:tcMar>
              <w:top w:w="113" w:type="dxa"/>
            </w:tcMar>
          </w:tcPr>
          <w:p w14:paraId="188762EB" w14:textId="77777777" w:rsidR="00ED0754" w:rsidRPr="00A545CB" w:rsidRDefault="00DD755E" w:rsidP="00A545CB">
            <w:pPr>
              <w:pStyle w:val="OATliststyle"/>
            </w:pPr>
            <w:r>
              <w:t>Removed reference to the OAT 8</w:t>
            </w:r>
          </w:p>
        </w:tc>
      </w:tr>
      <w:tr w:rsidR="001352F1" w14:paraId="1387EA6D" w14:textId="77777777" w:rsidTr="00CE3ADF">
        <w:trPr>
          <w:trHeight w:val="243"/>
        </w:trPr>
        <w:tc>
          <w:tcPr>
            <w:tcW w:w="2857" w:type="dxa"/>
            <w:tcMar>
              <w:top w:w="113" w:type="dxa"/>
            </w:tcMar>
          </w:tcPr>
          <w:p w14:paraId="707DB662" w14:textId="77777777" w:rsidR="001352F1" w:rsidRPr="00475EA3" w:rsidRDefault="0051667A"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Linked policies/documents</w:t>
            </w:r>
          </w:p>
        </w:tc>
        <w:tc>
          <w:tcPr>
            <w:tcW w:w="6246" w:type="dxa"/>
            <w:tcMar>
              <w:top w:w="113" w:type="dxa"/>
            </w:tcMar>
          </w:tcPr>
          <w:p w14:paraId="21CAC231" w14:textId="77777777" w:rsidR="00623036" w:rsidRPr="00623036" w:rsidRDefault="00623036" w:rsidP="00623036">
            <w:pPr>
              <w:pStyle w:val="OATliststyle"/>
            </w:pPr>
            <w:r w:rsidRPr="00623036">
              <w:t>Child Protection &amp; Safeguarding policy</w:t>
            </w:r>
          </w:p>
          <w:p w14:paraId="7A889D8D" w14:textId="77777777" w:rsidR="00623036" w:rsidRPr="00623036" w:rsidRDefault="00623036" w:rsidP="00623036">
            <w:pPr>
              <w:pStyle w:val="OATliststyle"/>
            </w:pPr>
            <w:r w:rsidRPr="00623036">
              <w:t>Covid addendum to Child Protection and Safeguarding Policy (latest iteration)</w:t>
            </w:r>
          </w:p>
          <w:p w14:paraId="66111C90" w14:textId="77777777" w:rsidR="00623036" w:rsidRPr="00623036" w:rsidRDefault="00623036" w:rsidP="00623036">
            <w:pPr>
              <w:pStyle w:val="OATliststyle"/>
            </w:pPr>
            <w:proofErr w:type="spellStart"/>
            <w:r w:rsidRPr="00623036">
              <w:t>Behaviour</w:t>
            </w:r>
            <w:proofErr w:type="spellEnd"/>
            <w:r w:rsidRPr="00623036">
              <w:t xml:space="preserve"> for Learning policy </w:t>
            </w:r>
          </w:p>
          <w:p w14:paraId="3981A158" w14:textId="77777777" w:rsidR="00623036" w:rsidRPr="00623036" w:rsidRDefault="00623036" w:rsidP="00623036">
            <w:pPr>
              <w:pStyle w:val="OATliststyle"/>
            </w:pPr>
            <w:r w:rsidRPr="00623036">
              <w:t xml:space="preserve">Disclosure and Barring Service (DBS) policy </w:t>
            </w:r>
          </w:p>
          <w:p w14:paraId="3D178F6D" w14:textId="77777777" w:rsidR="00623036" w:rsidRPr="00623036" w:rsidRDefault="00623036" w:rsidP="00623036">
            <w:pPr>
              <w:pStyle w:val="OATliststyle"/>
            </w:pPr>
            <w:r w:rsidRPr="00623036">
              <w:t>Data Protection and Freedom of Information Policy</w:t>
            </w:r>
          </w:p>
          <w:p w14:paraId="4BE61600" w14:textId="77777777" w:rsidR="00623036" w:rsidRPr="00623036" w:rsidRDefault="00623036" w:rsidP="00623036">
            <w:pPr>
              <w:pStyle w:val="OATliststyle"/>
            </w:pPr>
            <w:r w:rsidRPr="00623036">
              <w:t>E-Safety &amp; E-security policy</w:t>
            </w:r>
          </w:p>
          <w:p w14:paraId="54E6C9D4" w14:textId="77777777" w:rsidR="00623036" w:rsidRPr="00623036" w:rsidRDefault="00623036" w:rsidP="00623036">
            <w:pPr>
              <w:pStyle w:val="OATliststyle"/>
            </w:pPr>
            <w:r w:rsidRPr="00623036">
              <w:lastRenderedPageBreak/>
              <w:t>SEND policy</w:t>
            </w:r>
          </w:p>
          <w:p w14:paraId="34D99CF6" w14:textId="77777777" w:rsidR="00623036" w:rsidRPr="00623036" w:rsidRDefault="00623036" w:rsidP="00623036">
            <w:pPr>
              <w:pStyle w:val="OATliststyle"/>
            </w:pPr>
            <w:r w:rsidRPr="00623036">
              <w:t>Allegations against staff policy</w:t>
            </w:r>
          </w:p>
          <w:p w14:paraId="1B676622" w14:textId="77777777" w:rsidR="00623036" w:rsidRPr="00623036" w:rsidRDefault="00623036" w:rsidP="00623036">
            <w:pPr>
              <w:pStyle w:val="OATliststyle"/>
            </w:pPr>
            <w:r w:rsidRPr="00623036">
              <w:t>Anti-bullying policy</w:t>
            </w:r>
          </w:p>
          <w:p w14:paraId="68C5D4E1" w14:textId="77777777" w:rsidR="00623036" w:rsidRPr="00623036" w:rsidRDefault="00623036" w:rsidP="00623036">
            <w:pPr>
              <w:pStyle w:val="OATliststyle"/>
            </w:pPr>
            <w:r w:rsidRPr="00623036">
              <w:t>Technology Acceptable Use Policy (AUP) and Academy Staff Agreement</w:t>
            </w:r>
          </w:p>
          <w:p w14:paraId="0884B43A" w14:textId="77777777" w:rsidR="00623036" w:rsidRPr="00623036" w:rsidRDefault="00623036" w:rsidP="00623036">
            <w:pPr>
              <w:pStyle w:val="OATliststyle"/>
            </w:pPr>
            <w:r w:rsidRPr="00623036">
              <w:t>KCSIE 2021</w:t>
            </w:r>
          </w:p>
          <w:p w14:paraId="6602CB8B" w14:textId="77777777" w:rsidR="00623036" w:rsidRPr="00623036" w:rsidRDefault="00623036" w:rsidP="00623036">
            <w:pPr>
              <w:pStyle w:val="OATliststyle"/>
            </w:pPr>
            <w:r w:rsidRPr="00623036">
              <w:t>Pupil privacy notice and Workforce privacy notice</w:t>
            </w:r>
          </w:p>
          <w:p w14:paraId="14476F5C" w14:textId="77777777" w:rsidR="001352F1" w:rsidRPr="00623036" w:rsidRDefault="00623036" w:rsidP="00623036">
            <w:pPr>
              <w:pStyle w:val="OATliststyle"/>
            </w:pPr>
            <w:r w:rsidRPr="00623036">
              <w:t>Home-school agreement</w:t>
            </w:r>
          </w:p>
        </w:tc>
      </w:tr>
    </w:tbl>
    <w:p w14:paraId="60390E72" w14:textId="77777777" w:rsidR="00425835" w:rsidRPr="002E24BB" w:rsidRDefault="00425835" w:rsidP="002E24BB">
      <w:pPr>
        <w:pStyle w:val="OATbodystyle"/>
        <w:spacing w:line="276" w:lineRule="auto"/>
        <w:rPr>
          <w:color w:val="00B0F0"/>
          <w:sz w:val="40"/>
          <w:szCs w:val="40"/>
        </w:rPr>
      </w:pPr>
      <w:r w:rsidRPr="002E24BB">
        <w:rPr>
          <w:color w:val="00B0F0"/>
          <w:sz w:val="40"/>
          <w:szCs w:val="40"/>
        </w:rPr>
        <w:lastRenderedPageBreak/>
        <w:br w:type="page"/>
      </w:r>
    </w:p>
    <w:p w14:paraId="07EC03C2" w14:textId="77777777" w:rsidR="0094253D" w:rsidRPr="00C622FE" w:rsidRDefault="002E24BB" w:rsidP="002E24BB">
      <w:pPr>
        <w:pStyle w:val="OATbodystyle"/>
        <w:spacing w:line="276" w:lineRule="auto"/>
        <w:rPr>
          <w:color w:val="00B0F0"/>
          <w:sz w:val="42"/>
          <w:szCs w:val="42"/>
        </w:rPr>
      </w:pPr>
      <w:r w:rsidRPr="00C622FE">
        <w:rPr>
          <w:color w:val="00B0F0"/>
          <w:sz w:val="42"/>
          <w:szCs w:val="42"/>
        </w:rPr>
        <w:lastRenderedPageBreak/>
        <w:t>Contents</w:t>
      </w:r>
    </w:p>
    <w:sdt>
      <w:sdtPr>
        <w:rPr>
          <w:rFonts w:asciiTheme="minorHAnsi" w:hAnsiTheme="minorHAnsi"/>
          <w:bCs/>
        </w:rPr>
        <w:id w:val="-1202788278"/>
        <w:docPartObj>
          <w:docPartGallery w:val="Table of Contents"/>
          <w:docPartUnique/>
        </w:docPartObj>
      </w:sdtPr>
      <w:sdtEndPr>
        <w:rPr>
          <w:rFonts w:ascii="Arial" w:hAnsi="Arial"/>
          <w:b/>
          <w:bCs w:val="0"/>
          <w:noProof/>
        </w:rPr>
      </w:sdtEndPr>
      <w:sdtContent>
        <w:p w14:paraId="0458E2E0" w14:textId="77777777" w:rsidR="00537E21" w:rsidRDefault="00F2632A">
          <w:pPr>
            <w:pStyle w:val="TOC1"/>
            <w:tabs>
              <w:tab w:val="left" w:pos="440"/>
              <w:tab w:val="right" w:leader="dot" w:pos="9054"/>
            </w:tabs>
            <w:rPr>
              <w:rFonts w:asciiTheme="minorHAnsi" w:hAnsiTheme="minorHAnsi"/>
              <w:noProof/>
              <w:sz w:val="22"/>
              <w:szCs w:val="22"/>
              <w:lang w:eastAsia="en-GB"/>
            </w:rPr>
          </w:pPr>
          <w:r>
            <w:rPr>
              <w:rFonts w:ascii="Gill Sans MT" w:hAnsi="Gill Sans MT"/>
              <w:b/>
              <w:bCs/>
              <w:noProof/>
            </w:rPr>
            <w:fldChar w:fldCharType="begin"/>
          </w:r>
          <w:r>
            <w:rPr>
              <w:rFonts w:ascii="Gill Sans MT" w:hAnsi="Gill Sans MT"/>
              <w:b/>
              <w:bCs/>
              <w:noProof/>
            </w:rPr>
            <w:instrText xml:space="preserve"> TOC \o "1-3" \h \z \u </w:instrText>
          </w:r>
          <w:r>
            <w:rPr>
              <w:rFonts w:ascii="Gill Sans MT" w:hAnsi="Gill Sans MT"/>
              <w:b/>
              <w:bCs/>
              <w:noProof/>
            </w:rPr>
            <w:fldChar w:fldCharType="separate"/>
          </w:r>
          <w:hyperlink w:anchor="_Toc61513836" w:history="1">
            <w:r w:rsidR="00537E21" w:rsidRPr="00103D0A">
              <w:rPr>
                <w:rStyle w:val="Hyperlink"/>
                <w:rFonts w:eastAsia="MS Mincho"/>
                <w:noProof/>
              </w:rPr>
              <w:t>1.</w:t>
            </w:r>
            <w:r w:rsidR="00537E21">
              <w:rPr>
                <w:rFonts w:asciiTheme="minorHAnsi" w:hAnsiTheme="minorHAnsi"/>
                <w:noProof/>
                <w:sz w:val="22"/>
                <w:szCs w:val="22"/>
                <w:lang w:eastAsia="en-GB"/>
              </w:rPr>
              <w:tab/>
            </w:r>
            <w:r w:rsidR="00537E21" w:rsidRPr="00103D0A">
              <w:rPr>
                <w:rStyle w:val="Hyperlink"/>
                <w:rFonts w:eastAsia="MS Mincho"/>
                <w:noProof/>
              </w:rPr>
              <w:t>Statement of Trust philosophy</w:t>
            </w:r>
            <w:r w:rsidR="00537E21">
              <w:rPr>
                <w:noProof/>
                <w:webHidden/>
              </w:rPr>
              <w:tab/>
            </w:r>
            <w:r w:rsidR="00537E21">
              <w:rPr>
                <w:noProof/>
                <w:webHidden/>
              </w:rPr>
              <w:fldChar w:fldCharType="begin"/>
            </w:r>
            <w:r w:rsidR="00537E21">
              <w:rPr>
                <w:noProof/>
                <w:webHidden/>
              </w:rPr>
              <w:instrText xml:space="preserve"> PAGEREF _Toc61513836 \h </w:instrText>
            </w:r>
            <w:r w:rsidR="00537E21">
              <w:rPr>
                <w:noProof/>
                <w:webHidden/>
              </w:rPr>
            </w:r>
            <w:r w:rsidR="00537E21">
              <w:rPr>
                <w:noProof/>
                <w:webHidden/>
              </w:rPr>
              <w:fldChar w:fldCharType="separate"/>
            </w:r>
            <w:r w:rsidR="006F740B">
              <w:rPr>
                <w:noProof/>
                <w:webHidden/>
              </w:rPr>
              <w:t>4</w:t>
            </w:r>
            <w:r w:rsidR="00537E21">
              <w:rPr>
                <w:noProof/>
                <w:webHidden/>
              </w:rPr>
              <w:fldChar w:fldCharType="end"/>
            </w:r>
          </w:hyperlink>
        </w:p>
        <w:p w14:paraId="61046418" w14:textId="77777777" w:rsidR="00537E21" w:rsidRDefault="00A50F32">
          <w:pPr>
            <w:pStyle w:val="TOC1"/>
            <w:tabs>
              <w:tab w:val="left" w:pos="440"/>
              <w:tab w:val="right" w:leader="dot" w:pos="9054"/>
            </w:tabs>
            <w:rPr>
              <w:rFonts w:asciiTheme="minorHAnsi" w:hAnsiTheme="minorHAnsi"/>
              <w:noProof/>
              <w:sz w:val="22"/>
              <w:szCs w:val="22"/>
              <w:lang w:eastAsia="en-GB"/>
            </w:rPr>
          </w:pPr>
          <w:hyperlink w:anchor="_Toc61513837" w:history="1">
            <w:r w:rsidR="00537E21" w:rsidRPr="00103D0A">
              <w:rPr>
                <w:rStyle w:val="Hyperlink"/>
                <w:rFonts w:eastAsia="MS Mincho"/>
                <w:noProof/>
              </w:rPr>
              <w:t>2.</w:t>
            </w:r>
            <w:r w:rsidR="00537E21">
              <w:rPr>
                <w:rFonts w:asciiTheme="minorHAnsi" w:hAnsiTheme="minorHAnsi"/>
                <w:noProof/>
                <w:sz w:val="22"/>
                <w:szCs w:val="22"/>
                <w:lang w:eastAsia="en-GB"/>
              </w:rPr>
              <w:tab/>
            </w:r>
            <w:r w:rsidR="00537E21" w:rsidRPr="00103D0A">
              <w:rPr>
                <w:rStyle w:val="Hyperlink"/>
                <w:rFonts w:eastAsia="MS Mincho"/>
                <w:noProof/>
              </w:rPr>
              <w:t>Aims</w:t>
            </w:r>
            <w:r w:rsidR="00537E21">
              <w:rPr>
                <w:noProof/>
                <w:webHidden/>
              </w:rPr>
              <w:tab/>
            </w:r>
            <w:r w:rsidR="00537E21">
              <w:rPr>
                <w:noProof/>
                <w:webHidden/>
              </w:rPr>
              <w:fldChar w:fldCharType="begin"/>
            </w:r>
            <w:r w:rsidR="00537E21">
              <w:rPr>
                <w:noProof/>
                <w:webHidden/>
              </w:rPr>
              <w:instrText xml:space="preserve"> PAGEREF _Toc61513837 \h </w:instrText>
            </w:r>
            <w:r w:rsidR="00537E21">
              <w:rPr>
                <w:noProof/>
                <w:webHidden/>
              </w:rPr>
            </w:r>
            <w:r w:rsidR="00537E21">
              <w:rPr>
                <w:noProof/>
                <w:webHidden/>
              </w:rPr>
              <w:fldChar w:fldCharType="separate"/>
            </w:r>
            <w:r w:rsidR="006F740B">
              <w:rPr>
                <w:noProof/>
                <w:webHidden/>
              </w:rPr>
              <w:t>4</w:t>
            </w:r>
            <w:r w:rsidR="00537E21">
              <w:rPr>
                <w:noProof/>
                <w:webHidden/>
              </w:rPr>
              <w:fldChar w:fldCharType="end"/>
            </w:r>
          </w:hyperlink>
        </w:p>
        <w:p w14:paraId="0080D9D2" w14:textId="77777777" w:rsidR="00537E21" w:rsidRDefault="00A50F32">
          <w:pPr>
            <w:pStyle w:val="TOC1"/>
            <w:tabs>
              <w:tab w:val="left" w:pos="440"/>
              <w:tab w:val="right" w:leader="dot" w:pos="9054"/>
            </w:tabs>
            <w:rPr>
              <w:rFonts w:asciiTheme="minorHAnsi" w:hAnsiTheme="minorHAnsi"/>
              <w:noProof/>
              <w:sz w:val="22"/>
              <w:szCs w:val="22"/>
              <w:lang w:eastAsia="en-GB"/>
            </w:rPr>
          </w:pPr>
          <w:hyperlink w:anchor="_Toc61513838" w:history="1">
            <w:r w:rsidR="00537E21" w:rsidRPr="00103D0A">
              <w:rPr>
                <w:rStyle w:val="Hyperlink"/>
                <w:rFonts w:eastAsia="MS Mincho"/>
                <w:noProof/>
              </w:rPr>
              <w:t>3.</w:t>
            </w:r>
            <w:r w:rsidR="00537E21">
              <w:rPr>
                <w:rFonts w:asciiTheme="minorHAnsi" w:hAnsiTheme="minorHAnsi"/>
                <w:noProof/>
                <w:sz w:val="22"/>
                <w:szCs w:val="22"/>
                <w:lang w:eastAsia="en-GB"/>
              </w:rPr>
              <w:tab/>
            </w:r>
            <w:r w:rsidR="00537E21" w:rsidRPr="00103D0A">
              <w:rPr>
                <w:rStyle w:val="Hyperlink"/>
                <w:rFonts w:eastAsia="MS Mincho"/>
                <w:noProof/>
              </w:rPr>
              <w:t>To whom does this policy apply?</w:t>
            </w:r>
            <w:r w:rsidR="00537E21">
              <w:rPr>
                <w:noProof/>
                <w:webHidden/>
              </w:rPr>
              <w:tab/>
            </w:r>
            <w:r w:rsidR="00537E21">
              <w:rPr>
                <w:noProof/>
                <w:webHidden/>
              </w:rPr>
              <w:fldChar w:fldCharType="begin"/>
            </w:r>
            <w:r w:rsidR="00537E21">
              <w:rPr>
                <w:noProof/>
                <w:webHidden/>
              </w:rPr>
              <w:instrText xml:space="preserve"> PAGEREF _Toc61513838 \h </w:instrText>
            </w:r>
            <w:r w:rsidR="00537E21">
              <w:rPr>
                <w:noProof/>
                <w:webHidden/>
              </w:rPr>
            </w:r>
            <w:r w:rsidR="00537E21">
              <w:rPr>
                <w:noProof/>
                <w:webHidden/>
              </w:rPr>
              <w:fldChar w:fldCharType="separate"/>
            </w:r>
            <w:r w:rsidR="006F740B">
              <w:rPr>
                <w:noProof/>
                <w:webHidden/>
              </w:rPr>
              <w:t>5</w:t>
            </w:r>
            <w:r w:rsidR="00537E21">
              <w:rPr>
                <w:noProof/>
                <w:webHidden/>
              </w:rPr>
              <w:fldChar w:fldCharType="end"/>
            </w:r>
          </w:hyperlink>
        </w:p>
        <w:p w14:paraId="6A30EC62" w14:textId="77777777" w:rsidR="00537E21" w:rsidRDefault="00A50F32">
          <w:pPr>
            <w:pStyle w:val="TOC1"/>
            <w:tabs>
              <w:tab w:val="left" w:pos="440"/>
              <w:tab w:val="right" w:leader="dot" w:pos="9054"/>
            </w:tabs>
            <w:rPr>
              <w:rFonts w:asciiTheme="minorHAnsi" w:hAnsiTheme="minorHAnsi"/>
              <w:noProof/>
              <w:sz w:val="22"/>
              <w:szCs w:val="22"/>
              <w:lang w:eastAsia="en-GB"/>
            </w:rPr>
          </w:pPr>
          <w:hyperlink w:anchor="_Toc61513839" w:history="1">
            <w:r w:rsidR="00537E21" w:rsidRPr="00103D0A">
              <w:rPr>
                <w:rStyle w:val="Hyperlink"/>
                <w:rFonts w:eastAsia="MS Mincho"/>
                <w:noProof/>
              </w:rPr>
              <w:t>4.</w:t>
            </w:r>
            <w:r w:rsidR="00537E21">
              <w:rPr>
                <w:rFonts w:asciiTheme="minorHAnsi" w:hAnsiTheme="minorHAnsi"/>
                <w:noProof/>
                <w:sz w:val="22"/>
                <w:szCs w:val="22"/>
                <w:lang w:eastAsia="en-GB"/>
              </w:rPr>
              <w:tab/>
            </w:r>
            <w:r w:rsidR="00537E21" w:rsidRPr="00103D0A">
              <w:rPr>
                <w:rStyle w:val="Hyperlink"/>
                <w:rFonts w:eastAsia="MS Mincho"/>
                <w:noProof/>
              </w:rPr>
              <w:t>Roles and responsibilities</w:t>
            </w:r>
            <w:r w:rsidR="00537E21">
              <w:rPr>
                <w:noProof/>
                <w:webHidden/>
              </w:rPr>
              <w:tab/>
            </w:r>
            <w:r w:rsidR="00537E21">
              <w:rPr>
                <w:noProof/>
                <w:webHidden/>
              </w:rPr>
              <w:fldChar w:fldCharType="begin"/>
            </w:r>
            <w:r w:rsidR="00537E21">
              <w:rPr>
                <w:noProof/>
                <w:webHidden/>
              </w:rPr>
              <w:instrText xml:space="preserve"> PAGEREF _Toc61513839 \h </w:instrText>
            </w:r>
            <w:r w:rsidR="00537E21">
              <w:rPr>
                <w:noProof/>
                <w:webHidden/>
              </w:rPr>
            </w:r>
            <w:r w:rsidR="00537E21">
              <w:rPr>
                <w:noProof/>
                <w:webHidden/>
              </w:rPr>
              <w:fldChar w:fldCharType="separate"/>
            </w:r>
            <w:r w:rsidR="006F740B">
              <w:rPr>
                <w:noProof/>
                <w:webHidden/>
              </w:rPr>
              <w:t>5</w:t>
            </w:r>
            <w:r w:rsidR="00537E21">
              <w:rPr>
                <w:noProof/>
                <w:webHidden/>
              </w:rPr>
              <w:fldChar w:fldCharType="end"/>
            </w:r>
          </w:hyperlink>
        </w:p>
        <w:p w14:paraId="71E9540D" w14:textId="77777777" w:rsidR="00537E21" w:rsidRDefault="00A50F32">
          <w:pPr>
            <w:pStyle w:val="TOC2"/>
            <w:tabs>
              <w:tab w:val="left" w:pos="880"/>
              <w:tab w:val="right" w:leader="dot" w:pos="9054"/>
            </w:tabs>
            <w:rPr>
              <w:rFonts w:asciiTheme="minorHAnsi" w:hAnsiTheme="minorHAnsi"/>
              <w:noProof/>
              <w:sz w:val="22"/>
              <w:szCs w:val="22"/>
              <w:lang w:eastAsia="en-GB"/>
            </w:rPr>
          </w:pPr>
          <w:hyperlink w:anchor="_Toc61513840" w:history="1">
            <w:r w:rsidR="00537E21" w:rsidRPr="00103D0A">
              <w:rPr>
                <w:rStyle w:val="Hyperlink"/>
                <w:noProof/>
              </w:rPr>
              <w:t>4.1.</w:t>
            </w:r>
            <w:r w:rsidR="00537E21">
              <w:rPr>
                <w:rFonts w:asciiTheme="minorHAnsi" w:hAnsiTheme="minorHAnsi"/>
                <w:noProof/>
                <w:sz w:val="22"/>
                <w:szCs w:val="22"/>
                <w:lang w:eastAsia="en-GB"/>
              </w:rPr>
              <w:tab/>
            </w:r>
            <w:r w:rsidR="00537E21" w:rsidRPr="00103D0A">
              <w:rPr>
                <w:rStyle w:val="Hyperlink"/>
                <w:noProof/>
              </w:rPr>
              <w:t>Teachers</w:t>
            </w:r>
            <w:r w:rsidR="00537E21">
              <w:rPr>
                <w:noProof/>
                <w:webHidden/>
              </w:rPr>
              <w:tab/>
            </w:r>
            <w:r w:rsidR="00537E21">
              <w:rPr>
                <w:noProof/>
                <w:webHidden/>
              </w:rPr>
              <w:fldChar w:fldCharType="begin"/>
            </w:r>
            <w:r w:rsidR="00537E21">
              <w:rPr>
                <w:noProof/>
                <w:webHidden/>
              </w:rPr>
              <w:instrText xml:space="preserve"> PAGEREF _Toc61513840 \h </w:instrText>
            </w:r>
            <w:r w:rsidR="00537E21">
              <w:rPr>
                <w:noProof/>
                <w:webHidden/>
              </w:rPr>
            </w:r>
            <w:r w:rsidR="00537E21">
              <w:rPr>
                <w:noProof/>
                <w:webHidden/>
              </w:rPr>
              <w:fldChar w:fldCharType="separate"/>
            </w:r>
            <w:r w:rsidR="006F740B">
              <w:rPr>
                <w:noProof/>
                <w:webHidden/>
              </w:rPr>
              <w:t>5</w:t>
            </w:r>
            <w:r w:rsidR="00537E21">
              <w:rPr>
                <w:noProof/>
                <w:webHidden/>
              </w:rPr>
              <w:fldChar w:fldCharType="end"/>
            </w:r>
          </w:hyperlink>
        </w:p>
        <w:p w14:paraId="1F4A63F8" w14:textId="77777777" w:rsidR="00537E21" w:rsidRDefault="00A50F32">
          <w:pPr>
            <w:pStyle w:val="TOC2"/>
            <w:tabs>
              <w:tab w:val="left" w:pos="880"/>
              <w:tab w:val="right" w:leader="dot" w:pos="9054"/>
            </w:tabs>
            <w:rPr>
              <w:rFonts w:asciiTheme="minorHAnsi" w:hAnsiTheme="minorHAnsi"/>
              <w:noProof/>
              <w:sz w:val="22"/>
              <w:szCs w:val="22"/>
              <w:lang w:eastAsia="en-GB"/>
            </w:rPr>
          </w:pPr>
          <w:hyperlink w:anchor="_Toc61513841" w:history="1">
            <w:r w:rsidR="00537E21" w:rsidRPr="00103D0A">
              <w:rPr>
                <w:rStyle w:val="Hyperlink"/>
                <w:rFonts w:eastAsiaTheme="majorEastAsia" w:cs="Gill Sans"/>
                <w:noProof/>
                <w:lang w:val="en-US"/>
              </w:rPr>
              <w:t>4.2.</w:t>
            </w:r>
            <w:r w:rsidR="00537E21">
              <w:rPr>
                <w:rFonts w:asciiTheme="minorHAnsi" w:hAnsiTheme="minorHAnsi"/>
                <w:noProof/>
                <w:sz w:val="22"/>
                <w:szCs w:val="22"/>
                <w:lang w:eastAsia="en-GB"/>
              </w:rPr>
              <w:tab/>
            </w:r>
            <w:r w:rsidR="00537E21" w:rsidRPr="00103D0A">
              <w:rPr>
                <w:rStyle w:val="Hyperlink"/>
                <w:rFonts w:eastAsiaTheme="majorEastAsia" w:cs="Gill Sans"/>
                <w:noProof/>
                <w:lang w:val="en-US"/>
              </w:rPr>
              <w:t>Teaching assistants</w:t>
            </w:r>
            <w:r w:rsidR="00537E21">
              <w:rPr>
                <w:noProof/>
                <w:webHidden/>
              </w:rPr>
              <w:tab/>
            </w:r>
            <w:r w:rsidR="00537E21">
              <w:rPr>
                <w:noProof/>
                <w:webHidden/>
              </w:rPr>
              <w:fldChar w:fldCharType="begin"/>
            </w:r>
            <w:r w:rsidR="00537E21">
              <w:rPr>
                <w:noProof/>
                <w:webHidden/>
              </w:rPr>
              <w:instrText xml:space="preserve"> PAGEREF _Toc61513841 \h </w:instrText>
            </w:r>
            <w:r w:rsidR="00537E21">
              <w:rPr>
                <w:noProof/>
                <w:webHidden/>
              </w:rPr>
            </w:r>
            <w:r w:rsidR="00537E21">
              <w:rPr>
                <w:noProof/>
                <w:webHidden/>
              </w:rPr>
              <w:fldChar w:fldCharType="separate"/>
            </w:r>
            <w:r w:rsidR="006F740B">
              <w:rPr>
                <w:noProof/>
                <w:webHidden/>
              </w:rPr>
              <w:t>6</w:t>
            </w:r>
            <w:r w:rsidR="00537E21">
              <w:rPr>
                <w:noProof/>
                <w:webHidden/>
              </w:rPr>
              <w:fldChar w:fldCharType="end"/>
            </w:r>
          </w:hyperlink>
        </w:p>
        <w:p w14:paraId="03E9F4A5" w14:textId="77777777" w:rsidR="00537E21" w:rsidRDefault="00A50F32">
          <w:pPr>
            <w:pStyle w:val="TOC2"/>
            <w:tabs>
              <w:tab w:val="left" w:pos="880"/>
              <w:tab w:val="right" w:leader="dot" w:pos="9054"/>
            </w:tabs>
            <w:rPr>
              <w:rFonts w:asciiTheme="minorHAnsi" w:hAnsiTheme="minorHAnsi"/>
              <w:noProof/>
              <w:sz w:val="22"/>
              <w:szCs w:val="22"/>
              <w:lang w:eastAsia="en-GB"/>
            </w:rPr>
          </w:pPr>
          <w:hyperlink w:anchor="_Toc61513842" w:history="1">
            <w:r w:rsidR="00537E21" w:rsidRPr="00103D0A">
              <w:rPr>
                <w:rStyle w:val="Hyperlink"/>
                <w:rFonts w:eastAsiaTheme="majorEastAsia" w:cs="Gill Sans"/>
                <w:noProof/>
                <w:lang w:val="en-US"/>
              </w:rPr>
              <w:t>4.3.</w:t>
            </w:r>
            <w:r w:rsidR="00537E21">
              <w:rPr>
                <w:rFonts w:asciiTheme="minorHAnsi" w:hAnsiTheme="minorHAnsi"/>
                <w:noProof/>
                <w:sz w:val="22"/>
                <w:szCs w:val="22"/>
                <w:lang w:eastAsia="en-GB"/>
              </w:rPr>
              <w:tab/>
            </w:r>
            <w:r w:rsidR="00537E21" w:rsidRPr="00103D0A">
              <w:rPr>
                <w:rStyle w:val="Hyperlink"/>
                <w:rFonts w:eastAsiaTheme="majorEastAsia" w:cs="Gill Sans"/>
                <w:noProof/>
                <w:lang w:val="en-US"/>
              </w:rPr>
              <w:t>Subject leads/Heads of Department</w:t>
            </w:r>
            <w:r w:rsidR="00537E21">
              <w:rPr>
                <w:noProof/>
                <w:webHidden/>
              </w:rPr>
              <w:tab/>
            </w:r>
            <w:r w:rsidR="00537E21">
              <w:rPr>
                <w:noProof/>
                <w:webHidden/>
              </w:rPr>
              <w:fldChar w:fldCharType="begin"/>
            </w:r>
            <w:r w:rsidR="00537E21">
              <w:rPr>
                <w:noProof/>
                <w:webHidden/>
              </w:rPr>
              <w:instrText xml:space="preserve"> PAGEREF _Toc61513842 \h </w:instrText>
            </w:r>
            <w:r w:rsidR="00537E21">
              <w:rPr>
                <w:noProof/>
                <w:webHidden/>
              </w:rPr>
            </w:r>
            <w:r w:rsidR="00537E21">
              <w:rPr>
                <w:noProof/>
                <w:webHidden/>
              </w:rPr>
              <w:fldChar w:fldCharType="separate"/>
            </w:r>
            <w:r w:rsidR="006F740B">
              <w:rPr>
                <w:noProof/>
                <w:webHidden/>
              </w:rPr>
              <w:t>6</w:t>
            </w:r>
            <w:r w:rsidR="00537E21">
              <w:rPr>
                <w:noProof/>
                <w:webHidden/>
              </w:rPr>
              <w:fldChar w:fldCharType="end"/>
            </w:r>
          </w:hyperlink>
        </w:p>
        <w:p w14:paraId="415AFF5C" w14:textId="77777777" w:rsidR="00537E21" w:rsidRDefault="00A50F32">
          <w:pPr>
            <w:pStyle w:val="TOC2"/>
            <w:tabs>
              <w:tab w:val="left" w:pos="880"/>
              <w:tab w:val="right" w:leader="dot" w:pos="9054"/>
            </w:tabs>
            <w:rPr>
              <w:rFonts w:asciiTheme="minorHAnsi" w:hAnsiTheme="minorHAnsi"/>
              <w:noProof/>
              <w:sz w:val="22"/>
              <w:szCs w:val="22"/>
              <w:lang w:eastAsia="en-GB"/>
            </w:rPr>
          </w:pPr>
          <w:hyperlink w:anchor="_Toc61513843" w:history="1">
            <w:r w:rsidR="00537E21" w:rsidRPr="00103D0A">
              <w:rPr>
                <w:rStyle w:val="Hyperlink"/>
                <w:rFonts w:eastAsiaTheme="majorEastAsia" w:cs="Gill Sans"/>
                <w:noProof/>
                <w:lang w:val="en-US"/>
              </w:rPr>
              <w:t>4.4.</w:t>
            </w:r>
            <w:r w:rsidR="00537E21">
              <w:rPr>
                <w:rFonts w:asciiTheme="minorHAnsi" w:hAnsiTheme="minorHAnsi"/>
                <w:noProof/>
                <w:sz w:val="22"/>
                <w:szCs w:val="22"/>
                <w:lang w:eastAsia="en-GB"/>
              </w:rPr>
              <w:tab/>
            </w:r>
            <w:r w:rsidR="00537E21" w:rsidRPr="00103D0A">
              <w:rPr>
                <w:rStyle w:val="Hyperlink"/>
                <w:rFonts w:eastAsiaTheme="majorEastAsia" w:cs="Gill Sans"/>
                <w:noProof/>
                <w:lang w:val="en-US"/>
              </w:rPr>
              <w:t>Senior leaders</w:t>
            </w:r>
            <w:r w:rsidR="00537E21">
              <w:rPr>
                <w:noProof/>
                <w:webHidden/>
              </w:rPr>
              <w:tab/>
            </w:r>
            <w:r w:rsidR="00537E21">
              <w:rPr>
                <w:noProof/>
                <w:webHidden/>
              </w:rPr>
              <w:fldChar w:fldCharType="begin"/>
            </w:r>
            <w:r w:rsidR="00537E21">
              <w:rPr>
                <w:noProof/>
                <w:webHidden/>
              </w:rPr>
              <w:instrText xml:space="preserve"> PAGEREF _Toc61513843 \h </w:instrText>
            </w:r>
            <w:r w:rsidR="00537E21">
              <w:rPr>
                <w:noProof/>
                <w:webHidden/>
              </w:rPr>
            </w:r>
            <w:r w:rsidR="00537E21">
              <w:rPr>
                <w:noProof/>
                <w:webHidden/>
              </w:rPr>
              <w:fldChar w:fldCharType="separate"/>
            </w:r>
            <w:r w:rsidR="006F740B">
              <w:rPr>
                <w:noProof/>
                <w:webHidden/>
              </w:rPr>
              <w:t>7</w:t>
            </w:r>
            <w:r w:rsidR="00537E21">
              <w:rPr>
                <w:noProof/>
                <w:webHidden/>
              </w:rPr>
              <w:fldChar w:fldCharType="end"/>
            </w:r>
          </w:hyperlink>
        </w:p>
        <w:p w14:paraId="5B0346B6" w14:textId="77777777" w:rsidR="00537E21" w:rsidRDefault="00A50F32">
          <w:pPr>
            <w:pStyle w:val="TOC2"/>
            <w:tabs>
              <w:tab w:val="left" w:pos="880"/>
              <w:tab w:val="right" w:leader="dot" w:pos="9054"/>
            </w:tabs>
            <w:rPr>
              <w:rFonts w:asciiTheme="minorHAnsi" w:hAnsiTheme="minorHAnsi"/>
              <w:noProof/>
              <w:sz w:val="22"/>
              <w:szCs w:val="22"/>
              <w:lang w:eastAsia="en-GB"/>
            </w:rPr>
          </w:pPr>
          <w:hyperlink w:anchor="_Toc61513844" w:history="1">
            <w:r w:rsidR="00537E21" w:rsidRPr="00103D0A">
              <w:rPr>
                <w:rStyle w:val="Hyperlink"/>
                <w:rFonts w:eastAsiaTheme="majorEastAsia" w:cs="Gill Sans"/>
                <w:noProof/>
                <w:lang w:val="en-US"/>
              </w:rPr>
              <w:t>4.5.</w:t>
            </w:r>
            <w:r w:rsidR="00537E21">
              <w:rPr>
                <w:rFonts w:asciiTheme="minorHAnsi" w:hAnsiTheme="minorHAnsi"/>
                <w:noProof/>
                <w:sz w:val="22"/>
                <w:szCs w:val="22"/>
                <w:lang w:eastAsia="en-GB"/>
              </w:rPr>
              <w:tab/>
            </w:r>
            <w:r w:rsidR="00537E21" w:rsidRPr="00103D0A">
              <w:rPr>
                <w:rStyle w:val="Hyperlink"/>
                <w:rFonts w:eastAsiaTheme="majorEastAsia" w:cs="Gill Sans"/>
                <w:noProof/>
                <w:lang w:val="en-US"/>
              </w:rPr>
              <w:t>Designated safeguarding lead</w:t>
            </w:r>
            <w:r w:rsidR="00537E21">
              <w:rPr>
                <w:noProof/>
                <w:webHidden/>
              </w:rPr>
              <w:tab/>
            </w:r>
            <w:r w:rsidR="00537E21">
              <w:rPr>
                <w:noProof/>
                <w:webHidden/>
              </w:rPr>
              <w:fldChar w:fldCharType="begin"/>
            </w:r>
            <w:r w:rsidR="00537E21">
              <w:rPr>
                <w:noProof/>
                <w:webHidden/>
              </w:rPr>
              <w:instrText xml:space="preserve"> PAGEREF _Toc61513844 \h </w:instrText>
            </w:r>
            <w:r w:rsidR="00537E21">
              <w:rPr>
                <w:noProof/>
                <w:webHidden/>
              </w:rPr>
            </w:r>
            <w:r w:rsidR="00537E21">
              <w:rPr>
                <w:noProof/>
                <w:webHidden/>
              </w:rPr>
              <w:fldChar w:fldCharType="separate"/>
            </w:r>
            <w:r w:rsidR="006F740B">
              <w:rPr>
                <w:noProof/>
                <w:webHidden/>
              </w:rPr>
              <w:t>7</w:t>
            </w:r>
            <w:r w:rsidR="00537E21">
              <w:rPr>
                <w:noProof/>
                <w:webHidden/>
              </w:rPr>
              <w:fldChar w:fldCharType="end"/>
            </w:r>
          </w:hyperlink>
        </w:p>
        <w:p w14:paraId="27BC893D" w14:textId="77777777" w:rsidR="00537E21" w:rsidRDefault="00A50F32">
          <w:pPr>
            <w:pStyle w:val="TOC2"/>
            <w:tabs>
              <w:tab w:val="left" w:pos="880"/>
              <w:tab w:val="right" w:leader="dot" w:pos="9054"/>
            </w:tabs>
            <w:rPr>
              <w:rFonts w:asciiTheme="minorHAnsi" w:hAnsiTheme="minorHAnsi"/>
              <w:noProof/>
              <w:sz w:val="22"/>
              <w:szCs w:val="22"/>
              <w:lang w:eastAsia="en-GB"/>
            </w:rPr>
          </w:pPr>
          <w:hyperlink w:anchor="_Toc61513845" w:history="1">
            <w:r w:rsidR="00537E21" w:rsidRPr="00103D0A">
              <w:rPr>
                <w:rStyle w:val="Hyperlink"/>
                <w:rFonts w:eastAsiaTheme="majorEastAsia" w:cs="Gill Sans"/>
                <w:noProof/>
                <w:lang w:val="en-US"/>
              </w:rPr>
              <w:t>4.6.</w:t>
            </w:r>
            <w:r w:rsidR="00537E21">
              <w:rPr>
                <w:rFonts w:asciiTheme="minorHAnsi" w:hAnsiTheme="minorHAnsi"/>
                <w:noProof/>
                <w:sz w:val="22"/>
                <w:szCs w:val="22"/>
                <w:lang w:eastAsia="en-GB"/>
              </w:rPr>
              <w:tab/>
            </w:r>
            <w:r w:rsidR="00537E21" w:rsidRPr="00103D0A">
              <w:rPr>
                <w:rStyle w:val="Hyperlink"/>
                <w:rFonts w:eastAsiaTheme="majorEastAsia" w:cs="Gill Sans"/>
                <w:noProof/>
                <w:lang w:val="en-US"/>
              </w:rPr>
              <w:t>The SENCO</w:t>
            </w:r>
            <w:r w:rsidR="00537E21">
              <w:rPr>
                <w:noProof/>
                <w:webHidden/>
              </w:rPr>
              <w:tab/>
            </w:r>
            <w:r w:rsidR="00537E21">
              <w:rPr>
                <w:noProof/>
                <w:webHidden/>
              </w:rPr>
              <w:fldChar w:fldCharType="begin"/>
            </w:r>
            <w:r w:rsidR="00537E21">
              <w:rPr>
                <w:noProof/>
                <w:webHidden/>
              </w:rPr>
              <w:instrText xml:space="preserve"> PAGEREF _Toc61513845 \h </w:instrText>
            </w:r>
            <w:r w:rsidR="00537E21">
              <w:rPr>
                <w:noProof/>
                <w:webHidden/>
              </w:rPr>
            </w:r>
            <w:r w:rsidR="00537E21">
              <w:rPr>
                <w:noProof/>
                <w:webHidden/>
              </w:rPr>
              <w:fldChar w:fldCharType="separate"/>
            </w:r>
            <w:r w:rsidR="006F740B">
              <w:rPr>
                <w:noProof/>
                <w:webHidden/>
              </w:rPr>
              <w:t>7</w:t>
            </w:r>
            <w:r w:rsidR="00537E21">
              <w:rPr>
                <w:noProof/>
                <w:webHidden/>
              </w:rPr>
              <w:fldChar w:fldCharType="end"/>
            </w:r>
          </w:hyperlink>
        </w:p>
        <w:p w14:paraId="06E9A9D4" w14:textId="77777777" w:rsidR="00537E21" w:rsidRDefault="00A50F32">
          <w:pPr>
            <w:pStyle w:val="TOC2"/>
            <w:tabs>
              <w:tab w:val="left" w:pos="880"/>
              <w:tab w:val="right" w:leader="dot" w:pos="9054"/>
            </w:tabs>
            <w:rPr>
              <w:rFonts w:asciiTheme="minorHAnsi" w:hAnsiTheme="minorHAnsi"/>
              <w:noProof/>
              <w:sz w:val="22"/>
              <w:szCs w:val="22"/>
              <w:lang w:eastAsia="en-GB"/>
            </w:rPr>
          </w:pPr>
          <w:hyperlink w:anchor="_Toc61513846" w:history="1">
            <w:r w:rsidR="00537E21" w:rsidRPr="00103D0A">
              <w:rPr>
                <w:rStyle w:val="Hyperlink"/>
                <w:rFonts w:eastAsiaTheme="majorEastAsia" w:cs="Gill Sans"/>
                <w:noProof/>
                <w:lang w:val="en-US"/>
              </w:rPr>
              <w:t>4.7.</w:t>
            </w:r>
            <w:r w:rsidR="00537E21">
              <w:rPr>
                <w:rFonts w:asciiTheme="minorHAnsi" w:hAnsiTheme="minorHAnsi"/>
                <w:noProof/>
                <w:sz w:val="22"/>
                <w:szCs w:val="22"/>
                <w:lang w:eastAsia="en-GB"/>
              </w:rPr>
              <w:tab/>
            </w:r>
            <w:r w:rsidR="00537E21" w:rsidRPr="00103D0A">
              <w:rPr>
                <w:rStyle w:val="Hyperlink"/>
                <w:rFonts w:eastAsiaTheme="majorEastAsia" w:cs="Gill Sans"/>
                <w:noProof/>
                <w:lang w:val="en-US"/>
              </w:rPr>
              <w:t>IT staff</w:t>
            </w:r>
            <w:r w:rsidR="00537E21">
              <w:rPr>
                <w:noProof/>
                <w:webHidden/>
              </w:rPr>
              <w:tab/>
            </w:r>
            <w:r w:rsidR="00537E21">
              <w:rPr>
                <w:noProof/>
                <w:webHidden/>
              </w:rPr>
              <w:fldChar w:fldCharType="begin"/>
            </w:r>
            <w:r w:rsidR="00537E21">
              <w:rPr>
                <w:noProof/>
                <w:webHidden/>
              </w:rPr>
              <w:instrText xml:space="preserve"> PAGEREF _Toc61513846 \h </w:instrText>
            </w:r>
            <w:r w:rsidR="00537E21">
              <w:rPr>
                <w:noProof/>
                <w:webHidden/>
              </w:rPr>
            </w:r>
            <w:r w:rsidR="00537E21">
              <w:rPr>
                <w:noProof/>
                <w:webHidden/>
              </w:rPr>
              <w:fldChar w:fldCharType="separate"/>
            </w:r>
            <w:r w:rsidR="006F740B">
              <w:rPr>
                <w:noProof/>
                <w:webHidden/>
              </w:rPr>
              <w:t>8</w:t>
            </w:r>
            <w:r w:rsidR="00537E21">
              <w:rPr>
                <w:noProof/>
                <w:webHidden/>
              </w:rPr>
              <w:fldChar w:fldCharType="end"/>
            </w:r>
          </w:hyperlink>
        </w:p>
        <w:p w14:paraId="4D24D420" w14:textId="77777777" w:rsidR="00537E21" w:rsidRDefault="00A50F32">
          <w:pPr>
            <w:pStyle w:val="TOC2"/>
            <w:tabs>
              <w:tab w:val="left" w:pos="880"/>
              <w:tab w:val="right" w:leader="dot" w:pos="9054"/>
            </w:tabs>
            <w:rPr>
              <w:rFonts w:asciiTheme="minorHAnsi" w:hAnsiTheme="minorHAnsi"/>
              <w:noProof/>
              <w:sz w:val="22"/>
              <w:szCs w:val="22"/>
              <w:lang w:eastAsia="en-GB"/>
            </w:rPr>
          </w:pPr>
          <w:hyperlink w:anchor="_Toc61513847" w:history="1">
            <w:r w:rsidR="00537E21" w:rsidRPr="00103D0A">
              <w:rPr>
                <w:rStyle w:val="Hyperlink"/>
                <w:rFonts w:eastAsiaTheme="majorEastAsia" w:cs="Gill Sans"/>
                <w:noProof/>
                <w:lang w:val="en-US"/>
              </w:rPr>
              <w:t>4.8.</w:t>
            </w:r>
            <w:r w:rsidR="00537E21">
              <w:rPr>
                <w:rFonts w:asciiTheme="minorHAnsi" w:hAnsiTheme="minorHAnsi"/>
                <w:noProof/>
                <w:sz w:val="22"/>
                <w:szCs w:val="22"/>
                <w:lang w:eastAsia="en-GB"/>
              </w:rPr>
              <w:tab/>
            </w:r>
            <w:r w:rsidR="00537E21" w:rsidRPr="00103D0A">
              <w:rPr>
                <w:rStyle w:val="Hyperlink"/>
                <w:rFonts w:eastAsiaTheme="majorEastAsia" w:cs="Gill Sans"/>
                <w:noProof/>
                <w:lang w:val="en-US"/>
              </w:rPr>
              <w:t>Pupils and parents</w:t>
            </w:r>
            <w:r w:rsidR="00537E21">
              <w:rPr>
                <w:noProof/>
                <w:webHidden/>
              </w:rPr>
              <w:tab/>
            </w:r>
            <w:r w:rsidR="00537E21">
              <w:rPr>
                <w:noProof/>
                <w:webHidden/>
              </w:rPr>
              <w:fldChar w:fldCharType="begin"/>
            </w:r>
            <w:r w:rsidR="00537E21">
              <w:rPr>
                <w:noProof/>
                <w:webHidden/>
              </w:rPr>
              <w:instrText xml:space="preserve"> PAGEREF _Toc61513847 \h </w:instrText>
            </w:r>
            <w:r w:rsidR="00537E21">
              <w:rPr>
                <w:noProof/>
                <w:webHidden/>
              </w:rPr>
            </w:r>
            <w:r w:rsidR="00537E21">
              <w:rPr>
                <w:noProof/>
                <w:webHidden/>
              </w:rPr>
              <w:fldChar w:fldCharType="separate"/>
            </w:r>
            <w:r w:rsidR="006F740B">
              <w:rPr>
                <w:noProof/>
                <w:webHidden/>
              </w:rPr>
              <w:t>8</w:t>
            </w:r>
            <w:r w:rsidR="00537E21">
              <w:rPr>
                <w:noProof/>
                <w:webHidden/>
              </w:rPr>
              <w:fldChar w:fldCharType="end"/>
            </w:r>
          </w:hyperlink>
        </w:p>
        <w:p w14:paraId="18EAAC9D" w14:textId="77777777" w:rsidR="00537E21" w:rsidRDefault="00A50F32">
          <w:pPr>
            <w:pStyle w:val="TOC2"/>
            <w:tabs>
              <w:tab w:val="left" w:pos="880"/>
              <w:tab w:val="right" w:leader="dot" w:pos="9054"/>
            </w:tabs>
            <w:rPr>
              <w:rFonts w:asciiTheme="minorHAnsi" w:hAnsiTheme="minorHAnsi"/>
              <w:noProof/>
              <w:sz w:val="22"/>
              <w:szCs w:val="22"/>
              <w:lang w:eastAsia="en-GB"/>
            </w:rPr>
          </w:pPr>
          <w:hyperlink w:anchor="_Toc61513848" w:history="1">
            <w:r w:rsidR="00537E21" w:rsidRPr="00103D0A">
              <w:rPr>
                <w:rStyle w:val="Hyperlink"/>
                <w:rFonts w:eastAsiaTheme="majorEastAsia" w:cs="Gill Sans"/>
                <w:noProof/>
                <w:lang w:val="en-US"/>
              </w:rPr>
              <w:t>4.9.</w:t>
            </w:r>
            <w:r w:rsidR="00537E21">
              <w:rPr>
                <w:rFonts w:asciiTheme="minorHAnsi" w:hAnsiTheme="minorHAnsi"/>
                <w:noProof/>
                <w:sz w:val="22"/>
                <w:szCs w:val="22"/>
                <w:lang w:eastAsia="en-GB"/>
              </w:rPr>
              <w:tab/>
            </w:r>
            <w:r w:rsidR="00537E21" w:rsidRPr="00103D0A">
              <w:rPr>
                <w:rStyle w:val="Hyperlink"/>
                <w:rFonts w:eastAsiaTheme="majorEastAsia" w:cs="Gill Sans"/>
                <w:noProof/>
                <w:lang w:val="en-US"/>
              </w:rPr>
              <w:t>Governing body and regional directors</w:t>
            </w:r>
            <w:r w:rsidR="00537E21">
              <w:rPr>
                <w:noProof/>
                <w:webHidden/>
              </w:rPr>
              <w:tab/>
            </w:r>
            <w:r w:rsidR="00537E21">
              <w:rPr>
                <w:noProof/>
                <w:webHidden/>
              </w:rPr>
              <w:fldChar w:fldCharType="begin"/>
            </w:r>
            <w:r w:rsidR="00537E21">
              <w:rPr>
                <w:noProof/>
                <w:webHidden/>
              </w:rPr>
              <w:instrText xml:space="preserve"> PAGEREF _Toc61513848 \h </w:instrText>
            </w:r>
            <w:r w:rsidR="00537E21">
              <w:rPr>
                <w:noProof/>
                <w:webHidden/>
              </w:rPr>
            </w:r>
            <w:r w:rsidR="00537E21">
              <w:rPr>
                <w:noProof/>
                <w:webHidden/>
              </w:rPr>
              <w:fldChar w:fldCharType="separate"/>
            </w:r>
            <w:r w:rsidR="006F740B">
              <w:rPr>
                <w:noProof/>
                <w:webHidden/>
              </w:rPr>
              <w:t>9</w:t>
            </w:r>
            <w:r w:rsidR="00537E21">
              <w:rPr>
                <w:noProof/>
                <w:webHidden/>
              </w:rPr>
              <w:fldChar w:fldCharType="end"/>
            </w:r>
          </w:hyperlink>
        </w:p>
        <w:p w14:paraId="7DECC678" w14:textId="77777777" w:rsidR="00537E21" w:rsidRDefault="00A50F32">
          <w:pPr>
            <w:pStyle w:val="TOC1"/>
            <w:tabs>
              <w:tab w:val="left" w:pos="440"/>
              <w:tab w:val="right" w:leader="dot" w:pos="9054"/>
            </w:tabs>
            <w:rPr>
              <w:rFonts w:asciiTheme="minorHAnsi" w:hAnsiTheme="minorHAnsi"/>
              <w:noProof/>
              <w:sz w:val="22"/>
              <w:szCs w:val="22"/>
              <w:lang w:eastAsia="en-GB"/>
            </w:rPr>
          </w:pPr>
          <w:hyperlink w:anchor="_Toc61513849" w:history="1">
            <w:r w:rsidR="00537E21" w:rsidRPr="00103D0A">
              <w:rPr>
                <w:rStyle w:val="Hyperlink"/>
                <w:rFonts w:eastAsia="MS Mincho"/>
                <w:noProof/>
              </w:rPr>
              <w:t>5.</w:t>
            </w:r>
            <w:r w:rsidR="00537E21">
              <w:rPr>
                <w:rFonts w:asciiTheme="minorHAnsi" w:hAnsiTheme="minorHAnsi"/>
                <w:noProof/>
                <w:sz w:val="22"/>
                <w:szCs w:val="22"/>
                <w:lang w:eastAsia="en-GB"/>
              </w:rPr>
              <w:tab/>
            </w:r>
            <w:r w:rsidR="00537E21" w:rsidRPr="00103D0A">
              <w:rPr>
                <w:rStyle w:val="Hyperlink"/>
                <w:rFonts w:eastAsia="MS Mincho"/>
                <w:noProof/>
              </w:rPr>
              <w:t>Who to contact</w:t>
            </w:r>
            <w:r w:rsidR="00537E21">
              <w:rPr>
                <w:noProof/>
                <w:webHidden/>
              </w:rPr>
              <w:tab/>
            </w:r>
            <w:r w:rsidR="00537E21">
              <w:rPr>
                <w:noProof/>
                <w:webHidden/>
              </w:rPr>
              <w:fldChar w:fldCharType="begin"/>
            </w:r>
            <w:r w:rsidR="00537E21">
              <w:rPr>
                <w:noProof/>
                <w:webHidden/>
              </w:rPr>
              <w:instrText xml:space="preserve"> PAGEREF _Toc61513849 \h </w:instrText>
            </w:r>
            <w:r w:rsidR="00537E21">
              <w:rPr>
                <w:noProof/>
                <w:webHidden/>
              </w:rPr>
            </w:r>
            <w:r w:rsidR="00537E21">
              <w:rPr>
                <w:noProof/>
                <w:webHidden/>
              </w:rPr>
              <w:fldChar w:fldCharType="separate"/>
            </w:r>
            <w:r w:rsidR="006F740B">
              <w:rPr>
                <w:noProof/>
                <w:webHidden/>
              </w:rPr>
              <w:t>9</w:t>
            </w:r>
            <w:r w:rsidR="00537E21">
              <w:rPr>
                <w:noProof/>
                <w:webHidden/>
              </w:rPr>
              <w:fldChar w:fldCharType="end"/>
            </w:r>
          </w:hyperlink>
        </w:p>
        <w:p w14:paraId="7F86D5B6" w14:textId="77777777" w:rsidR="00537E21" w:rsidRDefault="00A50F32">
          <w:pPr>
            <w:pStyle w:val="TOC1"/>
            <w:tabs>
              <w:tab w:val="left" w:pos="440"/>
              <w:tab w:val="right" w:leader="dot" w:pos="9054"/>
            </w:tabs>
            <w:rPr>
              <w:rFonts w:asciiTheme="minorHAnsi" w:hAnsiTheme="minorHAnsi"/>
              <w:noProof/>
              <w:sz w:val="22"/>
              <w:szCs w:val="22"/>
              <w:lang w:eastAsia="en-GB"/>
            </w:rPr>
          </w:pPr>
          <w:hyperlink w:anchor="_Toc61513850" w:history="1">
            <w:r w:rsidR="00537E21" w:rsidRPr="00103D0A">
              <w:rPr>
                <w:rStyle w:val="Hyperlink"/>
                <w:rFonts w:eastAsia="MS Mincho"/>
                <w:noProof/>
              </w:rPr>
              <w:t>6.</w:t>
            </w:r>
            <w:r w:rsidR="00537E21">
              <w:rPr>
                <w:rFonts w:asciiTheme="minorHAnsi" w:hAnsiTheme="minorHAnsi"/>
                <w:noProof/>
                <w:sz w:val="22"/>
                <w:szCs w:val="22"/>
                <w:lang w:eastAsia="en-GB"/>
              </w:rPr>
              <w:tab/>
            </w:r>
            <w:r w:rsidR="00537E21" w:rsidRPr="00103D0A">
              <w:rPr>
                <w:rStyle w:val="Hyperlink"/>
                <w:rFonts w:eastAsia="MS Mincho"/>
                <w:noProof/>
              </w:rPr>
              <w:t>Data protection</w:t>
            </w:r>
            <w:r w:rsidR="00537E21">
              <w:rPr>
                <w:noProof/>
                <w:webHidden/>
              </w:rPr>
              <w:tab/>
            </w:r>
            <w:r w:rsidR="00537E21">
              <w:rPr>
                <w:noProof/>
                <w:webHidden/>
              </w:rPr>
              <w:fldChar w:fldCharType="begin"/>
            </w:r>
            <w:r w:rsidR="00537E21">
              <w:rPr>
                <w:noProof/>
                <w:webHidden/>
              </w:rPr>
              <w:instrText xml:space="preserve"> PAGEREF _Toc61513850 \h </w:instrText>
            </w:r>
            <w:r w:rsidR="00537E21">
              <w:rPr>
                <w:noProof/>
                <w:webHidden/>
              </w:rPr>
            </w:r>
            <w:r w:rsidR="00537E21">
              <w:rPr>
                <w:noProof/>
                <w:webHidden/>
              </w:rPr>
              <w:fldChar w:fldCharType="separate"/>
            </w:r>
            <w:r w:rsidR="006F740B">
              <w:rPr>
                <w:noProof/>
                <w:webHidden/>
              </w:rPr>
              <w:t>9</w:t>
            </w:r>
            <w:r w:rsidR="00537E21">
              <w:rPr>
                <w:noProof/>
                <w:webHidden/>
              </w:rPr>
              <w:fldChar w:fldCharType="end"/>
            </w:r>
          </w:hyperlink>
        </w:p>
        <w:p w14:paraId="72C1AB83" w14:textId="77777777" w:rsidR="00537E21" w:rsidRDefault="00A50F32">
          <w:pPr>
            <w:pStyle w:val="TOC2"/>
            <w:tabs>
              <w:tab w:val="left" w:pos="880"/>
              <w:tab w:val="right" w:leader="dot" w:pos="9054"/>
            </w:tabs>
            <w:rPr>
              <w:rFonts w:asciiTheme="minorHAnsi" w:hAnsiTheme="minorHAnsi"/>
              <w:noProof/>
              <w:sz w:val="22"/>
              <w:szCs w:val="22"/>
              <w:lang w:eastAsia="en-GB"/>
            </w:rPr>
          </w:pPr>
          <w:hyperlink w:anchor="_Toc61513851" w:history="1">
            <w:r w:rsidR="00537E21" w:rsidRPr="00103D0A">
              <w:rPr>
                <w:rStyle w:val="Hyperlink"/>
                <w:rFonts w:eastAsiaTheme="majorEastAsia" w:cs="Gill Sans"/>
                <w:noProof/>
                <w:lang w:val="en-US"/>
              </w:rPr>
              <w:t>6.1.</w:t>
            </w:r>
            <w:r w:rsidR="00537E21">
              <w:rPr>
                <w:rFonts w:asciiTheme="minorHAnsi" w:hAnsiTheme="minorHAnsi"/>
                <w:noProof/>
                <w:sz w:val="22"/>
                <w:szCs w:val="22"/>
                <w:lang w:eastAsia="en-GB"/>
              </w:rPr>
              <w:tab/>
            </w:r>
            <w:r w:rsidR="00537E21" w:rsidRPr="00103D0A">
              <w:rPr>
                <w:rStyle w:val="Hyperlink"/>
                <w:rFonts w:eastAsiaTheme="majorEastAsia" w:cs="Gill Sans"/>
                <w:noProof/>
                <w:lang w:val="en-US"/>
              </w:rPr>
              <w:t>Accessing personal data</w:t>
            </w:r>
            <w:r w:rsidR="00537E21">
              <w:rPr>
                <w:noProof/>
                <w:webHidden/>
              </w:rPr>
              <w:tab/>
            </w:r>
            <w:r w:rsidR="00537E21">
              <w:rPr>
                <w:noProof/>
                <w:webHidden/>
              </w:rPr>
              <w:fldChar w:fldCharType="begin"/>
            </w:r>
            <w:r w:rsidR="00537E21">
              <w:rPr>
                <w:noProof/>
                <w:webHidden/>
              </w:rPr>
              <w:instrText xml:space="preserve"> PAGEREF _Toc61513851 \h </w:instrText>
            </w:r>
            <w:r w:rsidR="00537E21">
              <w:rPr>
                <w:noProof/>
                <w:webHidden/>
              </w:rPr>
            </w:r>
            <w:r w:rsidR="00537E21">
              <w:rPr>
                <w:noProof/>
                <w:webHidden/>
              </w:rPr>
              <w:fldChar w:fldCharType="separate"/>
            </w:r>
            <w:r w:rsidR="006F740B">
              <w:rPr>
                <w:noProof/>
                <w:webHidden/>
              </w:rPr>
              <w:t>9</w:t>
            </w:r>
            <w:r w:rsidR="00537E21">
              <w:rPr>
                <w:noProof/>
                <w:webHidden/>
              </w:rPr>
              <w:fldChar w:fldCharType="end"/>
            </w:r>
          </w:hyperlink>
        </w:p>
        <w:p w14:paraId="0ADDBF4C" w14:textId="77777777" w:rsidR="00537E21" w:rsidRDefault="00A50F32">
          <w:pPr>
            <w:pStyle w:val="TOC2"/>
            <w:tabs>
              <w:tab w:val="left" w:pos="880"/>
              <w:tab w:val="right" w:leader="dot" w:pos="9054"/>
            </w:tabs>
            <w:rPr>
              <w:rFonts w:asciiTheme="minorHAnsi" w:hAnsiTheme="minorHAnsi"/>
              <w:noProof/>
              <w:sz w:val="22"/>
              <w:szCs w:val="22"/>
              <w:lang w:eastAsia="en-GB"/>
            </w:rPr>
          </w:pPr>
          <w:hyperlink w:anchor="_Toc61513852" w:history="1">
            <w:r w:rsidR="00537E21" w:rsidRPr="00103D0A">
              <w:rPr>
                <w:rStyle w:val="Hyperlink"/>
                <w:rFonts w:eastAsiaTheme="majorEastAsia" w:cs="Gill Sans"/>
                <w:noProof/>
                <w:lang w:val="en-US"/>
              </w:rPr>
              <w:t>6.2.</w:t>
            </w:r>
            <w:r w:rsidR="00537E21">
              <w:rPr>
                <w:rFonts w:asciiTheme="minorHAnsi" w:hAnsiTheme="minorHAnsi"/>
                <w:noProof/>
                <w:sz w:val="22"/>
                <w:szCs w:val="22"/>
                <w:lang w:eastAsia="en-GB"/>
              </w:rPr>
              <w:tab/>
            </w:r>
            <w:r w:rsidR="00537E21" w:rsidRPr="00103D0A">
              <w:rPr>
                <w:rStyle w:val="Hyperlink"/>
                <w:rFonts w:eastAsiaTheme="majorEastAsia" w:cs="Gill Sans"/>
                <w:noProof/>
                <w:lang w:val="en-US"/>
              </w:rPr>
              <w:t>Processing personal data</w:t>
            </w:r>
            <w:r w:rsidR="00537E21">
              <w:rPr>
                <w:noProof/>
                <w:webHidden/>
              </w:rPr>
              <w:tab/>
            </w:r>
            <w:r w:rsidR="00537E21">
              <w:rPr>
                <w:noProof/>
                <w:webHidden/>
              </w:rPr>
              <w:fldChar w:fldCharType="begin"/>
            </w:r>
            <w:r w:rsidR="00537E21">
              <w:rPr>
                <w:noProof/>
                <w:webHidden/>
              </w:rPr>
              <w:instrText xml:space="preserve"> PAGEREF _Toc61513852 \h </w:instrText>
            </w:r>
            <w:r w:rsidR="00537E21">
              <w:rPr>
                <w:noProof/>
                <w:webHidden/>
              </w:rPr>
            </w:r>
            <w:r w:rsidR="00537E21">
              <w:rPr>
                <w:noProof/>
                <w:webHidden/>
              </w:rPr>
              <w:fldChar w:fldCharType="separate"/>
            </w:r>
            <w:r w:rsidR="006F740B">
              <w:rPr>
                <w:noProof/>
                <w:webHidden/>
              </w:rPr>
              <w:t>10</w:t>
            </w:r>
            <w:r w:rsidR="00537E21">
              <w:rPr>
                <w:noProof/>
                <w:webHidden/>
              </w:rPr>
              <w:fldChar w:fldCharType="end"/>
            </w:r>
          </w:hyperlink>
        </w:p>
        <w:p w14:paraId="78008014" w14:textId="77777777" w:rsidR="00537E21" w:rsidRDefault="00A50F32">
          <w:pPr>
            <w:pStyle w:val="TOC2"/>
            <w:tabs>
              <w:tab w:val="left" w:pos="880"/>
              <w:tab w:val="right" w:leader="dot" w:pos="9054"/>
            </w:tabs>
            <w:rPr>
              <w:rFonts w:asciiTheme="minorHAnsi" w:hAnsiTheme="minorHAnsi"/>
              <w:noProof/>
              <w:sz w:val="22"/>
              <w:szCs w:val="22"/>
              <w:lang w:eastAsia="en-GB"/>
            </w:rPr>
          </w:pPr>
          <w:hyperlink w:anchor="_Toc61513853" w:history="1">
            <w:r w:rsidR="00537E21" w:rsidRPr="00103D0A">
              <w:rPr>
                <w:rStyle w:val="Hyperlink"/>
                <w:rFonts w:eastAsiaTheme="majorEastAsia" w:cs="Gill Sans"/>
                <w:noProof/>
                <w:lang w:val="en-US"/>
              </w:rPr>
              <w:t>6.3.</w:t>
            </w:r>
            <w:r w:rsidR="00537E21">
              <w:rPr>
                <w:rFonts w:asciiTheme="minorHAnsi" w:hAnsiTheme="minorHAnsi"/>
                <w:noProof/>
                <w:sz w:val="22"/>
                <w:szCs w:val="22"/>
                <w:lang w:eastAsia="en-GB"/>
              </w:rPr>
              <w:tab/>
            </w:r>
            <w:r w:rsidR="00537E21" w:rsidRPr="00103D0A">
              <w:rPr>
                <w:rStyle w:val="Hyperlink"/>
                <w:rFonts w:eastAsiaTheme="majorEastAsia" w:cs="Gill Sans"/>
                <w:noProof/>
                <w:lang w:val="en-US"/>
              </w:rPr>
              <w:t>Keeping devices secure</w:t>
            </w:r>
            <w:r w:rsidR="00537E21">
              <w:rPr>
                <w:noProof/>
                <w:webHidden/>
              </w:rPr>
              <w:tab/>
            </w:r>
            <w:r w:rsidR="00537E21">
              <w:rPr>
                <w:noProof/>
                <w:webHidden/>
              </w:rPr>
              <w:fldChar w:fldCharType="begin"/>
            </w:r>
            <w:r w:rsidR="00537E21">
              <w:rPr>
                <w:noProof/>
                <w:webHidden/>
              </w:rPr>
              <w:instrText xml:space="preserve"> PAGEREF _Toc61513853 \h </w:instrText>
            </w:r>
            <w:r w:rsidR="00537E21">
              <w:rPr>
                <w:noProof/>
                <w:webHidden/>
              </w:rPr>
            </w:r>
            <w:r w:rsidR="00537E21">
              <w:rPr>
                <w:noProof/>
                <w:webHidden/>
              </w:rPr>
              <w:fldChar w:fldCharType="separate"/>
            </w:r>
            <w:r w:rsidR="006F740B">
              <w:rPr>
                <w:noProof/>
                <w:webHidden/>
              </w:rPr>
              <w:t>10</w:t>
            </w:r>
            <w:r w:rsidR="00537E21">
              <w:rPr>
                <w:noProof/>
                <w:webHidden/>
              </w:rPr>
              <w:fldChar w:fldCharType="end"/>
            </w:r>
          </w:hyperlink>
        </w:p>
        <w:p w14:paraId="463E6551" w14:textId="77777777" w:rsidR="00537E21" w:rsidRDefault="00A50F32">
          <w:pPr>
            <w:pStyle w:val="TOC1"/>
            <w:tabs>
              <w:tab w:val="left" w:pos="440"/>
              <w:tab w:val="right" w:leader="dot" w:pos="9054"/>
            </w:tabs>
            <w:rPr>
              <w:rFonts w:asciiTheme="minorHAnsi" w:hAnsiTheme="minorHAnsi"/>
              <w:noProof/>
              <w:sz w:val="22"/>
              <w:szCs w:val="22"/>
              <w:lang w:eastAsia="en-GB"/>
            </w:rPr>
          </w:pPr>
          <w:hyperlink w:anchor="_Toc61513854" w:history="1">
            <w:r w:rsidR="00537E21" w:rsidRPr="00103D0A">
              <w:rPr>
                <w:rStyle w:val="Hyperlink"/>
                <w:rFonts w:eastAsia="MS Mincho"/>
                <w:noProof/>
              </w:rPr>
              <w:t>7.</w:t>
            </w:r>
            <w:r w:rsidR="00537E21">
              <w:rPr>
                <w:rFonts w:asciiTheme="minorHAnsi" w:hAnsiTheme="minorHAnsi"/>
                <w:noProof/>
                <w:sz w:val="22"/>
                <w:szCs w:val="22"/>
                <w:lang w:eastAsia="en-GB"/>
              </w:rPr>
              <w:tab/>
            </w:r>
            <w:r w:rsidR="00537E21" w:rsidRPr="00103D0A">
              <w:rPr>
                <w:rStyle w:val="Hyperlink"/>
                <w:rFonts w:eastAsia="MS Mincho"/>
                <w:noProof/>
              </w:rPr>
              <w:t>Safeguarding</w:t>
            </w:r>
            <w:r w:rsidR="00537E21">
              <w:rPr>
                <w:noProof/>
                <w:webHidden/>
              </w:rPr>
              <w:tab/>
            </w:r>
            <w:r w:rsidR="00537E21">
              <w:rPr>
                <w:noProof/>
                <w:webHidden/>
              </w:rPr>
              <w:fldChar w:fldCharType="begin"/>
            </w:r>
            <w:r w:rsidR="00537E21">
              <w:rPr>
                <w:noProof/>
                <w:webHidden/>
              </w:rPr>
              <w:instrText xml:space="preserve"> PAGEREF _Toc61513854 \h </w:instrText>
            </w:r>
            <w:r w:rsidR="00537E21">
              <w:rPr>
                <w:noProof/>
                <w:webHidden/>
              </w:rPr>
            </w:r>
            <w:r w:rsidR="00537E21">
              <w:rPr>
                <w:noProof/>
                <w:webHidden/>
              </w:rPr>
              <w:fldChar w:fldCharType="separate"/>
            </w:r>
            <w:r w:rsidR="006F740B">
              <w:rPr>
                <w:noProof/>
                <w:webHidden/>
              </w:rPr>
              <w:t>10</w:t>
            </w:r>
            <w:r w:rsidR="00537E21">
              <w:rPr>
                <w:noProof/>
                <w:webHidden/>
              </w:rPr>
              <w:fldChar w:fldCharType="end"/>
            </w:r>
          </w:hyperlink>
        </w:p>
        <w:p w14:paraId="62C1BD8C" w14:textId="77777777" w:rsidR="00537E21" w:rsidRDefault="00A50F32">
          <w:pPr>
            <w:pStyle w:val="TOC2"/>
            <w:tabs>
              <w:tab w:val="left" w:pos="880"/>
              <w:tab w:val="right" w:leader="dot" w:pos="9054"/>
            </w:tabs>
            <w:rPr>
              <w:rFonts w:asciiTheme="minorHAnsi" w:hAnsiTheme="minorHAnsi"/>
              <w:noProof/>
              <w:sz w:val="22"/>
              <w:szCs w:val="22"/>
              <w:lang w:eastAsia="en-GB"/>
            </w:rPr>
          </w:pPr>
          <w:hyperlink w:anchor="_Toc61513855" w:history="1">
            <w:r w:rsidR="00537E21" w:rsidRPr="00103D0A">
              <w:rPr>
                <w:rStyle w:val="Hyperlink"/>
                <w:rFonts w:eastAsiaTheme="majorEastAsia" w:cs="Gill Sans"/>
                <w:noProof/>
                <w:lang w:val="en-US"/>
              </w:rPr>
              <w:t>7.1.</w:t>
            </w:r>
            <w:r w:rsidR="00537E21">
              <w:rPr>
                <w:rFonts w:asciiTheme="minorHAnsi" w:hAnsiTheme="minorHAnsi"/>
                <w:noProof/>
                <w:sz w:val="22"/>
                <w:szCs w:val="22"/>
                <w:lang w:eastAsia="en-GB"/>
              </w:rPr>
              <w:tab/>
            </w:r>
            <w:r w:rsidR="00537E21" w:rsidRPr="00103D0A">
              <w:rPr>
                <w:rStyle w:val="Hyperlink"/>
                <w:rFonts w:eastAsiaTheme="majorEastAsia" w:cs="Gill Sans"/>
                <w:noProof/>
                <w:lang w:val="en-US"/>
              </w:rPr>
              <w:t>All staff members must adhere to the following guidance:</w:t>
            </w:r>
            <w:r w:rsidR="00537E21">
              <w:rPr>
                <w:noProof/>
                <w:webHidden/>
              </w:rPr>
              <w:tab/>
            </w:r>
            <w:r w:rsidR="00537E21">
              <w:rPr>
                <w:noProof/>
                <w:webHidden/>
              </w:rPr>
              <w:fldChar w:fldCharType="begin"/>
            </w:r>
            <w:r w:rsidR="00537E21">
              <w:rPr>
                <w:noProof/>
                <w:webHidden/>
              </w:rPr>
              <w:instrText xml:space="preserve"> PAGEREF _Toc61513855 \h </w:instrText>
            </w:r>
            <w:r w:rsidR="00537E21">
              <w:rPr>
                <w:noProof/>
                <w:webHidden/>
              </w:rPr>
            </w:r>
            <w:r w:rsidR="00537E21">
              <w:rPr>
                <w:noProof/>
                <w:webHidden/>
              </w:rPr>
              <w:fldChar w:fldCharType="separate"/>
            </w:r>
            <w:r w:rsidR="006F740B">
              <w:rPr>
                <w:noProof/>
                <w:webHidden/>
              </w:rPr>
              <w:t>10</w:t>
            </w:r>
            <w:r w:rsidR="00537E21">
              <w:rPr>
                <w:noProof/>
                <w:webHidden/>
              </w:rPr>
              <w:fldChar w:fldCharType="end"/>
            </w:r>
          </w:hyperlink>
        </w:p>
        <w:p w14:paraId="3D919DFE" w14:textId="77777777" w:rsidR="00537E21" w:rsidRDefault="00A50F32">
          <w:pPr>
            <w:pStyle w:val="TOC2"/>
            <w:tabs>
              <w:tab w:val="left" w:pos="880"/>
              <w:tab w:val="right" w:leader="dot" w:pos="9054"/>
            </w:tabs>
            <w:rPr>
              <w:rFonts w:asciiTheme="minorHAnsi" w:hAnsiTheme="minorHAnsi"/>
              <w:noProof/>
              <w:sz w:val="22"/>
              <w:szCs w:val="22"/>
              <w:lang w:eastAsia="en-GB"/>
            </w:rPr>
          </w:pPr>
          <w:hyperlink w:anchor="_Toc61513856" w:history="1">
            <w:r w:rsidR="00537E21" w:rsidRPr="00103D0A">
              <w:rPr>
                <w:rStyle w:val="Hyperlink"/>
                <w:rFonts w:eastAsiaTheme="majorEastAsia" w:cs="Gill Sans"/>
                <w:noProof/>
                <w:lang w:val="en-US"/>
              </w:rPr>
              <w:t>7.2.</w:t>
            </w:r>
            <w:r w:rsidR="00537E21">
              <w:rPr>
                <w:rFonts w:asciiTheme="minorHAnsi" w:hAnsiTheme="minorHAnsi"/>
                <w:noProof/>
                <w:sz w:val="22"/>
                <w:szCs w:val="22"/>
                <w:lang w:eastAsia="en-GB"/>
              </w:rPr>
              <w:tab/>
            </w:r>
            <w:r w:rsidR="00537E21" w:rsidRPr="00103D0A">
              <w:rPr>
                <w:rStyle w:val="Hyperlink"/>
                <w:rFonts w:eastAsiaTheme="majorEastAsia" w:cs="Gill Sans"/>
                <w:noProof/>
                <w:lang w:val="en-US"/>
              </w:rPr>
              <w:t>1:1 Sessions, break out rooms, and conducting counselling or other confidential services on-line</w:t>
            </w:r>
            <w:r w:rsidR="00537E21">
              <w:rPr>
                <w:noProof/>
                <w:webHidden/>
              </w:rPr>
              <w:tab/>
            </w:r>
            <w:r w:rsidR="00537E21">
              <w:rPr>
                <w:noProof/>
                <w:webHidden/>
              </w:rPr>
              <w:fldChar w:fldCharType="begin"/>
            </w:r>
            <w:r w:rsidR="00537E21">
              <w:rPr>
                <w:noProof/>
                <w:webHidden/>
              </w:rPr>
              <w:instrText xml:space="preserve"> PAGEREF _Toc61513856 \h </w:instrText>
            </w:r>
            <w:r w:rsidR="00537E21">
              <w:rPr>
                <w:noProof/>
                <w:webHidden/>
              </w:rPr>
            </w:r>
            <w:r w:rsidR="00537E21">
              <w:rPr>
                <w:noProof/>
                <w:webHidden/>
              </w:rPr>
              <w:fldChar w:fldCharType="separate"/>
            </w:r>
            <w:r w:rsidR="006F740B">
              <w:rPr>
                <w:noProof/>
                <w:webHidden/>
              </w:rPr>
              <w:t>11</w:t>
            </w:r>
            <w:r w:rsidR="00537E21">
              <w:rPr>
                <w:noProof/>
                <w:webHidden/>
              </w:rPr>
              <w:fldChar w:fldCharType="end"/>
            </w:r>
          </w:hyperlink>
        </w:p>
        <w:p w14:paraId="1666F5F6" w14:textId="77777777" w:rsidR="00537E21" w:rsidRDefault="00A50F32">
          <w:pPr>
            <w:pStyle w:val="TOC2"/>
            <w:tabs>
              <w:tab w:val="left" w:pos="880"/>
              <w:tab w:val="right" w:leader="dot" w:pos="9054"/>
            </w:tabs>
            <w:rPr>
              <w:rFonts w:asciiTheme="minorHAnsi" w:hAnsiTheme="minorHAnsi"/>
              <w:noProof/>
              <w:sz w:val="22"/>
              <w:szCs w:val="22"/>
              <w:lang w:eastAsia="en-GB"/>
            </w:rPr>
          </w:pPr>
          <w:hyperlink w:anchor="_Toc61513857" w:history="1">
            <w:r w:rsidR="00537E21" w:rsidRPr="00103D0A">
              <w:rPr>
                <w:rStyle w:val="Hyperlink"/>
                <w:rFonts w:eastAsiaTheme="majorEastAsia" w:cs="Gill Sans"/>
                <w:noProof/>
                <w:lang w:val="en-US"/>
              </w:rPr>
              <w:t>7.3.</w:t>
            </w:r>
            <w:r w:rsidR="00537E21">
              <w:rPr>
                <w:rFonts w:asciiTheme="minorHAnsi" w:hAnsiTheme="minorHAnsi"/>
                <w:noProof/>
                <w:sz w:val="22"/>
                <w:szCs w:val="22"/>
                <w:lang w:eastAsia="en-GB"/>
              </w:rPr>
              <w:tab/>
            </w:r>
            <w:r w:rsidR="00537E21" w:rsidRPr="00103D0A">
              <w:rPr>
                <w:rStyle w:val="Hyperlink"/>
                <w:rFonts w:eastAsiaTheme="majorEastAsia" w:cs="Gill Sans"/>
                <w:noProof/>
                <w:lang w:val="en-US"/>
              </w:rPr>
              <w:t>Recorded lessons</w:t>
            </w:r>
            <w:r w:rsidR="00537E21">
              <w:rPr>
                <w:noProof/>
                <w:webHidden/>
              </w:rPr>
              <w:tab/>
            </w:r>
            <w:r w:rsidR="00537E21">
              <w:rPr>
                <w:noProof/>
                <w:webHidden/>
              </w:rPr>
              <w:fldChar w:fldCharType="begin"/>
            </w:r>
            <w:r w:rsidR="00537E21">
              <w:rPr>
                <w:noProof/>
                <w:webHidden/>
              </w:rPr>
              <w:instrText xml:space="preserve"> PAGEREF _Toc61513857 \h </w:instrText>
            </w:r>
            <w:r w:rsidR="00537E21">
              <w:rPr>
                <w:noProof/>
                <w:webHidden/>
              </w:rPr>
            </w:r>
            <w:r w:rsidR="00537E21">
              <w:rPr>
                <w:noProof/>
                <w:webHidden/>
              </w:rPr>
              <w:fldChar w:fldCharType="separate"/>
            </w:r>
            <w:r w:rsidR="006F740B">
              <w:rPr>
                <w:noProof/>
                <w:webHidden/>
              </w:rPr>
              <w:t>12</w:t>
            </w:r>
            <w:r w:rsidR="00537E21">
              <w:rPr>
                <w:noProof/>
                <w:webHidden/>
              </w:rPr>
              <w:fldChar w:fldCharType="end"/>
            </w:r>
          </w:hyperlink>
        </w:p>
        <w:p w14:paraId="06F6AC4C" w14:textId="77777777" w:rsidR="00537E21" w:rsidRDefault="00A50F32">
          <w:pPr>
            <w:pStyle w:val="TOC2"/>
            <w:tabs>
              <w:tab w:val="left" w:pos="880"/>
              <w:tab w:val="right" w:leader="dot" w:pos="9054"/>
            </w:tabs>
            <w:rPr>
              <w:rFonts w:asciiTheme="minorHAnsi" w:hAnsiTheme="minorHAnsi"/>
              <w:noProof/>
              <w:sz w:val="22"/>
              <w:szCs w:val="22"/>
              <w:lang w:eastAsia="en-GB"/>
            </w:rPr>
          </w:pPr>
          <w:hyperlink w:anchor="_Toc61513858" w:history="1">
            <w:r w:rsidR="00537E21" w:rsidRPr="00103D0A">
              <w:rPr>
                <w:rStyle w:val="Hyperlink"/>
                <w:rFonts w:eastAsiaTheme="majorEastAsia" w:cs="Gill Sans"/>
                <w:noProof/>
                <w:lang w:val="en-US"/>
              </w:rPr>
              <w:t>7.4.</w:t>
            </w:r>
            <w:r w:rsidR="00537E21">
              <w:rPr>
                <w:rFonts w:asciiTheme="minorHAnsi" w:hAnsiTheme="minorHAnsi"/>
                <w:noProof/>
                <w:sz w:val="22"/>
                <w:szCs w:val="22"/>
                <w:lang w:eastAsia="en-GB"/>
              </w:rPr>
              <w:tab/>
            </w:r>
            <w:r w:rsidR="00537E21" w:rsidRPr="00103D0A">
              <w:rPr>
                <w:rStyle w:val="Hyperlink"/>
                <w:rFonts w:eastAsiaTheme="majorEastAsia" w:cs="Gill Sans"/>
                <w:noProof/>
                <w:lang w:val="en-US"/>
              </w:rPr>
              <w:t>Confidential on-line sessions</w:t>
            </w:r>
            <w:r w:rsidR="00537E21">
              <w:rPr>
                <w:noProof/>
                <w:webHidden/>
              </w:rPr>
              <w:tab/>
            </w:r>
            <w:r w:rsidR="00537E21">
              <w:rPr>
                <w:noProof/>
                <w:webHidden/>
              </w:rPr>
              <w:fldChar w:fldCharType="begin"/>
            </w:r>
            <w:r w:rsidR="00537E21">
              <w:rPr>
                <w:noProof/>
                <w:webHidden/>
              </w:rPr>
              <w:instrText xml:space="preserve"> PAGEREF _Toc61513858 \h </w:instrText>
            </w:r>
            <w:r w:rsidR="00537E21">
              <w:rPr>
                <w:noProof/>
                <w:webHidden/>
              </w:rPr>
            </w:r>
            <w:r w:rsidR="00537E21">
              <w:rPr>
                <w:noProof/>
                <w:webHidden/>
              </w:rPr>
              <w:fldChar w:fldCharType="separate"/>
            </w:r>
            <w:r w:rsidR="006F740B">
              <w:rPr>
                <w:noProof/>
                <w:webHidden/>
              </w:rPr>
              <w:t>12</w:t>
            </w:r>
            <w:r w:rsidR="00537E21">
              <w:rPr>
                <w:noProof/>
                <w:webHidden/>
              </w:rPr>
              <w:fldChar w:fldCharType="end"/>
            </w:r>
          </w:hyperlink>
        </w:p>
        <w:p w14:paraId="403C8F7D" w14:textId="77777777" w:rsidR="00537E21" w:rsidRDefault="00A50F32">
          <w:pPr>
            <w:pStyle w:val="TOC2"/>
            <w:tabs>
              <w:tab w:val="left" w:pos="880"/>
              <w:tab w:val="right" w:leader="dot" w:pos="9054"/>
            </w:tabs>
            <w:rPr>
              <w:rFonts w:asciiTheme="minorHAnsi" w:hAnsiTheme="minorHAnsi"/>
              <w:noProof/>
              <w:sz w:val="22"/>
              <w:szCs w:val="22"/>
              <w:lang w:eastAsia="en-GB"/>
            </w:rPr>
          </w:pPr>
          <w:hyperlink w:anchor="_Toc61513859" w:history="1">
            <w:r w:rsidR="00537E21" w:rsidRPr="00103D0A">
              <w:rPr>
                <w:rStyle w:val="Hyperlink"/>
                <w:rFonts w:eastAsiaTheme="majorEastAsia" w:cs="Gill Sans"/>
                <w:noProof/>
                <w:lang w:val="en-US"/>
              </w:rPr>
              <w:t>7.5.</w:t>
            </w:r>
            <w:r w:rsidR="00537E21">
              <w:rPr>
                <w:rFonts w:asciiTheme="minorHAnsi" w:hAnsiTheme="minorHAnsi"/>
                <w:noProof/>
                <w:sz w:val="22"/>
                <w:szCs w:val="22"/>
                <w:lang w:eastAsia="en-GB"/>
              </w:rPr>
              <w:tab/>
            </w:r>
            <w:r w:rsidR="00537E21" w:rsidRPr="00103D0A">
              <w:rPr>
                <w:rStyle w:val="Hyperlink"/>
                <w:rFonts w:eastAsiaTheme="majorEastAsia" w:cs="Gill Sans"/>
                <w:noProof/>
                <w:lang w:val="en-US"/>
              </w:rPr>
              <w:t>Counselling</w:t>
            </w:r>
            <w:r w:rsidR="00537E21">
              <w:rPr>
                <w:noProof/>
                <w:webHidden/>
              </w:rPr>
              <w:tab/>
            </w:r>
            <w:r w:rsidR="00537E21">
              <w:rPr>
                <w:noProof/>
                <w:webHidden/>
              </w:rPr>
              <w:fldChar w:fldCharType="begin"/>
            </w:r>
            <w:r w:rsidR="00537E21">
              <w:rPr>
                <w:noProof/>
                <w:webHidden/>
              </w:rPr>
              <w:instrText xml:space="preserve"> PAGEREF _Toc61513859 \h </w:instrText>
            </w:r>
            <w:r w:rsidR="00537E21">
              <w:rPr>
                <w:noProof/>
                <w:webHidden/>
              </w:rPr>
            </w:r>
            <w:r w:rsidR="00537E21">
              <w:rPr>
                <w:noProof/>
                <w:webHidden/>
              </w:rPr>
              <w:fldChar w:fldCharType="separate"/>
            </w:r>
            <w:r w:rsidR="006F740B">
              <w:rPr>
                <w:noProof/>
                <w:webHidden/>
              </w:rPr>
              <w:t>12</w:t>
            </w:r>
            <w:r w:rsidR="00537E21">
              <w:rPr>
                <w:noProof/>
                <w:webHidden/>
              </w:rPr>
              <w:fldChar w:fldCharType="end"/>
            </w:r>
          </w:hyperlink>
        </w:p>
        <w:p w14:paraId="6E598ADF" w14:textId="77777777" w:rsidR="00537E21" w:rsidRDefault="00A50F32">
          <w:pPr>
            <w:pStyle w:val="TOC2"/>
            <w:tabs>
              <w:tab w:val="left" w:pos="880"/>
              <w:tab w:val="right" w:leader="dot" w:pos="9054"/>
            </w:tabs>
            <w:rPr>
              <w:rFonts w:asciiTheme="minorHAnsi" w:hAnsiTheme="minorHAnsi"/>
              <w:noProof/>
              <w:sz w:val="22"/>
              <w:szCs w:val="22"/>
              <w:lang w:eastAsia="en-GB"/>
            </w:rPr>
          </w:pPr>
          <w:hyperlink w:anchor="_Toc61513860" w:history="1">
            <w:r w:rsidR="00537E21" w:rsidRPr="00103D0A">
              <w:rPr>
                <w:rStyle w:val="Hyperlink"/>
                <w:rFonts w:eastAsiaTheme="majorEastAsia" w:cs="Gill Sans"/>
                <w:noProof/>
                <w:lang w:val="en-US"/>
              </w:rPr>
              <w:t>7.6.</w:t>
            </w:r>
            <w:r w:rsidR="00537E21">
              <w:rPr>
                <w:rFonts w:asciiTheme="minorHAnsi" w:hAnsiTheme="minorHAnsi"/>
                <w:noProof/>
                <w:sz w:val="22"/>
                <w:szCs w:val="22"/>
                <w:lang w:eastAsia="en-GB"/>
              </w:rPr>
              <w:tab/>
            </w:r>
            <w:r w:rsidR="00537E21" w:rsidRPr="00103D0A">
              <w:rPr>
                <w:rStyle w:val="Hyperlink"/>
                <w:rFonts w:eastAsiaTheme="majorEastAsia" w:cs="Gill Sans"/>
                <w:noProof/>
                <w:lang w:val="en-US"/>
              </w:rPr>
              <w:t>Use of online break out rooms</w:t>
            </w:r>
            <w:r w:rsidR="00537E21">
              <w:rPr>
                <w:noProof/>
                <w:webHidden/>
              </w:rPr>
              <w:tab/>
            </w:r>
            <w:r w:rsidR="00537E21">
              <w:rPr>
                <w:noProof/>
                <w:webHidden/>
              </w:rPr>
              <w:fldChar w:fldCharType="begin"/>
            </w:r>
            <w:r w:rsidR="00537E21">
              <w:rPr>
                <w:noProof/>
                <w:webHidden/>
              </w:rPr>
              <w:instrText xml:space="preserve"> PAGEREF _Toc61513860 \h </w:instrText>
            </w:r>
            <w:r w:rsidR="00537E21">
              <w:rPr>
                <w:noProof/>
                <w:webHidden/>
              </w:rPr>
            </w:r>
            <w:r w:rsidR="00537E21">
              <w:rPr>
                <w:noProof/>
                <w:webHidden/>
              </w:rPr>
              <w:fldChar w:fldCharType="separate"/>
            </w:r>
            <w:r w:rsidR="006F740B">
              <w:rPr>
                <w:noProof/>
                <w:webHidden/>
              </w:rPr>
              <w:t>12</w:t>
            </w:r>
            <w:r w:rsidR="00537E21">
              <w:rPr>
                <w:noProof/>
                <w:webHidden/>
              </w:rPr>
              <w:fldChar w:fldCharType="end"/>
            </w:r>
          </w:hyperlink>
        </w:p>
        <w:p w14:paraId="7C316C64" w14:textId="77777777" w:rsidR="00537E21" w:rsidRDefault="00A50F32">
          <w:pPr>
            <w:pStyle w:val="TOC1"/>
            <w:tabs>
              <w:tab w:val="left" w:pos="440"/>
              <w:tab w:val="right" w:leader="dot" w:pos="9054"/>
            </w:tabs>
            <w:rPr>
              <w:rFonts w:asciiTheme="minorHAnsi" w:hAnsiTheme="minorHAnsi"/>
              <w:noProof/>
              <w:sz w:val="22"/>
              <w:szCs w:val="22"/>
              <w:lang w:eastAsia="en-GB"/>
            </w:rPr>
          </w:pPr>
          <w:hyperlink w:anchor="_Toc61513861" w:history="1">
            <w:r w:rsidR="00537E21" w:rsidRPr="00103D0A">
              <w:rPr>
                <w:rStyle w:val="Hyperlink"/>
                <w:rFonts w:eastAsia="MS Mincho"/>
                <w:noProof/>
              </w:rPr>
              <w:t>8.</w:t>
            </w:r>
            <w:r w:rsidR="00537E21">
              <w:rPr>
                <w:rFonts w:asciiTheme="minorHAnsi" w:hAnsiTheme="minorHAnsi"/>
                <w:noProof/>
                <w:sz w:val="22"/>
                <w:szCs w:val="22"/>
                <w:lang w:eastAsia="en-GB"/>
              </w:rPr>
              <w:tab/>
            </w:r>
            <w:r w:rsidR="00537E21" w:rsidRPr="00103D0A">
              <w:rPr>
                <w:rStyle w:val="Hyperlink"/>
                <w:rFonts w:eastAsia="MS Mincho"/>
                <w:noProof/>
              </w:rPr>
              <w:t>Useful links/resources</w:t>
            </w:r>
            <w:r w:rsidR="00537E21">
              <w:rPr>
                <w:noProof/>
                <w:webHidden/>
              </w:rPr>
              <w:tab/>
            </w:r>
            <w:r w:rsidR="00537E21">
              <w:rPr>
                <w:noProof/>
                <w:webHidden/>
              </w:rPr>
              <w:fldChar w:fldCharType="begin"/>
            </w:r>
            <w:r w:rsidR="00537E21">
              <w:rPr>
                <w:noProof/>
                <w:webHidden/>
              </w:rPr>
              <w:instrText xml:space="preserve"> PAGEREF _Toc61513861 \h </w:instrText>
            </w:r>
            <w:r w:rsidR="00537E21">
              <w:rPr>
                <w:noProof/>
                <w:webHidden/>
              </w:rPr>
            </w:r>
            <w:r w:rsidR="00537E21">
              <w:rPr>
                <w:noProof/>
                <w:webHidden/>
              </w:rPr>
              <w:fldChar w:fldCharType="separate"/>
            </w:r>
            <w:r w:rsidR="006F740B">
              <w:rPr>
                <w:noProof/>
                <w:webHidden/>
              </w:rPr>
              <w:t>13</w:t>
            </w:r>
            <w:r w:rsidR="00537E21">
              <w:rPr>
                <w:noProof/>
                <w:webHidden/>
              </w:rPr>
              <w:fldChar w:fldCharType="end"/>
            </w:r>
          </w:hyperlink>
        </w:p>
        <w:p w14:paraId="0F184160" w14:textId="77777777" w:rsidR="00D761BE" w:rsidRDefault="00F2632A" w:rsidP="00F2632A">
          <w:pPr>
            <w:pStyle w:val="TOC1"/>
            <w:tabs>
              <w:tab w:val="left" w:pos="440"/>
              <w:tab w:val="right" w:leader="dot" w:pos="9054"/>
            </w:tabs>
          </w:pPr>
          <w:r>
            <w:rPr>
              <w:rFonts w:ascii="Gill Sans MT" w:hAnsi="Gill Sans MT"/>
              <w:b/>
              <w:bCs/>
              <w:noProof/>
            </w:rPr>
            <w:fldChar w:fldCharType="end"/>
          </w:r>
        </w:p>
      </w:sdtContent>
    </w:sdt>
    <w:p w14:paraId="3090BBE5" w14:textId="77777777" w:rsidR="00D761BE" w:rsidRDefault="00D761BE">
      <w:pPr>
        <w:rPr>
          <w:rFonts w:ascii="Gill Sans MT" w:eastAsia="MS Mincho" w:hAnsi="Gill Sans MT" w:cs="Times New Roman"/>
          <w:color w:val="00AFF0"/>
          <w:sz w:val="40"/>
          <w:szCs w:val="40"/>
        </w:rPr>
      </w:pPr>
      <w:r>
        <w:rPr>
          <w:rFonts w:ascii="Gill Sans MT" w:eastAsia="MS Mincho" w:hAnsi="Gill Sans MT" w:cs="Times New Roman"/>
          <w:color w:val="00AFF0"/>
          <w:sz w:val="40"/>
          <w:szCs w:val="40"/>
        </w:rPr>
        <w:br w:type="page"/>
      </w:r>
    </w:p>
    <w:p w14:paraId="3B8506A0" w14:textId="77777777" w:rsidR="00234C75" w:rsidRPr="00925481" w:rsidRDefault="00234C75" w:rsidP="00925481">
      <w:pPr>
        <w:pStyle w:val="OATheader"/>
        <w:numPr>
          <w:ilvl w:val="0"/>
          <w:numId w:val="7"/>
        </w:numPr>
        <w:rPr>
          <w:rFonts w:eastAsia="MS Mincho"/>
        </w:rPr>
      </w:pPr>
      <w:bookmarkStart w:id="0" w:name="_Toc61513836"/>
      <w:r w:rsidRPr="00925481">
        <w:rPr>
          <w:rFonts w:eastAsia="MS Mincho"/>
        </w:rPr>
        <w:lastRenderedPageBreak/>
        <w:t>Statement of Trust philosophy</w:t>
      </w:r>
      <w:bookmarkEnd w:id="0"/>
    </w:p>
    <w:p w14:paraId="795BF812" w14:textId="77777777" w:rsidR="00D75B42" w:rsidRDefault="00F15C58" w:rsidP="00F013DD">
      <w:pPr>
        <w:pStyle w:val="OATbodystyle"/>
        <w:numPr>
          <w:ilvl w:val="1"/>
          <w:numId w:val="7"/>
        </w:numPr>
        <w:tabs>
          <w:tab w:val="clear" w:pos="284"/>
        </w:tabs>
        <w:spacing w:before="240"/>
        <w:ind w:left="426" w:hanging="426"/>
      </w:pPr>
      <w:r w:rsidRPr="00F15C58">
        <w:t>All schools in Ormiston Academies Trust align to our three core purposes, which are to teach and develop our pupils, while we effect change so that we can create schools where no one is disadvantaged.  In addition, OAT</w:t>
      </w:r>
      <w:r w:rsidR="00484804">
        <w:t xml:space="preserve"> </w:t>
      </w:r>
      <w:r w:rsidRPr="00F15C58">
        <w:t xml:space="preserve">identifies safeguarding as our number 1 priority and as a theme through everything that we do. Our strategy for remote learning and intervention continues this. </w:t>
      </w:r>
    </w:p>
    <w:p w14:paraId="5848C379" w14:textId="77777777" w:rsidR="00967979" w:rsidRPr="00967979" w:rsidRDefault="00967979" w:rsidP="00967979">
      <w:pPr>
        <w:pStyle w:val="OATheader"/>
        <w:numPr>
          <w:ilvl w:val="0"/>
          <w:numId w:val="7"/>
        </w:numPr>
        <w:rPr>
          <w:rFonts w:eastAsia="MS Mincho"/>
        </w:rPr>
      </w:pPr>
      <w:bookmarkStart w:id="1" w:name="_Toc61513837"/>
      <w:r w:rsidRPr="00967979">
        <w:rPr>
          <w:rFonts w:eastAsia="MS Mincho"/>
        </w:rPr>
        <w:t>Aims</w:t>
      </w:r>
      <w:bookmarkEnd w:id="1"/>
    </w:p>
    <w:p w14:paraId="7A7FD963" w14:textId="77777777" w:rsidR="00967979" w:rsidRDefault="00967979" w:rsidP="00560B82">
      <w:pPr>
        <w:pStyle w:val="OATbodystyle"/>
        <w:numPr>
          <w:ilvl w:val="1"/>
          <w:numId w:val="7"/>
        </w:numPr>
        <w:tabs>
          <w:tab w:val="clear" w:pos="284"/>
        </w:tabs>
        <w:spacing w:before="240"/>
        <w:ind w:left="426" w:hanging="426"/>
      </w:pPr>
      <w:r>
        <w:t>This Remote Education Policy aims to:</w:t>
      </w:r>
    </w:p>
    <w:p w14:paraId="15C3A267" w14:textId="77777777" w:rsidR="00967979" w:rsidRDefault="00967979" w:rsidP="004914F8">
      <w:pPr>
        <w:pStyle w:val="OATliststyle"/>
        <w:spacing w:before="240"/>
      </w:pPr>
      <w:r>
        <w:t xml:space="preserve">Ensure consistency in the approach to remote learning for all pupils (Inc. SEND) who aren’t in school through use of quality online and offline resources and teaching videos.  </w:t>
      </w:r>
    </w:p>
    <w:p w14:paraId="0D3A1194" w14:textId="77777777" w:rsidR="00967979" w:rsidRDefault="00967979" w:rsidP="0023294E">
      <w:pPr>
        <w:pStyle w:val="OATliststyle"/>
      </w:pPr>
      <w:r>
        <w:t>Ensure the remote education provided is equivalent in length to the core teaching pupils would receive in school and will include both recorded or live direct teaching time, and time for pupils to complete tasks and assignments independently</w:t>
      </w:r>
    </w:p>
    <w:p w14:paraId="07C10B2C" w14:textId="77777777" w:rsidR="00967979" w:rsidRDefault="00967979" w:rsidP="0023294E">
      <w:pPr>
        <w:pStyle w:val="OATliststyle"/>
      </w:pPr>
      <w:r>
        <w:t xml:space="preserve">Provide clear expectations for members of the school community regarding the delivery of high quality interactive remote learning. </w:t>
      </w:r>
    </w:p>
    <w:p w14:paraId="13D65780" w14:textId="77777777" w:rsidR="00967979" w:rsidRDefault="00967979" w:rsidP="0023294E">
      <w:pPr>
        <w:pStyle w:val="OATliststyle"/>
      </w:pPr>
      <w:r>
        <w:t xml:space="preserve">Ensure continuous delivery of the school curriculum, so far as is possible.   </w:t>
      </w:r>
    </w:p>
    <w:p w14:paraId="20E78C0A" w14:textId="77777777" w:rsidR="00967979" w:rsidRDefault="00967979" w:rsidP="0023294E">
      <w:pPr>
        <w:pStyle w:val="OATliststyle"/>
      </w:pPr>
      <w:r>
        <w:t xml:space="preserve">Consider continued education for pupils by staff and parents. </w:t>
      </w:r>
    </w:p>
    <w:p w14:paraId="6DF41A7F" w14:textId="77777777" w:rsidR="00967979" w:rsidRDefault="00967979" w:rsidP="0023294E">
      <w:pPr>
        <w:pStyle w:val="OATliststyle"/>
      </w:pPr>
      <w:r>
        <w:t xml:space="preserve">Support effective communication between the school and families and support attendance. </w:t>
      </w:r>
    </w:p>
    <w:p w14:paraId="48A96330" w14:textId="77777777" w:rsidR="00967979" w:rsidRDefault="00967979" w:rsidP="0023294E">
      <w:pPr>
        <w:pStyle w:val="OATliststyle"/>
      </w:pPr>
      <w:r>
        <w:t>Ensure the safety of children and staff</w:t>
      </w:r>
    </w:p>
    <w:p w14:paraId="254EF564" w14:textId="77777777" w:rsidR="00967979" w:rsidRDefault="00967979" w:rsidP="0023294E">
      <w:pPr>
        <w:pStyle w:val="OATliststyle"/>
      </w:pPr>
      <w:r>
        <w:t>Comply with Government requirements</w:t>
      </w:r>
    </w:p>
    <w:p w14:paraId="6128C5B5" w14:textId="77777777" w:rsidR="00967979" w:rsidRPr="002C2179" w:rsidRDefault="00967979" w:rsidP="00560B82">
      <w:pPr>
        <w:pStyle w:val="OATbodystyle"/>
        <w:numPr>
          <w:ilvl w:val="1"/>
          <w:numId w:val="7"/>
        </w:numPr>
        <w:tabs>
          <w:tab w:val="clear" w:pos="284"/>
        </w:tabs>
        <w:spacing w:before="240"/>
        <w:ind w:left="426" w:hanging="426"/>
        <w:rPr>
          <w:b/>
          <w:bCs/>
        </w:rPr>
      </w:pPr>
      <w:r w:rsidRPr="002C2179">
        <w:rPr>
          <w:b/>
          <w:bCs/>
        </w:rPr>
        <w:t>What is remote learning?</w:t>
      </w:r>
    </w:p>
    <w:p w14:paraId="74359C6C" w14:textId="77777777" w:rsidR="00967979" w:rsidRDefault="00967979" w:rsidP="009673A5">
      <w:pPr>
        <w:pStyle w:val="OATbodystyle"/>
        <w:numPr>
          <w:ilvl w:val="2"/>
          <w:numId w:val="7"/>
        </w:numPr>
        <w:spacing w:before="240"/>
        <w:ind w:left="567" w:hanging="567"/>
      </w:pPr>
      <w:proofErr w:type="gramStart"/>
      <w:r>
        <w:t>Typically</w:t>
      </w:r>
      <w:proofErr w:type="gramEnd"/>
      <w:r>
        <w:t xml:space="preserve"> ‘remote education’ is used to describe situations where children are being taught remotely in their own homes rather than at school in a classroom. However, ‘remote education’ also includes situations where a teacher is working remotely and teaching a class of pupils at school, e.g.</w:t>
      </w:r>
      <w:r w:rsidR="009624B0">
        <w:t>,</w:t>
      </w:r>
      <w:r>
        <w:t xml:space="preserve"> the teacher is teaching from home because they are self-isolating or shielding.</w:t>
      </w:r>
    </w:p>
    <w:p w14:paraId="47BEDC1C" w14:textId="77777777" w:rsidR="00967979" w:rsidRDefault="00967979" w:rsidP="009673A5">
      <w:pPr>
        <w:pStyle w:val="OATbodystyle"/>
        <w:numPr>
          <w:ilvl w:val="2"/>
          <w:numId w:val="7"/>
        </w:numPr>
        <w:ind w:left="567" w:hanging="567"/>
      </w:pPr>
      <w:r>
        <w:t>‘Remote education’ is often used to refer to teaching and learning that takes place online. However, it also covers teaching and learning using hard copy resources such as textbooks and worksheets.</w:t>
      </w:r>
    </w:p>
    <w:p w14:paraId="000F0833" w14:textId="77777777" w:rsidR="00D75B42" w:rsidRDefault="00967979" w:rsidP="009673A5">
      <w:pPr>
        <w:pStyle w:val="OATbodystyle"/>
        <w:numPr>
          <w:ilvl w:val="2"/>
          <w:numId w:val="7"/>
        </w:numPr>
        <w:ind w:left="567" w:hanging="567"/>
      </w:pPr>
      <w:r>
        <w:t>‘Blended learning’ refers to learning that involves a combination of face-to-face teaching and remote education which may be delivered online or through hard copy resources. It is a particularly important consideration in respect of those pupils who may need to attend school sites because they have been identified as vulnerable or are the children of key workers.</w:t>
      </w:r>
    </w:p>
    <w:p w14:paraId="5BBA40D3" w14:textId="77777777" w:rsidR="00B71DB1" w:rsidRPr="00F32248" w:rsidRDefault="00B71DB1" w:rsidP="00B71DB1">
      <w:pPr>
        <w:pStyle w:val="OATheader"/>
        <w:numPr>
          <w:ilvl w:val="0"/>
          <w:numId w:val="7"/>
        </w:numPr>
        <w:rPr>
          <w:rFonts w:eastAsia="MS Mincho"/>
        </w:rPr>
      </w:pPr>
      <w:bookmarkStart w:id="2" w:name="_Toc52377937"/>
      <w:bookmarkStart w:id="3" w:name="_Toc61513838"/>
      <w:r>
        <w:rPr>
          <w:rFonts w:eastAsia="MS Mincho"/>
        </w:rPr>
        <w:lastRenderedPageBreak/>
        <w:t>To whom does this policy apply</w:t>
      </w:r>
      <w:r w:rsidRPr="00F229BB">
        <w:rPr>
          <w:rFonts w:eastAsia="MS Mincho"/>
        </w:rPr>
        <w:t>?</w:t>
      </w:r>
      <w:bookmarkEnd w:id="2"/>
      <w:bookmarkEnd w:id="3"/>
    </w:p>
    <w:p w14:paraId="1355D69E" w14:textId="77777777" w:rsidR="00B71DB1" w:rsidRPr="009B5709" w:rsidRDefault="00B71DB1" w:rsidP="009B5709">
      <w:pPr>
        <w:pStyle w:val="OATbodystyle"/>
        <w:numPr>
          <w:ilvl w:val="1"/>
          <w:numId w:val="7"/>
        </w:numPr>
        <w:tabs>
          <w:tab w:val="clear" w:pos="284"/>
        </w:tabs>
        <w:spacing w:before="240"/>
        <w:ind w:left="426" w:hanging="426"/>
      </w:pPr>
      <w:r w:rsidRPr="009B5709">
        <w:t>All pupils, teachers, support staff and approved adults providing support/advice or guidance to children, as a result of having to access or deliver sessions remotely from home due to Covid related reasons i</w:t>
      </w:r>
      <w:r w:rsidR="009B5709">
        <w:t>.</w:t>
      </w:r>
      <w:r w:rsidRPr="009B5709">
        <w:t>e</w:t>
      </w:r>
      <w:r w:rsidR="009B5709">
        <w:t>.,</w:t>
      </w:r>
      <w:r w:rsidRPr="009B5709">
        <w:t xml:space="preserve"> National Lockdown, isolating, shielding, self-isolation etc</w:t>
      </w:r>
      <w:r w:rsidR="009B5709">
        <w:t>.</w:t>
      </w:r>
    </w:p>
    <w:p w14:paraId="5F172517" w14:textId="77777777" w:rsidR="003A0510" w:rsidRPr="003A0510" w:rsidRDefault="003A0510" w:rsidP="00321CC7">
      <w:pPr>
        <w:pStyle w:val="OATheader"/>
        <w:numPr>
          <w:ilvl w:val="0"/>
          <w:numId w:val="7"/>
        </w:numPr>
        <w:rPr>
          <w:rFonts w:eastAsia="MS Mincho"/>
        </w:rPr>
      </w:pPr>
      <w:bookmarkStart w:id="4" w:name="_Toc52377938"/>
      <w:bookmarkStart w:id="5" w:name="_Toc61513839"/>
      <w:r w:rsidRPr="003A0510">
        <w:rPr>
          <w:rFonts w:eastAsia="MS Mincho"/>
        </w:rPr>
        <w:t>Roles and responsibilities</w:t>
      </w:r>
      <w:bookmarkEnd w:id="4"/>
      <w:bookmarkEnd w:id="5"/>
    </w:p>
    <w:p w14:paraId="15F6DE51" w14:textId="77777777" w:rsidR="003A0510" w:rsidRPr="003A0510" w:rsidRDefault="003A0510" w:rsidP="00321CC7">
      <w:pPr>
        <w:pStyle w:val="OATsubheader1"/>
        <w:numPr>
          <w:ilvl w:val="1"/>
          <w:numId w:val="7"/>
        </w:numPr>
        <w:tabs>
          <w:tab w:val="clear" w:pos="2800"/>
          <w:tab w:val="left" w:pos="851"/>
        </w:tabs>
        <w:ind w:left="567" w:hanging="567"/>
      </w:pPr>
      <w:bookmarkStart w:id="6" w:name="_Toc52377939"/>
      <w:bookmarkStart w:id="7" w:name="_Toc61513840"/>
      <w:r w:rsidRPr="003A0510">
        <w:t>Teachers</w:t>
      </w:r>
      <w:bookmarkEnd w:id="6"/>
      <w:bookmarkEnd w:id="7"/>
    </w:p>
    <w:p w14:paraId="3ABB7FAD" w14:textId="77777777" w:rsidR="003A0510" w:rsidRPr="003A0510" w:rsidRDefault="003A0510" w:rsidP="00ED434A">
      <w:pPr>
        <w:pStyle w:val="OATbodystyle"/>
        <w:numPr>
          <w:ilvl w:val="2"/>
          <w:numId w:val="7"/>
        </w:numPr>
        <w:spacing w:before="240"/>
        <w:ind w:left="567" w:hanging="567"/>
      </w:pPr>
      <w:r w:rsidRPr="003A0510">
        <w:t xml:space="preserve">When providing remote learning, teachers must be available during their normal working school hours.  </w:t>
      </w:r>
    </w:p>
    <w:p w14:paraId="461DD6CE" w14:textId="77777777" w:rsidR="003A0510" w:rsidRPr="003A0510" w:rsidRDefault="003A0510" w:rsidP="00ED434A">
      <w:pPr>
        <w:pStyle w:val="OATbodystyle"/>
        <w:numPr>
          <w:ilvl w:val="2"/>
          <w:numId w:val="7"/>
        </w:numPr>
        <w:ind w:left="567" w:hanging="567"/>
      </w:pPr>
      <w:r w:rsidRPr="003A0510">
        <w:t xml:space="preserve">If they’re unable to work for any reason during this time, for example due to sickness or caring for a dependent, they should report this using the normal absence procedure. </w:t>
      </w:r>
    </w:p>
    <w:p w14:paraId="01C67734" w14:textId="77777777" w:rsidR="003A0510" w:rsidRPr="003A0510" w:rsidRDefault="003A0510" w:rsidP="00ED434A">
      <w:pPr>
        <w:pStyle w:val="OATbodystyle"/>
        <w:numPr>
          <w:ilvl w:val="2"/>
          <w:numId w:val="7"/>
        </w:numPr>
        <w:ind w:left="567" w:hanging="567"/>
      </w:pPr>
      <w:r w:rsidRPr="003A0510">
        <w:t>When providing remote learning, teachers are responsible for:</w:t>
      </w:r>
    </w:p>
    <w:p w14:paraId="35D7BB9D" w14:textId="77777777" w:rsidR="003A0510" w:rsidRPr="003A0510" w:rsidRDefault="003A0510" w:rsidP="003A0510">
      <w:pPr>
        <w:numPr>
          <w:ilvl w:val="3"/>
          <w:numId w:val="7"/>
        </w:numPr>
        <w:tabs>
          <w:tab w:val="left" w:pos="284"/>
        </w:tabs>
        <w:spacing w:after="250" w:line="250" w:lineRule="exact"/>
        <w:ind w:left="1276" w:hanging="709"/>
        <w:rPr>
          <w:rFonts w:ascii="Arial" w:hAnsi="Arial"/>
          <w:sz w:val="20"/>
          <w:szCs w:val="20"/>
          <w:lang w:val="en-US"/>
        </w:rPr>
      </w:pPr>
      <w:r w:rsidRPr="003A0510">
        <w:rPr>
          <w:rFonts w:ascii="Arial" w:hAnsi="Arial"/>
          <w:sz w:val="20"/>
          <w:szCs w:val="20"/>
          <w:lang w:val="en-US"/>
        </w:rPr>
        <w:t xml:space="preserve"> Setting work for their classes which is commensurate with what they would normally set and in line with the school curriculum. </w:t>
      </w:r>
    </w:p>
    <w:p w14:paraId="304558F2" w14:textId="77777777" w:rsidR="003A0510" w:rsidRPr="002875E2" w:rsidRDefault="00762569" w:rsidP="001A52B8">
      <w:pPr>
        <w:pStyle w:val="OATliststyle"/>
        <w:numPr>
          <w:ilvl w:val="2"/>
          <w:numId w:val="1"/>
        </w:numPr>
      </w:pPr>
      <w:r w:rsidRPr="002875E2">
        <w:t>Work needs to be set by 5pm the evening before</w:t>
      </w:r>
    </w:p>
    <w:p w14:paraId="6F71FD66" w14:textId="77777777" w:rsidR="003A0510" w:rsidRPr="002875E2" w:rsidRDefault="00762569" w:rsidP="001A52B8">
      <w:pPr>
        <w:pStyle w:val="OATliststyle"/>
        <w:numPr>
          <w:ilvl w:val="2"/>
          <w:numId w:val="1"/>
        </w:numPr>
      </w:pPr>
      <w:r w:rsidRPr="002875E2">
        <w:t>Work should be uploaded onto Teams using the instruction guide which will be provided via email</w:t>
      </w:r>
    </w:p>
    <w:p w14:paraId="031328D2" w14:textId="77777777" w:rsidR="003A0510" w:rsidRPr="002875E2" w:rsidRDefault="002875E2" w:rsidP="001A52B8">
      <w:pPr>
        <w:pStyle w:val="OATliststyle"/>
        <w:numPr>
          <w:ilvl w:val="2"/>
          <w:numId w:val="1"/>
        </w:numPr>
      </w:pPr>
      <w:r w:rsidRPr="002875E2">
        <w:t xml:space="preserve">Work should be emailed to supervising teachers with a request for any printing </w:t>
      </w:r>
      <w:proofErr w:type="spellStart"/>
      <w:r w:rsidRPr="002875E2">
        <w:t>etc</w:t>
      </w:r>
      <w:proofErr w:type="spellEnd"/>
      <w:r w:rsidRPr="002875E2">
        <w:t xml:space="preserve"> </w:t>
      </w:r>
      <w:r w:rsidR="003A0510" w:rsidRPr="002875E2">
        <w:t>to ensure consistency across the year/subject and to make sure pupils with limited access to devices can still complete the work</w:t>
      </w:r>
    </w:p>
    <w:p w14:paraId="1111B006" w14:textId="77777777" w:rsidR="00730033" w:rsidRPr="002875E2" w:rsidRDefault="002875E2" w:rsidP="001A52B8">
      <w:pPr>
        <w:pStyle w:val="OATliststyle"/>
        <w:numPr>
          <w:ilvl w:val="2"/>
          <w:numId w:val="1"/>
        </w:numPr>
      </w:pPr>
      <w:r w:rsidRPr="002875E2">
        <w:t>Remote learning tasks should reflect the length of the usual timetabled lessons</w:t>
      </w:r>
      <w:r>
        <w:t>, unless instructed otherwise by SLT.</w:t>
      </w:r>
    </w:p>
    <w:p w14:paraId="6E9A7E57" w14:textId="77777777" w:rsidR="003A0510" w:rsidRPr="003A0510" w:rsidRDefault="003A0510" w:rsidP="001A52B8">
      <w:pPr>
        <w:numPr>
          <w:ilvl w:val="3"/>
          <w:numId w:val="7"/>
        </w:numPr>
        <w:tabs>
          <w:tab w:val="left" w:pos="284"/>
        </w:tabs>
        <w:spacing w:before="240" w:after="250" w:line="250" w:lineRule="exact"/>
        <w:ind w:left="1276" w:hanging="709"/>
        <w:rPr>
          <w:rFonts w:ascii="Arial" w:hAnsi="Arial"/>
          <w:sz w:val="20"/>
          <w:szCs w:val="20"/>
          <w:lang w:val="en-US"/>
        </w:rPr>
      </w:pPr>
      <w:r w:rsidRPr="003A0510">
        <w:rPr>
          <w:rFonts w:ascii="Arial" w:hAnsi="Arial"/>
          <w:sz w:val="20"/>
          <w:szCs w:val="20"/>
          <w:lang w:val="en-US"/>
        </w:rPr>
        <w:t xml:space="preserve"> Providing feedback on work: </w:t>
      </w:r>
    </w:p>
    <w:p w14:paraId="37EDCE3C" w14:textId="77777777" w:rsidR="002875E2" w:rsidRPr="002875E2" w:rsidRDefault="002875E2" w:rsidP="00927652">
      <w:pPr>
        <w:pStyle w:val="OATliststyle"/>
        <w:numPr>
          <w:ilvl w:val="2"/>
          <w:numId w:val="1"/>
        </w:numPr>
      </w:pPr>
      <w:r w:rsidRPr="002875E2">
        <w:t xml:space="preserve">Assignments will be set for pupils using the assignment function on Teams.  </w:t>
      </w:r>
    </w:p>
    <w:p w14:paraId="390DACBD" w14:textId="77777777" w:rsidR="002875E2" w:rsidRPr="002875E2" w:rsidRDefault="002875E2" w:rsidP="00927652">
      <w:pPr>
        <w:pStyle w:val="OATliststyle"/>
        <w:numPr>
          <w:ilvl w:val="2"/>
          <w:numId w:val="1"/>
        </w:numPr>
      </w:pPr>
      <w:r w:rsidRPr="002875E2">
        <w:t>Feedback will be shared via teams using the ‘mark’ function in assignments or through a whole class feedback sheet (whichever is most appropriate for the task set)</w:t>
      </w:r>
    </w:p>
    <w:p w14:paraId="5CA89970" w14:textId="77777777" w:rsidR="003A0510" w:rsidRPr="002875E2" w:rsidRDefault="002875E2" w:rsidP="00927652">
      <w:pPr>
        <w:pStyle w:val="OATliststyle"/>
        <w:numPr>
          <w:ilvl w:val="2"/>
          <w:numId w:val="1"/>
        </w:numPr>
      </w:pPr>
      <w:r w:rsidRPr="002875E2">
        <w:t>If using the assignment marking function, the feedback will be shared with pupils via that platform.  If a whole class feedback sheet is used, this will be uploaded to the Team’s files section</w:t>
      </w:r>
    </w:p>
    <w:p w14:paraId="4B13422A" w14:textId="77777777" w:rsidR="000113E9" w:rsidRPr="002875E2" w:rsidRDefault="002875E2" w:rsidP="00927652">
      <w:pPr>
        <w:pStyle w:val="OATliststyle"/>
        <w:numPr>
          <w:ilvl w:val="2"/>
          <w:numId w:val="1"/>
        </w:numPr>
      </w:pPr>
      <w:r w:rsidRPr="002875E2">
        <w:t>Feedback and marking should be completed within one week of the date the task set.</w:t>
      </w:r>
    </w:p>
    <w:p w14:paraId="3CDE355A" w14:textId="77777777" w:rsidR="003A0510" w:rsidRPr="003A0510" w:rsidRDefault="003A0510" w:rsidP="003A0510">
      <w:pPr>
        <w:numPr>
          <w:ilvl w:val="3"/>
          <w:numId w:val="7"/>
        </w:numPr>
        <w:tabs>
          <w:tab w:val="left" w:pos="284"/>
        </w:tabs>
        <w:spacing w:after="250" w:line="250" w:lineRule="exact"/>
        <w:ind w:left="1276" w:hanging="709"/>
        <w:rPr>
          <w:rFonts w:ascii="Arial" w:hAnsi="Arial"/>
          <w:sz w:val="20"/>
          <w:szCs w:val="20"/>
          <w:lang w:val="en-US"/>
        </w:rPr>
      </w:pPr>
      <w:r w:rsidRPr="003A0510">
        <w:rPr>
          <w:rFonts w:ascii="Arial" w:hAnsi="Arial"/>
          <w:sz w:val="20"/>
          <w:szCs w:val="20"/>
          <w:lang w:val="en-US"/>
        </w:rPr>
        <w:t>Keeping in touch with pupils who aren’t in school and their parents:</w:t>
      </w:r>
    </w:p>
    <w:p w14:paraId="33B18D58" w14:textId="77777777" w:rsidR="003A0510" w:rsidRPr="002875E2" w:rsidRDefault="002875E2" w:rsidP="00927652">
      <w:pPr>
        <w:pStyle w:val="OATliststyle"/>
        <w:numPr>
          <w:ilvl w:val="2"/>
          <w:numId w:val="1"/>
        </w:numPr>
      </w:pPr>
      <w:r w:rsidRPr="002875E2">
        <w:t>Tutors will call weekly for pupils who are not in school or those who do not engage in live sessions</w:t>
      </w:r>
    </w:p>
    <w:p w14:paraId="3D884608" w14:textId="77777777" w:rsidR="002875E2" w:rsidRPr="002875E2" w:rsidRDefault="002875E2" w:rsidP="00927652">
      <w:pPr>
        <w:pStyle w:val="OATliststyle"/>
        <w:numPr>
          <w:ilvl w:val="2"/>
          <w:numId w:val="1"/>
        </w:numPr>
      </w:pPr>
      <w:r w:rsidRPr="002875E2">
        <w:lastRenderedPageBreak/>
        <w:t>Vulnerable pupils will have more frequent contact with a nominated Key Person</w:t>
      </w:r>
    </w:p>
    <w:p w14:paraId="2FF36B50" w14:textId="77777777" w:rsidR="00470DCB" w:rsidRPr="002875E2" w:rsidRDefault="002875E2" w:rsidP="00470DCB">
      <w:pPr>
        <w:pStyle w:val="OATliststyle"/>
        <w:numPr>
          <w:ilvl w:val="2"/>
          <w:numId w:val="1"/>
        </w:numPr>
      </w:pPr>
      <w:r w:rsidRPr="002875E2">
        <w:t>T</w:t>
      </w:r>
      <w:r w:rsidR="003A0510" w:rsidRPr="002875E2">
        <w:t>eachers are not expected to answer emails outside of working hours</w:t>
      </w:r>
    </w:p>
    <w:p w14:paraId="28689DB4" w14:textId="77777777" w:rsidR="00470DCB" w:rsidRPr="002875E2" w:rsidRDefault="002875E2" w:rsidP="00470DCB">
      <w:pPr>
        <w:pStyle w:val="OATliststyle"/>
        <w:numPr>
          <w:ilvl w:val="2"/>
          <w:numId w:val="1"/>
        </w:numPr>
      </w:pPr>
      <w:r w:rsidRPr="002875E2">
        <w:t>A phone call is always preferable to an email for communication about engagement so that the full reasons and concerns can be discussed professionally with parents/</w:t>
      </w:r>
      <w:proofErr w:type="spellStart"/>
      <w:r w:rsidRPr="002875E2">
        <w:t>carers</w:t>
      </w:r>
      <w:proofErr w:type="spellEnd"/>
    </w:p>
    <w:p w14:paraId="5076BA5D" w14:textId="77777777" w:rsidR="003A0510" w:rsidRPr="003A0510" w:rsidRDefault="003A0510" w:rsidP="00D0364C">
      <w:pPr>
        <w:pStyle w:val="OATbodystyle"/>
        <w:numPr>
          <w:ilvl w:val="2"/>
          <w:numId w:val="7"/>
        </w:numPr>
        <w:ind w:left="567" w:hanging="567"/>
      </w:pPr>
      <w:r w:rsidRPr="003A0510">
        <w:t>If there is a concern around the level of engagement of a pupil or pupils the parents should be contacted via phone to access whether school intervention can assist engagement</w:t>
      </w:r>
      <w:r w:rsidRPr="00A81A30">
        <w:t xml:space="preserve">. </w:t>
      </w:r>
      <w:r w:rsidR="000A42C1" w:rsidRPr="00A81A30">
        <w:t>Teachers should follow local plans for doing this.</w:t>
      </w:r>
    </w:p>
    <w:p w14:paraId="75D84F8F" w14:textId="77777777" w:rsidR="003A0510" w:rsidRPr="003A0510" w:rsidRDefault="003A0510" w:rsidP="00CC1DF2">
      <w:pPr>
        <w:pStyle w:val="OATbodystyle"/>
        <w:numPr>
          <w:ilvl w:val="2"/>
          <w:numId w:val="7"/>
        </w:numPr>
        <w:ind w:left="567" w:hanging="567"/>
      </w:pPr>
      <w:r w:rsidRPr="003A0510">
        <w:t xml:space="preserve">In addition, staff should be alert to wider reasons for lack of engagement, and report any safeguarding concerns immediately using the school’s procedures </w:t>
      </w:r>
    </w:p>
    <w:p w14:paraId="06710F9F" w14:textId="77777777" w:rsidR="003A0510" w:rsidRPr="003A0510" w:rsidRDefault="003A0510" w:rsidP="00CC1DF2">
      <w:pPr>
        <w:pStyle w:val="OATbodystyle"/>
        <w:numPr>
          <w:ilvl w:val="2"/>
          <w:numId w:val="7"/>
        </w:numPr>
        <w:ind w:left="567" w:hanging="567"/>
      </w:pPr>
      <w:r w:rsidRPr="003A0510">
        <w:t xml:space="preserve">Any complaints or concerns shared by parents or pupils should be reported to a member of SLT– for any safeguarding concerns, refer immediately to the DSL. </w:t>
      </w:r>
    </w:p>
    <w:p w14:paraId="3A71052D" w14:textId="77777777" w:rsidR="003A0510" w:rsidRPr="003A0510" w:rsidRDefault="003A0510" w:rsidP="003A0510">
      <w:pPr>
        <w:keepNext/>
        <w:keepLines/>
        <w:numPr>
          <w:ilvl w:val="1"/>
          <w:numId w:val="7"/>
        </w:numPr>
        <w:tabs>
          <w:tab w:val="left" w:pos="851"/>
        </w:tabs>
        <w:spacing w:before="40" w:after="60" w:line="270" w:lineRule="exact"/>
        <w:ind w:left="567" w:hanging="567"/>
        <w:outlineLvl w:val="1"/>
        <w:rPr>
          <w:rFonts w:ascii="Arial" w:eastAsiaTheme="majorEastAsia" w:hAnsi="Arial" w:cs="Gill Sans"/>
          <w:color w:val="00AFF0"/>
          <w:sz w:val="26"/>
          <w:szCs w:val="26"/>
          <w:lang w:val="en-US"/>
        </w:rPr>
      </w:pPr>
      <w:bookmarkStart w:id="8" w:name="_Toc52377940"/>
      <w:bookmarkStart w:id="9" w:name="_Toc61513841"/>
      <w:r w:rsidRPr="003A0510">
        <w:rPr>
          <w:rFonts w:ascii="Arial" w:eastAsiaTheme="majorEastAsia" w:hAnsi="Arial" w:cs="Gill Sans"/>
          <w:color w:val="00AFF0"/>
          <w:sz w:val="26"/>
          <w:szCs w:val="26"/>
          <w:lang w:val="en-US"/>
        </w:rPr>
        <w:t>Teaching assistants</w:t>
      </w:r>
      <w:bookmarkEnd w:id="8"/>
      <w:bookmarkEnd w:id="9"/>
    </w:p>
    <w:p w14:paraId="1CE074F4" w14:textId="77777777" w:rsidR="003A0510" w:rsidRPr="003A0510" w:rsidRDefault="003A0510" w:rsidP="00CC1DF2">
      <w:pPr>
        <w:pStyle w:val="OATbodystyle"/>
        <w:numPr>
          <w:ilvl w:val="2"/>
          <w:numId w:val="7"/>
        </w:numPr>
        <w:spacing w:before="240"/>
        <w:ind w:left="567" w:hanging="567"/>
      </w:pPr>
      <w:r w:rsidRPr="003A0510">
        <w:t>When assisting with remote learning, teaching assistants must be available between</w:t>
      </w:r>
      <w:r w:rsidR="00762569">
        <w:t xml:space="preserve"> 9am and 3:30pm</w:t>
      </w:r>
    </w:p>
    <w:p w14:paraId="69F373CE" w14:textId="77777777" w:rsidR="003A0510" w:rsidRPr="003A0510" w:rsidRDefault="003A0510" w:rsidP="00CC1DF2">
      <w:pPr>
        <w:pStyle w:val="OATbodystyle"/>
        <w:numPr>
          <w:ilvl w:val="2"/>
          <w:numId w:val="7"/>
        </w:numPr>
        <w:ind w:left="567" w:hanging="567"/>
      </w:pPr>
      <w:r w:rsidRPr="003A0510">
        <w:t xml:space="preserve">If they’re unable to work for any reason during this time, for example due to sickness or caring for a dependent, they should report this using the normal absence procedure. </w:t>
      </w:r>
    </w:p>
    <w:p w14:paraId="3BAE8465" w14:textId="77777777" w:rsidR="003A0510" w:rsidRPr="003A0510" w:rsidRDefault="003A0510" w:rsidP="00CC1DF2">
      <w:pPr>
        <w:pStyle w:val="OATbodystyle"/>
        <w:numPr>
          <w:ilvl w:val="2"/>
          <w:numId w:val="7"/>
        </w:numPr>
        <w:ind w:left="567" w:hanging="567"/>
      </w:pPr>
      <w:r w:rsidRPr="003A0510">
        <w:t>When assisting with remote learning, teaching assistants are responsible for:</w:t>
      </w:r>
    </w:p>
    <w:p w14:paraId="3119F960" w14:textId="77777777" w:rsidR="003A0510" w:rsidRPr="003A0510" w:rsidRDefault="003A0510" w:rsidP="003A0510">
      <w:pPr>
        <w:numPr>
          <w:ilvl w:val="3"/>
          <w:numId w:val="7"/>
        </w:numPr>
        <w:tabs>
          <w:tab w:val="left" w:pos="284"/>
        </w:tabs>
        <w:spacing w:after="250" w:line="250" w:lineRule="exact"/>
        <w:ind w:left="1276" w:hanging="709"/>
        <w:rPr>
          <w:rFonts w:ascii="Arial" w:hAnsi="Arial"/>
          <w:sz w:val="20"/>
          <w:szCs w:val="20"/>
          <w:lang w:val="en-US"/>
        </w:rPr>
      </w:pPr>
      <w:r w:rsidRPr="003A0510">
        <w:rPr>
          <w:rFonts w:ascii="Arial" w:hAnsi="Arial"/>
          <w:sz w:val="20"/>
          <w:szCs w:val="20"/>
          <w:lang w:val="en-US"/>
        </w:rPr>
        <w:t>Supporting pupils who are not in school with learning remotely:</w:t>
      </w:r>
    </w:p>
    <w:p w14:paraId="4C8093D1" w14:textId="77777777" w:rsidR="003A0510" w:rsidRPr="003A0510" w:rsidRDefault="003A0510" w:rsidP="007E353C">
      <w:pPr>
        <w:pStyle w:val="OATliststyle"/>
        <w:numPr>
          <w:ilvl w:val="2"/>
          <w:numId w:val="1"/>
        </w:numPr>
      </w:pPr>
      <w:r w:rsidRPr="003A0510">
        <w:t>How they should provide support</w:t>
      </w:r>
    </w:p>
    <w:p w14:paraId="7BB39EC0" w14:textId="77777777" w:rsidR="003A0510" w:rsidRPr="003A0510" w:rsidRDefault="003A0510" w:rsidP="003A0510">
      <w:pPr>
        <w:numPr>
          <w:ilvl w:val="3"/>
          <w:numId w:val="7"/>
        </w:numPr>
        <w:tabs>
          <w:tab w:val="left" w:pos="284"/>
        </w:tabs>
        <w:spacing w:after="250" w:line="250" w:lineRule="exact"/>
        <w:ind w:left="1276" w:hanging="709"/>
        <w:rPr>
          <w:rFonts w:ascii="Arial" w:hAnsi="Arial"/>
          <w:sz w:val="20"/>
          <w:szCs w:val="20"/>
          <w:lang w:val="en-US"/>
        </w:rPr>
      </w:pPr>
      <w:r w:rsidRPr="003A0510">
        <w:rPr>
          <w:rFonts w:ascii="Arial" w:hAnsi="Arial"/>
          <w:sz w:val="20"/>
          <w:szCs w:val="20"/>
          <w:lang w:val="en-US"/>
        </w:rPr>
        <w:t xml:space="preserve">Attending virtual meetings with teachers, parents and pupils. </w:t>
      </w:r>
    </w:p>
    <w:p w14:paraId="34DE262F" w14:textId="77777777" w:rsidR="00A04348" w:rsidRDefault="00762569" w:rsidP="003A0510">
      <w:pPr>
        <w:keepNext/>
        <w:keepLines/>
        <w:numPr>
          <w:ilvl w:val="1"/>
          <w:numId w:val="7"/>
        </w:numPr>
        <w:tabs>
          <w:tab w:val="left" w:pos="851"/>
        </w:tabs>
        <w:spacing w:before="40" w:after="60" w:line="270" w:lineRule="exact"/>
        <w:ind w:left="567" w:hanging="567"/>
        <w:outlineLvl w:val="1"/>
        <w:rPr>
          <w:rFonts w:ascii="Arial" w:eastAsiaTheme="majorEastAsia" w:hAnsi="Arial" w:cs="Gill Sans"/>
          <w:color w:val="00AFF0"/>
          <w:sz w:val="26"/>
          <w:szCs w:val="26"/>
          <w:lang w:val="en-US"/>
        </w:rPr>
      </w:pPr>
      <w:r>
        <w:rPr>
          <w:rFonts w:ascii="Arial" w:eastAsiaTheme="majorEastAsia" w:hAnsi="Arial" w:cs="Gill Sans"/>
          <w:color w:val="00AFF0"/>
          <w:sz w:val="26"/>
          <w:szCs w:val="26"/>
          <w:lang w:val="en-US"/>
        </w:rPr>
        <w:t>Heads of Faculty</w:t>
      </w:r>
    </w:p>
    <w:p w14:paraId="496BAB6C" w14:textId="77777777" w:rsidR="003A0510" w:rsidRPr="003A0510" w:rsidRDefault="003A0510" w:rsidP="00437783">
      <w:pPr>
        <w:pStyle w:val="OATbodystyle"/>
        <w:numPr>
          <w:ilvl w:val="2"/>
          <w:numId w:val="7"/>
        </w:numPr>
        <w:ind w:left="567" w:hanging="567"/>
      </w:pPr>
      <w:r w:rsidRPr="003A0510">
        <w:t>Alongside their teaching responsibilities, subject leads are responsible for:</w:t>
      </w:r>
    </w:p>
    <w:p w14:paraId="429C199D" w14:textId="77777777" w:rsidR="003A0510" w:rsidRPr="003A0510" w:rsidRDefault="003A0510" w:rsidP="003A0510">
      <w:pPr>
        <w:numPr>
          <w:ilvl w:val="3"/>
          <w:numId w:val="7"/>
        </w:numPr>
        <w:tabs>
          <w:tab w:val="left" w:pos="284"/>
        </w:tabs>
        <w:spacing w:after="250" w:line="250" w:lineRule="exact"/>
        <w:ind w:left="1276" w:hanging="709"/>
        <w:rPr>
          <w:rFonts w:ascii="Arial" w:hAnsi="Arial"/>
          <w:sz w:val="20"/>
          <w:szCs w:val="20"/>
          <w:lang w:val="en-US"/>
        </w:rPr>
      </w:pPr>
      <w:r w:rsidRPr="003A0510">
        <w:rPr>
          <w:rFonts w:ascii="Arial" w:hAnsi="Arial"/>
          <w:sz w:val="20"/>
          <w:szCs w:val="20"/>
          <w:lang w:val="en-US"/>
        </w:rPr>
        <w:t>Considering whether any aspects of the subject curriculum need to change to accommodate remote learning</w:t>
      </w:r>
    </w:p>
    <w:p w14:paraId="798F6B88" w14:textId="77777777" w:rsidR="003A0510" w:rsidRPr="003A0510" w:rsidRDefault="003A0510" w:rsidP="003A0510">
      <w:pPr>
        <w:numPr>
          <w:ilvl w:val="3"/>
          <w:numId w:val="7"/>
        </w:numPr>
        <w:tabs>
          <w:tab w:val="left" w:pos="284"/>
        </w:tabs>
        <w:spacing w:after="250" w:line="250" w:lineRule="exact"/>
        <w:ind w:left="1276" w:hanging="709"/>
        <w:rPr>
          <w:rFonts w:ascii="Arial" w:hAnsi="Arial"/>
          <w:sz w:val="20"/>
          <w:szCs w:val="20"/>
          <w:lang w:val="en-US"/>
        </w:rPr>
      </w:pPr>
      <w:r w:rsidRPr="003A0510">
        <w:rPr>
          <w:rFonts w:ascii="Arial" w:hAnsi="Arial"/>
          <w:sz w:val="20"/>
          <w:szCs w:val="20"/>
          <w:lang w:val="en-US"/>
        </w:rPr>
        <w:t xml:space="preserve"> Working with teachers teaching their subject remotely to make sure all work set is appropriate and consistent</w:t>
      </w:r>
    </w:p>
    <w:p w14:paraId="0E1D35E6" w14:textId="77777777" w:rsidR="003A0510" w:rsidRPr="003A0510" w:rsidRDefault="003A0510" w:rsidP="003A0510">
      <w:pPr>
        <w:numPr>
          <w:ilvl w:val="3"/>
          <w:numId w:val="7"/>
        </w:numPr>
        <w:tabs>
          <w:tab w:val="left" w:pos="284"/>
        </w:tabs>
        <w:spacing w:after="250" w:line="250" w:lineRule="exact"/>
        <w:ind w:left="1276" w:hanging="709"/>
        <w:rPr>
          <w:rFonts w:ascii="Arial" w:hAnsi="Arial"/>
          <w:sz w:val="20"/>
          <w:szCs w:val="20"/>
          <w:lang w:val="en-US"/>
        </w:rPr>
      </w:pPr>
      <w:r w:rsidRPr="003A0510">
        <w:rPr>
          <w:rFonts w:ascii="Arial" w:hAnsi="Arial"/>
          <w:sz w:val="20"/>
          <w:szCs w:val="20"/>
          <w:lang w:val="en-US"/>
        </w:rPr>
        <w:t xml:space="preserve"> Working with other subject leads and senior leaders to make sure work set remotely across all subjects is appropriate and consistent, and appropriate deadlines are being set </w:t>
      </w:r>
    </w:p>
    <w:p w14:paraId="11A964D7" w14:textId="77777777" w:rsidR="003A0510" w:rsidRPr="003A0510" w:rsidRDefault="003A0510" w:rsidP="003A0510">
      <w:pPr>
        <w:numPr>
          <w:ilvl w:val="3"/>
          <w:numId w:val="7"/>
        </w:numPr>
        <w:tabs>
          <w:tab w:val="left" w:pos="284"/>
        </w:tabs>
        <w:spacing w:after="250" w:line="250" w:lineRule="exact"/>
        <w:ind w:left="1276" w:hanging="709"/>
        <w:rPr>
          <w:rFonts w:ascii="Arial" w:hAnsi="Arial"/>
          <w:sz w:val="20"/>
          <w:szCs w:val="20"/>
          <w:lang w:val="en-US"/>
        </w:rPr>
      </w:pPr>
      <w:r w:rsidRPr="003A0510">
        <w:rPr>
          <w:rFonts w:ascii="Arial" w:hAnsi="Arial"/>
          <w:sz w:val="20"/>
          <w:szCs w:val="20"/>
          <w:lang w:val="en-US"/>
        </w:rPr>
        <w:t xml:space="preserve"> Monitoring the remote work set by teachers in their subject – explain how they’ll do this, such as through regular meetings with teachers or by reviewing work set</w:t>
      </w:r>
    </w:p>
    <w:p w14:paraId="2A8E4CFF" w14:textId="77777777" w:rsidR="003A0510" w:rsidRPr="003A0510" w:rsidRDefault="003A0510" w:rsidP="003A0510">
      <w:pPr>
        <w:numPr>
          <w:ilvl w:val="3"/>
          <w:numId w:val="7"/>
        </w:numPr>
        <w:tabs>
          <w:tab w:val="left" w:pos="284"/>
        </w:tabs>
        <w:spacing w:after="250" w:line="250" w:lineRule="exact"/>
        <w:ind w:left="1276" w:hanging="709"/>
        <w:rPr>
          <w:rFonts w:ascii="Arial" w:hAnsi="Arial"/>
          <w:sz w:val="20"/>
          <w:szCs w:val="20"/>
          <w:lang w:val="en-US"/>
        </w:rPr>
      </w:pPr>
      <w:r w:rsidRPr="003A0510">
        <w:rPr>
          <w:rFonts w:ascii="Arial" w:hAnsi="Arial"/>
          <w:sz w:val="20"/>
          <w:szCs w:val="20"/>
          <w:lang w:val="en-US"/>
        </w:rPr>
        <w:lastRenderedPageBreak/>
        <w:t xml:space="preserve"> Alerting teachers to resources they can use to teach their subject remotely</w:t>
      </w:r>
    </w:p>
    <w:p w14:paraId="302C91A7" w14:textId="77777777" w:rsidR="00896C82" w:rsidRDefault="003A0510" w:rsidP="00896C82">
      <w:pPr>
        <w:numPr>
          <w:ilvl w:val="3"/>
          <w:numId w:val="7"/>
        </w:numPr>
        <w:tabs>
          <w:tab w:val="left" w:pos="284"/>
        </w:tabs>
        <w:spacing w:after="250" w:line="250" w:lineRule="exact"/>
        <w:ind w:left="1276" w:hanging="709"/>
        <w:rPr>
          <w:rFonts w:ascii="Arial" w:hAnsi="Arial"/>
          <w:sz w:val="20"/>
          <w:szCs w:val="20"/>
          <w:lang w:val="en-US"/>
        </w:rPr>
      </w:pPr>
      <w:r w:rsidRPr="003A0510">
        <w:rPr>
          <w:rFonts w:ascii="Arial" w:hAnsi="Arial"/>
          <w:sz w:val="20"/>
          <w:szCs w:val="20"/>
          <w:lang w:val="en-US"/>
        </w:rPr>
        <w:t>Monitoring pupil engagement and progress with remote learning and reviewing the quality of learning achieved.</w:t>
      </w:r>
    </w:p>
    <w:p w14:paraId="38DC844B" w14:textId="77777777" w:rsidR="00101EE5" w:rsidRPr="00896C82" w:rsidRDefault="00896C82" w:rsidP="00896C82">
      <w:pPr>
        <w:numPr>
          <w:ilvl w:val="3"/>
          <w:numId w:val="7"/>
        </w:numPr>
        <w:tabs>
          <w:tab w:val="left" w:pos="284"/>
        </w:tabs>
        <w:spacing w:after="250" w:line="250" w:lineRule="exact"/>
        <w:ind w:left="1276" w:hanging="709"/>
        <w:rPr>
          <w:rFonts w:ascii="Arial" w:hAnsi="Arial"/>
          <w:sz w:val="20"/>
          <w:szCs w:val="20"/>
          <w:lang w:val="en-US"/>
        </w:rPr>
      </w:pPr>
      <w:r w:rsidRPr="00896C82">
        <w:rPr>
          <w:rFonts w:ascii="Arial" w:hAnsi="Arial"/>
          <w:sz w:val="20"/>
          <w:szCs w:val="20"/>
        </w:rPr>
        <w:t xml:space="preserve">All of the above should be communicated with their teams in a timely manner. </w:t>
      </w:r>
    </w:p>
    <w:p w14:paraId="7ECBF5CD" w14:textId="77777777" w:rsidR="003A0510" w:rsidRPr="003A0510" w:rsidRDefault="003A0510" w:rsidP="003A0510">
      <w:pPr>
        <w:keepNext/>
        <w:keepLines/>
        <w:numPr>
          <w:ilvl w:val="1"/>
          <w:numId w:val="7"/>
        </w:numPr>
        <w:tabs>
          <w:tab w:val="left" w:pos="851"/>
        </w:tabs>
        <w:spacing w:before="40" w:after="60" w:line="270" w:lineRule="exact"/>
        <w:ind w:left="567" w:hanging="567"/>
        <w:outlineLvl w:val="1"/>
        <w:rPr>
          <w:rFonts w:ascii="Arial" w:eastAsiaTheme="majorEastAsia" w:hAnsi="Arial" w:cs="Gill Sans"/>
          <w:color w:val="00AFF0"/>
          <w:sz w:val="26"/>
          <w:szCs w:val="26"/>
          <w:lang w:val="en-US"/>
        </w:rPr>
      </w:pPr>
      <w:bookmarkStart w:id="10" w:name="_Toc52377942"/>
      <w:bookmarkStart w:id="11" w:name="_Toc61513843"/>
      <w:r w:rsidRPr="003A0510">
        <w:rPr>
          <w:rFonts w:ascii="Arial" w:eastAsiaTheme="majorEastAsia" w:hAnsi="Arial" w:cs="Gill Sans"/>
          <w:color w:val="00AFF0"/>
          <w:sz w:val="26"/>
          <w:szCs w:val="26"/>
          <w:lang w:val="en-US"/>
        </w:rPr>
        <w:t>Senior leaders</w:t>
      </w:r>
      <w:bookmarkEnd w:id="10"/>
      <w:bookmarkEnd w:id="11"/>
    </w:p>
    <w:p w14:paraId="71A1C164" w14:textId="77777777" w:rsidR="003A0510" w:rsidRPr="003A0510" w:rsidRDefault="003A0510" w:rsidP="003A0510">
      <w:pPr>
        <w:numPr>
          <w:ilvl w:val="2"/>
          <w:numId w:val="7"/>
        </w:numPr>
        <w:tabs>
          <w:tab w:val="left" w:pos="284"/>
        </w:tabs>
        <w:spacing w:before="240" w:after="250" w:line="250" w:lineRule="exact"/>
        <w:ind w:left="567" w:hanging="567"/>
        <w:rPr>
          <w:rFonts w:ascii="Arial" w:hAnsi="Arial"/>
          <w:sz w:val="20"/>
          <w:szCs w:val="20"/>
          <w:lang w:val="en-US"/>
        </w:rPr>
      </w:pPr>
      <w:r w:rsidRPr="003A0510">
        <w:rPr>
          <w:rFonts w:ascii="Arial" w:hAnsi="Arial"/>
          <w:sz w:val="20"/>
          <w:szCs w:val="20"/>
          <w:lang w:val="en-US"/>
        </w:rPr>
        <w:t>Alongside any teaching responsibilities, senior leaders are responsible for:</w:t>
      </w:r>
    </w:p>
    <w:p w14:paraId="65850659" w14:textId="77777777" w:rsidR="003A0510" w:rsidRPr="003A0510" w:rsidRDefault="003A0510" w:rsidP="003A0510">
      <w:pPr>
        <w:numPr>
          <w:ilvl w:val="3"/>
          <w:numId w:val="7"/>
        </w:numPr>
        <w:tabs>
          <w:tab w:val="left" w:pos="284"/>
        </w:tabs>
        <w:spacing w:after="250" w:line="250" w:lineRule="exact"/>
        <w:ind w:left="1276" w:hanging="709"/>
        <w:rPr>
          <w:rFonts w:ascii="Arial" w:hAnsi="Arial"/>
          <w:sz w:val="20"/>
          <w:szCs w:val="20"/>
          <w:lang w:val="en-US"/>
        </w:rPr>
      </w:pPr>
      <w:r w:rsidRPr="003A0510">
        <w:rPr>
          <w:rFonts w:ascii="Arial" w:hAnsi="Arial"/>
          <w:sz w:val="20"/>
          <w:szCs w:val="20"/>
          <w:lang w:val="en-US"/>
        </w:rPr>
        <w:t xml:space="preserve"> Co-ordinating </w:t>
      </w:r>
      <w:r w:rsidR="00EE24B8">
        <w:rPr>
          <w:rFonts w:ascii="Arial" w:hAnsi="Arial"/>
          <w:sz w:val="20"/>
          <w:szCs w:val="20"/>
          <w:lang w:val="en-US"/>
        </w:rPr>
        <w:t xml:space="preserve">and refining </w:t>
      </w:r>
      <w:r w:rsidRPr="003A0510">
        <w:rPr>
          <w:rFonts w:ascii="Arial" w:hAnsi="Arial"/>
          <w:sz w:val="20"/>
          <w:szCs w:val="20"/>
          <w:lang w:val="en-US"/>
        </w:rPr>
        <w:t>the remote learning approach across the school</w:t>
      </w:r>
    </w:p>
    <w:p w14:paraId="3B516943" w14:textId="77777777" w:rsidR="003A0510" w:rsidRPr="003A0510" w:rsidRDefault="003A0510" w:rsidP="003A0510">
      <w:pPr>
        <w:numPr>
          <w:ilvl w:val="3"/>
          <w:numId w:val="7"/>
        </w:numPr>
        <w:tabs>
          <w:tab w:val="left" w:pos="284"/>
        </w:tabs>
        <w:spacing w:after="250" w:line="250" w:lineRule="exact"/>
        <w:ind w:left="1276" w:hanging="709"/>
        <w:rPr>
          <w:rFonts w:ascii="Arial" w:hAnsi="Arial"/>
          <w:sz w:val="20"/>
          <w:szCs w:val="20"/>
          <w:lang w:val="en-US"/>
        </w:rPr>
      </w:pPr>
      <w:r w:rsidRPr="003A0510">
        <w:rPr>
          <w:rFonts w:ascii="Arial" w:hAnsi="Arial"/>
          <w:sz w:val="20"/>
          <w:szCs w:val="20"/>
          <w:lang w:val="en-US"/>
        </w:rPr>
        <w:t xml:space="preserve"> Monitoring the effectiveness of remote learning – through regular meetings with teachers and subject key stage leaders, reviewing work set and reaching out for feedback from pupils and parents</w:t>
      </w:r>
    </w:p>
    <w:p w14:paraId="3D3FFC84" w14:textId="77777777" w:rsidR="003A0510" w:rsidRPr="003A0510" w:rsidRDefault="003A0510" w:rsidP="003A0510">
      <w:pPr>
        <w:numPr>
          <w:ilvl w:val="3"/>
          <w:numId w:val="7"/>
        </w:numPr>
        <w:tabs>
          <w:tab w:val="left" w:pos="284"/>
        </w:tabs>
        <w:spacing w:after="250" w:line="250" w:lineRule="exact"/>
        <w:ind w:left="1276" w:hanging="709"/>
        <w:rPr>
          <w:rFonts w:ascii="Arial" w:hAnsi="Arial"/>
          <w:sz w:val="20"/>
          <w:szCs w:val="20"/>
          <w:lang w:val="en-US"/>
        </w:rPr>
      </w:pPr>
      <w:r w:rsidRPr="003A0510">
        <w:rPr>
          <w:rFonts w:ascii="Arial" w:hAnsi="Arial"/>
          <w:sz w:val="20"/>
          <w:szCs w:val="20"/>
          <w:lang w:val="en-US"/>
        </w:rPr>
        <w:t xml:space="preserve"> Monitoring the security of remote learning systems, including </w:t>
      </w:r>
      <w:r w:rsidR="00A423AE" w:rsidRPr="00A423AE">
        <w:rPr>
          <w:rFonts w:ascii="Arial" w:hAnsi="Arial"/>
          <w:sz w:val="20"/>
          <w:szCs w:val="20"/>
          <w:lang w:val="en-US"/>
        </w:rPr>
        <w:t xml:space="preserve">safeguarding, </w:t>
      </w:r>
      <w:r w:rsidRPr="00A423AE">
        <w:rPr>
          <w:rFonts w:ascii="Arial" w:hAnsi="Arial"/>
          <w:sz w:val="20"/>
          <w:szCs w:val="20"/>
          <w:lang w:val="en-US"/>
        </w:rPr>
        <w:t xml:space="preserve">data </w:t>
      </w:r>
      <w:r w:rsidRPr="003A0510">
        <w:rPr>
          <w:rFonts w:ascii="Arial" w:hAnsi="Arial"/>
          <w:sz w:val="20"/>
          <w:szCs w:val="20"/>
          <w:lang w:val="en-US"/>
        </w:rPr>
        <w:t>protection, on-line filtering and monitoring systems.</w:t>
      </w:r>
    </w:p>
    <w:p w14:paraId="5AC7313D" w14:textId="77777777" w:rsidR="003A0510" w:rsidRPr="003A0510" w:rsidRDefault="003A0510" w:rsidP="003A0510">
      <w:pPr>
        <w:keepNext/>
        <w:keepLines/>
        <w:numPr>
          <w:ilvl w:val="1"/>
          <w:numId w:val="7"/>
        </w:numPr>
        <w:tabs>
          <w:tab w:val="left" w:pos="851"/>
        </w:tabs>
        <w:spacing w:before="40" w:after="60" w:line="270" w:lineRule="exact"/>
        <w:ind w:left="567" w:hanging="567"/>
        <w:outlineLvl w:val="1"/>
        <w:rPr>
          <w:rFonts w:ascii="Arial" w:eastAsiaTheme="majorEastAsia" w:hAnsi="Arial" w:cs="Gill Sans"/>
          <w:color w:val="00AFF0"/>
          <w:sz w:val="26"/>
          <w:szCs w:val="26"/>
          <w:lang w:val="en-US"/>
        </w:rPr>
      </w:pPr>
      <w:bookmarkStart w:id="12" w:name="_Toc52377943"/>
      <w:bookmarkStart w:id="13" w:name="_Toc61513844"/>
      <w:r w:rsidRPr="003A0510">
        <w:rPr>
          <w:rFonts w:ascii="Arial" w:eastAsiaTheme="majorEastAsia" w:hAnsi="Arial" w:cs="Gill Sans"/>
          <w:color w:val="00AFF0"/>
          <w:sz w:val="26"/>
          <w:szCs w:val="26"/>
          <w:lang w:val="en-US"/>
        </w:rPr>
        <w:t>Designated safeguarding lead</w:t>
      </w:r>
      <w:bookmarkEnd w:id="12"/>
      <w:bookmarkEnd w:id="13"/>
    </w:p>
    <w:p w14:paraId="26B8D079" w14:textId="77777777" w:rsidR="003A0510" w:rsidRPr="003A0510" w:rsidRDefault="003A0510" w:rsidP="00307F46">
      <w:pPr>
        <w:numPr>
          <w:ilvl w:val="2"/>
          <w:numId w:val="7"/>
        </w:numPr>
        <w:tabs>
          <w:tab w:val="left" w:pos="284"/>
        </w:tabs>
        <w:spacing w:before="240" w:after="250" w:line="250" w:lineRule="exact"/>
        <w:ind w:left="567" w:hanging="567"/>
        <w:rPr>
          <w:rFonts w:ascii="Arial" w:hAnsi="Arial"/>
          <w:sz w:val="20"/>
          <w:szCs w:val="20"/>
          <w:lang w:val="en-US"/>
        </w:rPr>
      </w:pPr>
      <w:r w:rsidRPr="003A0510">
        <w:rPr>
          <w:rFonts w:ascii="Arial" w:hAnsi="Arial"/>
          <w:sz w:val="20"/>
          <w:szCs w:val="20"/>
          <w:lang w:val="en-US"/>
        </w:rPr>
        <w:t>Ensuring children, staff and parents are regularly reminded and given information on how to stay safe online</w:t>
      </w:r>
    </w:p>
    <w:p w14:paraId="1B22673C" w14:textId="77777777" w:rsidR="00944B02" w:rsidRDefault="003A0510" w:rsidP="003A0510">
      <w:pPr>
        <w:numPr>
          <w:ilvl w:val="2"/>
          <w:numId w:val="7"/>
        </w:numPr>
        <w:tabs>
          <w:tab w:val="left" w:pos="284"/>
        </w:tabs>
        <w:spacing w:before="240" w:after="250" w:line="250" w:lineRule="exact"/>
        <w:ind w:left="567" w:hanging="567"/>
        <w:rPr>
          <w:rFonts w:ascii="Arial" w:hAnsi="Arial"/>
          <w:sz w:val="20"/>
          <w:szCs w:val="20"/>
          <w:lang w:val="en-US"/>
        </w:rPr>
      </w:pPr>
      <w:r w:rsidRPr="003A0510">
        <w:rPr>
          <w:rFonts w:ascii="Arial" w:hAnsi="Arial"/>
          <w:sz w:val="20"/>
          <w:szCs w:val="20"/>
          <w:lang w:val="en-US"/>
        </w:rPr>
        <w:t>Ensuring all staff are aware of signs to look out for which may indicate a child is at risk</w:t>
      </w:r>
    </w:p>
    <w:p w14:paraId="11DF21E5" w14:textId="77777777" w:rsidR="00856F48" w:rsidRDefault="007403DC" w:rsidP="003A0510">
      <w:pPr>
        <w:numPr>
          <w:ilvl w:val="2"/>
          <w:numId w:val="7"/>
        </w:numPr>
        <w:tabs>
          <w:tab w:val="left" w:pos="284"/>
        </w:tabs>
        <w:spacing w:before="240" w:after="250" w:line="250" w:lineRule="exact"/>
        <w:ind w:left="567" w:hanging="567"/>
        <w:rPr>
          <w:rFonts w:ascii="Arial" w:hAnsi="Arial"/>
          <w:sz w:val="20"/>
          <w:szCs w:val="20"/>
          <w:lang w:val="en-US"/>
        </w:rPr>
      </w:pPr>
      <w:r w:rsidRPr="007403DC">
        <w:rPr>
          <w:rFonts w:ascii="Arial" w:hAnsi="Arial"/>
          <w:sz w:val="20"/>
          <w:szCs w:val="20"/>
          <w:lang w:val="en-US"/>
        </w:rPr>
        <w:t>Monitoring the security of remote learning systems, including, data protection, on-line filtering and monitoring systems.</w:t>
      </w:r>
    </w:p>
    <w:p w14:paraId="38241167" w14:textId="77777777" w:rsidR="003A0510" w:rsidRPr="003A0510" w:rsidRDefault="003A0510" w:rsidP="00762569">
      <w:pPr>
        <w:tabs>
          <w:tab w:val="left" w:pos="284"/>
        </w:tabs>
        <w:spacing w:before="240" w:after="250" w:line="250" w:lineRule="exact"/>
        <w:ind w:left="567"/>
        <w:rPr>
          <w:rFonts w:ascii="Arial" w:hAnsi="Arial"/>
          <w:sz w:val="20"/>
          <w:szCs w:val="20"/>
          <w:lang w:val="en-US"/>
        </w:rPr>
      </w:pPr>
    </w:p>
    <w:p w14:paraId="5ABC73A2" w14:textId="77777777" w:rsidR="003A0510" w:rsidRPr="003A0510" w:rsidRDefault="003A0510" w:rsidP="00944B02">
      <w:pPr>
        <w:keepNext/>
        <w:keepLines/>
        <w:numPr>
          <w:ilvl w:val="1"/>
          <w:numId w:val="7"/>
        </w:numPr>
        <w:tabs>
          <w:tab w:val="left" w:pos="851"/>
        </w:tabs>
        <w:spacing w:before="40" w:after="60" w:line="270" w:lineRule="exact"/>
        <w:ind w:left="567" w:hanging="567"/>
        <w:outlineLvl w:val="1"/>
        <w:rPr>
          <w:rFonts w:ascii="Arial" w:eastAsiaTheme="majorEastAsia" w:hAnsi="Arial" w:cs="Gill Sans"/>
          <w:color w:val="00AFF0"/>
          <w:sz w:val="26"/>
          <w:szCs w:val="26"/>
          <w:lang w:val="en-US"/>
        </w:rPr>
      </w:pPr>
      <w:bookmarkStart w:id="14" w:name="_Toc52377944"/>
      <w:bookmarkStart w:id="15" w:name="_Toc61513845"/>
      <w:r w:rsidRPr="003A0510">
        <w:rPr>
          <w:rFonts w:ascii="Arial" w:eastAsiaTheme="majorEastAsia" w:hAnsi="Arial" w:cs="Gill Sans"/>
          <w:color w:val="00AFF0"/>
          <w:sz w:val="26"/>
          <w:szCs w:val="26"/>
          <w:lang w:val="en-US"/>
        </w:rPr>
        <w:t>The SENCO</w:t>
      </w:r>
      <w:bookmarkEnd w:id="14"/>
      <w:bookmarkEnd w:id="15"/>
      <w:r w:rsidRPr="003A0510">
        <w:rPr>
          <w:rFonts w:ascii="Arial" w:eastAsiaTheme="majorEastAsia" w:hAnsi="Arial" w:cs="Gill Sans"/>
          <w:color w:val="00AFF0"/>
          <w:sz w:val="26"/>
          <w:szCs w:val="26"/>
          <w:lang w:val="en-US"/>
        </w:rPr>
        <w:t xml:space="preserve"> </w:t>
      </w:r>
    </w:p>
    <w:p w14:paraId="0AACF82E" w14:textId="77777777" w:rsidR="003A0510" w:rsidRPr="003A0510" w:rsidRDefault="003A0510" w:rsidP="006478F7">
      <w:pPr>
        <w:numPr>
          <w:ilvl w:val="2"/>
          <w:numId w:val="7"/>
        </w:numPr>
        <w:tabs>
          <w:tab w:val="left" w:pos="284"/>
        </w:tabs>
        <w:spacing w:before="240" w:after="250" w:line="250" w:lineRule="exact"/>
        <w:ind w:left="567" w:hanging="567"/>
        <w:rPr>
          <w:rFonts w:ascii="Arial" w:hAnsi="Arial"/>
          <w:sz w:val="20"/>
          <w:szCs w:val="20"/>
          <w:lang w:val="en-US"/>
        </w:rPr>
      </w:pPr>
      <w:r w:rsidRPr="003A0510">
        <w:rPr>
          <w:rFonts w:ascii="Arial" w:hAnsi="Arial"/>
          <w:sz w:val="20"/>
          <w:szCs w:val="20"/>
          <w:lang w:val="en-US"/>
        </w:rPr>
        <w:t xml:space="preserve">The SENCO is responsible for: </w:t>
      </w:r>
    </w:p>
    <w:p w14:paraId="28B9A686" w14:textId="77777777" w:rsidR="003A0510" w:rsidRPr="003A0510" w:rsidRDefault="003A0510" w:rsidP="0032232D">
      <w:pPr>
        <w:numPr>
          <w:ilvl w:val="3"/>
          <w:numId w:val="7"/>
        </w:numPr>
        <w:tabs>
          <w:tab w:val="left" w:pos="284"/>
        </w:tabs>
        <w:spacing w:after="250" w:line="250" w:lineRule="exact"/>
        <w:ind w:left="1276" w:hanging="709"/>
        <w:rPr>
          <w:rFonts w:ascii="Arial" w:hAnsi="Arial"/>
          <w:sz w:val="20"/>
          <w:szCs w:val="20"/>
          <w:lang w:val="en-US"/>
        </w:rPr>
      </w:pPr>
      <w:r w:rsidRPr="003A0510">
        <w:rPr>
          <w:rFonts w:ascii="Arial" w:hAnsi="Arial"/>
          <w:sz w:val="20"/>
          <w:szCs w:val="20"/>
          <w:lang w:val="en-US"/>
        </w:rPr>
        <w:t>Liaising with the ICT technicians to ensure that the technology used for remote learning is accessible to all pupils and that reasonable adjustments are made where required.</w:t>
      </w:r>
    </w:p>
    <w:p w14:paraId="753623CA" w14:textId="77777777" w:rsidR="003A0510" w:rsidRPr="003A0510" w:rsidRDefault="003A0510" w:rsidP="0032232D">
      <w:pPr>
        <w:numPr>
          <w:ilvl w:val="3"/>
          <w:numId w:val="7"/>
        </w:numPr>
        <w:tabs>
          <w:tab w:val="left" w:pos="284"/>
        </w:tabs>
        <w:spacing w:after="250" w:line="250" w:lineRule="exact"/>
        <w:ind w:left="1276" w:hanging="709"/>
        <w:rPr>
          <w:rFonts w:ascii="Arial" w:hAnsi="Arial"/>
          <w:sz w:val="20"/>
          <w:szCs w:val="20"/>
          <w:lang w:val="en-US"/>
        </w:rPr>
      </w:pPr>
      <w:r w:rsidRPr="003A0510">
        <w:rPr>
          <w:rFonts w:ascii="Arial" w:hAnsi="Arial"/>
          <w:sz w:val="20"/>
          <w:szCs w:val="20"/>
          <w:lang w:val="en-US"/>
        </w:rPr>
        <w:t xml:space="preserve">Ensuring that pupils with EHC plans continue to have their needs met while learning remotely, and liaising with the headteacher and other </w:t>
      </w:r>
      <w:proofErr w:type="spellStart"/>
      <w:r w:rsidRPr="003A0510">
        <w:rPr>
          <w:rFonts w:ascii="Arial" w:hAnsi="Arial"/>
          <w:sz w:val="20"/>
          <w:szCs w:val="20"/>
          <w:lang w:val="en-US"/>
        </w:rPr>
        <w:t>organisations</w:t>
      </w:r>
      <w:proofErr w:type="spellEnd"/>
      <w:r w:rsidRPr="003A0510">
        <w:rPr>
          <w:rFonts w:ascii="Arial" w:hAnsi="Arial"/>
          <w:sz w:val="20"/>
          <w:szCs w:val="20"/>
          <w:lang w:val="en-US"/>
        </w:rPr>
        <w:t xml:space="preserve"> to make any alternate arrangements for pupils with EHC plans and IHPs</w:t>
      </w:r>
    </w:p>
    <w:p w14:paraId="3907F6AB" w14:textId="77777777" w:rsidR="001F1253" w:rsidRDefault="003A0510" w:rsidP="001F1253">
      <w:pPr>
        <w:numPr>
          <w:ilvl w:val="3"/>
          <w:numId w:val="7"/>
        </w:numPr>
        <w:tabs>
          <w:tab w:val="left" w:pos="284"/>
        </w:tabs>
        <w:spacing w:after="250" w:line="250" w:lineRule="exact"/>
        <w:ind w:left="1276" w:hanging="709"/>
        <w:rPr>
          <w:rFonts w:ascii="Arial" w:hAnsi="Arial"/>
          <w:sz w:val="20"/>
          <w:szCs w:val="20"/>
          <w:lang w:val="en-US"/>
        </w:rPr>
      </w:pPr>
      <w:r w:rsidRPr="003A0510">
        <w:rPr>
          <w:rFonts w:ascii="Arial" w:hAnsi="Arial"/>
          <w:sz w:val="20"/>
          <w:szCs w:val="20"/>
          <w:lang w:val="en-US"/>
        </w:rPr>
        <w:t>Identifying the level of support</w:t>
      </w:r>
    </w:p>
    <w:p w14:paraId="018EC263" w14:textId="77777777" w:rsidR="00F4279C" w:rsidRPr="001F1253" w:rsidRDefault="001F1253" w:rsidP="001F1253">
      <w:pPr>
        <w:numPr>
          <w:ilvl w:val="3"/>
          <w:numId w:val="7"/>
        </w:numPr>
        <w:tabs>
          <w:tab w:val="left" w:pos="284"/>
        </w:tabs>
        <w:spacing w:after="250" w:line="250" w:lineRule="exact"/>
        <w:ind w:left="1276" w:hanging="709"/>
        <w:rPr>
          <w:rFonts w:ascii="Arial" w:hAnsi="Arial"/>
          <w:sz w:val="20"/>
          <w:szCs w:val="20"/>
          <w:lang w:val="en-US"/>
        </w:rPr>
      </w:pPr>
      <w:r w:rsidRPr="001F1253">
        <w:rPr>
          <w:rFonts w:ascii="Arial" w:hAnsi="Arial"/>
          <w:sz w:val="20"/>
          <w:szCs w:val="20"/>
        </w:rPr>
        <w:t>Providing guidance, strategies and advice to staff who are remotely educating SEND students.</w:t>
      </w:r>
    </w:p>
    <w:p w14:paraId="5CC3EF49" w14:textId="77777777" w:rsidR="003A0510" w:rsidRPr="003A0510" w:rsidRDefault="003A0510" w:rsidP="00944B02">
      <w:pPr>
        <w:keepNext/>
        <w:keepLines/>
        <w:numPr>
          <w:ilvl w:val="1"/>
          <w:numId w:val="7"/>
        </w:numPr>
        <w:tabs>
          <w:tab w:val="left" w:pos="851"/>
        </w:tabs>
        <w:spacing w:before="40" w:after="60" w:line="270" w:lineRule="exact"/>
        <w:ind w:left="567" w:hanging="567"/>
        <w:outlineLvl w:val="1"/>
        <w:rPr>
          <w:rFonts w:ascii="Arial" w:eastAsiaTheme="majorEastAsia" w:hAnsi="Arial" w:cs="Gill Sans"/>
          <w:color w:val="00AFF0"/>
          <w:sz w:val="26"/>
          <w:szCs w:val="26"/>
          <w:lang w:val="en-US"/>
        </w:rPr>
      </w:pPr>
      <w:bookmarkStart w:id="16" w:name="_Toc52377945"/>
      <w:bookmarkStart w:id="17" w:name="_Toc61513846"/>
      <w:r w:rsidRPr="003A0510">
        <w:rPr>
          <w:rFonts w:ascii="Arial" w:eastAsiaTheme="majorEastAsia" w:hAnsi="Arial" w:cs="Gill Sans"/>
          <w:color w:val="00AFF0"/>
          <w:sz w:val="26"/>
          <w:szCs w:val="26"/>
          <w:lang w:val="en-US"/>
        </w:rPr>
        <w:lastRenderedPageBreak/>
        <w:t>IT staff</w:t>
      </w:r>
      <w:bookmarkEnd w:id="16"/>
      <w:bookmarkEnd w:id="17"/>
      <w:r w:rsidRPr="003A0510">
        <w:rPr>
          <w:rFonts w:ascii="Arial" w:eastAsiaTheme="majorEastAsia" w:hAnsi="Arial" w:cs="Gill Sans"/>
          <w:color w:val="00AFF0"/>
          <w:sz w:val="26"/>
          <w:szCs w:val="26"/>
          <w:lang w:val="en-US"/>
        </w:rPr>
        <w:t xml:space="preserve">    </w:t>
      </w:r>
    </w:p>
    <w:p w14:paraId="63BF9A83" w14:textId="77777777" w:rsidR="003A0510" w:rsidRPr="003A0510" w:rsidRDefault="003A0510" w:rsidP="006478F7">
      <w:pPr>
        <w:numPr>
          <w:ilvl w:val="2"/>
          <w:numId w:val="7"/>
        </w:numPr>
        <w:tabs>
          <w:tab w:val="left" w:pos="284"/>
        </w:tabs>
        <w:spacing w:before="240" w:after="250" w:line="250" w:lineRule="exact"/>
        <w:ind w:left="567" w:hanging="567"/>
        <w:rPr>
          <w:rFonts w:ascii="Arial" w:hAnsi="Arial"/>
          <w:sz w:val="20"/>
          <w:szCs w:val="20"/>
          <w:lang w:val="en-US"/>
        </w:rPr>
      </w:pPr>
      <w:r w:rsidRPr="003A0510">
        <w:rPr>
          <w:rFonts w:ascii="Arial" w:hAnsi="Arial"/>
          <w:sz w:val="20"/>
          <w:szCs w:val="20"/>
          <w:lang w:val="en-US"/>
        </w:rPr>
        <w:t xml:space="preserve">IT staff are responsible for:   </w:t>
      </w:r>
    </w:p>
    <w:p w14:paraId="48977479" w14:textId="77777777" w:rsidR="003A0510" w:rsidRPr="003A0510" w:rsidRDefault="003A0510" w:rsidP="0032232D">
      <w:pPr>
        <w:numPr>
          <w:ilvl w:val="3"/>
          <w:numId w:val="7"/>
        </w:numPr>
        <w:tabs>
          <w:tab w:val="left" w:pos="284"/>
        </w:tabs>
        <w:spacing w:after="250" w:line="250" w:lineRule="exact"/>
        <w:ind w:left="1276" w:hanging="709"/>
        <w:rPr>
          <w:rFonts w:ascii="Arial" w:hAnsi="Arial"/>
          <w:sz w:val="20"/>
          <w:szCs w:val="20"/>
          <w:lang w:val="en-US"/>
        </w:rPr>
      </w:pPr>
      <w:r w:rsidRPr="003A0510">
        <w:rPr>
          <w:rFonts w:ascii="Arial" w:hAnsi="Arial"/>
          <w:sz w:val="20"/>
          <w:szCs w:val="20"/>
          <w:lang w:val="en-US"/>
        </w:rPr>
        <w:t>Fixing issues with systems used to set and collect work</w:t>
      </w:r>
    </w:p>
    <w:p w14:paraId="755C1A79" w14:textId="77777777" w:rsidR="003A0510" w:rsidRPr="003A0510" w:rsidRDefault="003A0510" w:rsidP="0032232D">
      <w:pPr>
        <w:numPr>
          <w:ilvl w:val="3"/>
          <w:numId w:val="7"/>
        </w:numPr>
        <w:tabs>
          <w:tab w:val="left" w:pos="284"/>
        </w:tabs>
        <w:spacing w:after="250" w:line="250" w:lineRule="exact"/>
        <w:ind w:left="1276" w:hanging="709"/>
        <w:rPr>
          <w:rFonts w:ascii="Arial" w:hAnsi="Arial"/>
          <w:sz w:val="20"/>
          <w:szCs w:val="20"/>
          <w:lang w:val="en-US"/>
        </w:rPr>
      </w:pPr>
      <w:r w:rsidRPr="003A0510">
        <w:rPr>
          <w:rFonts w:ascii="Arial" w:hAnsi="Arial"/>
          <w:sz w:val="20"/>
          <w:szCs w:val="20"/>
          <w:lang w:val="en-US"/>
        </w:rPr>
        <w:t>Helping staff and parents with any technical issues they’re experiencing</w:t>
      </w:r>
    </w:p>
    <w:p w14:paraId="69708FF6" w14:textId="77777777" w:rsidR="003A0510" w:rsidRPr="003A0510" w:rsidRDefault="003A0510" w:rsidP="0032232D">
      <w:pPr>
        <w:numPr>
          <w:ilvl w:val="3"/>
          <w:numId w:val="7"/>
        </w:numPr>
        <w:tabs>
          <w:tab w:val="left" w:pos="284"/>
        </w:tabs>
        <w:spacing w:after="250" w:line="250" w:lineRule="exact"/>
        <w:ind w:left="1276" w:hanging="709"/>
        <w:rPr>
          <w:rFonts w:ascii="Arial" w:hAnsi="Arial"/>
          <w:sz w:val="20"/>
          <w:szCs w:val="20"/>
          <w:lang w:val="en-US"/>
        </w:rPr>
      </w:pPr>
      <w:r w:rsidRPr="003A0510">
        <w:rPr>
          <w:rFonts w:ascii="Arial" w:hAnsi="Arial"/>
          <w:sz w:val="20"/>
          <w:szCs w:val="20"/>
          <w:lang w:val="en-US"/>
        </w:rPr>
        <w:t xml:space="preserve"> Reviewing the security of remote learning systems and flagging any data protection breaches to the data protection lead</w:t>
      </w:r>
    </w:p>
    <w:p w14:paraId="1E4FC1E3" w14:textId="77777777" w:rsidR="003A0510" w:rsidRPr="003A0510" w:rsidRDefault="003A0510" w:rsidP="0032232D">
      <w:pPr>
        <w:numPr>
          <w:ilvl w:val="3"/>
          <w:numId w:val="7"/>
        </w:numPr>
        <w:tabs>
          <w:tab w:val="left" w:pos="284"/>
        </w:tabs>
        <w:spacing w:after="250" w:line="250" w:lineRule="exact"/>
        <w:ind w:left="1276" w:hanging="709"/>
        <w:rPr>
          <w:rFonts w:ascii="Arial" w:hAnsi="Arial"/>
          <w:sz w:val="20"/>
          <w:szCs w:val="20"/>
          <w:lang w:val="en-US"/>
        </w:rPr>
      </w:pPr>
      <w:r w:rsidRPr="003A0510">
        <w:rPr>
          <w:rFonts w:ascii="Arial" w:hAnsi="Arial"/>
          <w:sz w:val="20"/>
          <w:szCs w:val="20"/>
          <w:lang w:val="en-US"/>
        </w:rPr>
        <w:t>Ensuring safeguarding filtering and monitoring systems are working effectively and efficiently</w:t>
      </w:r>
    </w:p>
    <w:p w14:paraId="74CDDC0E" w14:textId="77777777" w:rsidR="003A0510" w:rsidRPr="003A0510" w:rsidRDefault="003A0510" w:rsidP="0032232D">
      <w:pPr>
        <w:numPr>
          <w:ilvl w:val="3"/>
          <w:numId w:val="7"/>
        </w:numPr>
        <w:tabs>
          <w:tab w:val="left" w:pos="284"/>
        </w:tabs>
        <w:spacing w:after="250" w:line="250" w:lineRule="exact"/>
        <w:ind w:left="1276" w:hanging="709"/>
        <w:rPr>
          <w:rFonts w:ascii="Arial" w:hAnsi="Arial"/>
          <w:sz w:val="20"/>
          <w:szCs w:val="20"/>
          <w:lang w:val="en-US"/>
        </w:rPr>
      </w:pPr>
      <w:r w:rsidRPr="003A0510">
        <w:rPr>
          <w:rFonts w:ascii="Arial" w:hAnsi="Arial"/>
          <w:sz w:val="20"/>
          <w:szCs w:val="20"/>
          <w:lang w:val="en-US"/>
        </w:rPr>
        <w:t>Assisting pupils and parents with accessing the internet or devices</w:t>
      </w:r>
    </w:p>
    <w:p w14:paraId="188006F0" w14:textId="77777777" w:rsidR="003A0510" w:rsidRPr="003A0510" w:rsidRDefault="003A0510" w:rsidP="006478F7">
      <w:pPr>
        <w:keepNext/>
        <w:keepLines/>
        <w:numPr>
          <w:ilvl w:val="1"/>
          <w:numId w:val="7"/>
        </w:numPr>
        <w:tabs>
          <w:tab w:val="left" w:pos="851"/>
        </w:tabs>
        <w:spacing w:before="40" w:after="60" w:line="270" w:lineRule="exact"/>
        <w:ind w:left="567" w:hanging="567"/>
        <w:outlineLvl w:val="1"/>
        <w:rPr>
          <w:rFonts w:ascii="Arial" w:eastAsiaTheme="majorEastAsia" w:hAnsi="Arial" w:cs="Gill Sans"/>
          <w:color w:val="00AFF0"/>
          <w:sz w:val="26"/>
          <w:szCs w:val="26"/>
          <w:lang w:val="en-US"/>
        </w:rPr>
      </w:pPr>
      <w:bookmarkStart w:id="18" w:name="_Toc52377946"/>
      <w:bookmarkStart w:id="19" w:name="_Toc61513847"/>
      <w:r w:rsidRPr="003A0510">
        <w:rPr>
          <w:rFonts w:ascii="Arial" w:eastAsiaTheme="majorEastAsia" w:hAnsi="Arial" w:cs="Gill Sans"/>
          <w:color w:val="00AFF0"/>
          <w:sz w:val="26"/>
          <w:szCs w:val="26"/>
          <w:lang w:val="en-US"/>
        </w:rPr>
        <w:t>Pupils and parents</w:t>
      </w:r>
      <w:bookmarkEnd w:id="18"/>
      <w:bookmarkEnd w:id="19"/>
    </w:p>
    <w:p w14:paraId="0296F6CA" w14:textId="77777777" w:rsidR="003A0510" w:rsidRPr="003A0510" w:rsidRDefault="003A0510" w:rsidP="003147A5">
      <w:pPr>
        <w:numPr>
          <w:ilvl w:val="2"/>
          <w:numId w:val="7"/>
        </w:numPr>
        <w:tabs>
          <w:tab w:val="left" w:pos="284"/>
        </w:tabs>
        <w:spacing w:before="240" w:after="250" w:line="250" w:lineRule="exact"/>
        <w:ind w:left="567" w:hanging="567"/>
        <w:rPr>
          <w:rFonts w:ascii="Arial" w:hAnsi="Arial"/>
          <w:sz w:val="20"/>
          <w:szCs w:val="20"/>
          <w:lang w:val="en-US"/>
        </w:rPr>
      </w:pPr>
      <w:r w:rsidRPr="003A0510">
        <w:rPr>
          <w:rFonts w:ascii="Arial" w:hAnsi="Arial"/>
          <w:sz w:val="20"/>
          <w:szCs w:val="20"/>
          <w:lang w:val="en-US"/>
        </w:rPr>
        <w:t>Staff can expect pupils learning remotely to:</w:t>
      </w:r>
    </w:p>
    <w:p w14:paraId="74864F70" w14:textId="77777777" w:rsidR="003A0510" w:rsidRPr="003A0510" w:rsidRDefault="003A0510" w:rsidP="003147A5">
      <w:pPr>
        <w:numPr>
          <w:ilvl w:val="3"/>
          <w:numId w:val="7"/>
        </w:numPr>
        <w:tabs>
          <w:tab w:val="left" w:pos="284"/>
        </w:tabs>
        <w:spacing w:after="250" w:line="250" w:lineRule="exact"/>
        <w:ind w:left="1276" w:hanging="709"/>
        <w:rPr>
          <w:rFonts w:ascii="Arial" w:hAnsi="Arial"/>
          <w:sz w:val="20"/>
          <w:szCs w:val="20"/>
          <w:lang w:val="en-US"/>
        </w:rPr>
      </w:pPr>
      <w:r w:rsidRPr="003A0510">
        <w:rPr>
          <w:rFonts w:ascii="Arial" w:hAnsi="Arial"/>
          <w:sz w:val="20"/>
          <w:szCs w:val="20"/>
          <w:lang w:val="en-US"/>
        </w:rPr>
        <w:t xml:space="preserve">Be contactable during the school day </w:t>
      </w:r>
    </w:p>
    <w:p w14:paraId="5FA27466" w14:textId="77777777" w:rsidR="003A0510" w:rsidRPr="003A0510" w:rsidRDefault="003A0510" w:rsidP="003147A5">
      <w:pPr>
        <w:numPr>
          <w:ilvl w:val="3"/>
          <w:numId w:val="7"/>
        </w:numPr>
        <w:tabs>
          <w:tab w:val="left" w:pos="284"/>
        </w:tabs>
        <w:spacing w:after="250" w:line="250" w:lineRule="exact"/>
        <w:ind w:left="1276" w:hanging="709"/>
        <w:rPr>
          <w:rFonts w:ascii="Arial" w:hAnsi="Arial"/>
          <w:sz w:val="20"/>
          <w:szCs w:val="20"/>
          <w:lang w:val="en-US"/>
        </w:rPr>
      </w:pPr>
      <w:r w:rsidRPr="003A0510">
        <w:rPr>
          <w:rFonts w:ascii="Arial" w:hAnsi="Arial"/>
          <w:sz w:val="20"/>
          <w:szCs w:val="20"/>
          <w:lang w:val="en-US"/>
        </w:rPr>
        <w:t>Complete work to the deadline set by teachers</w:t>
      </w:r>
    </w:p>
    <w:p w14:paraId="76584F6F" w14:textId="77777777" w:rsidR="003A0510" w:rsidRPr="003A0510" w:rsidRDefault="003A0510" w:rsidP="003147A5">
      <w:pPr>
        <w:numPr>
          <w:ilvl w:val="3"/>
          <w:numId w:val="7"/>
        </w:numPr>
        <w:tabs>
          <w:tab w:val="left" w:pos="284"/>
        </w:tabs>
        <w:spacing w:after="250" w:line="250" w:lineRule="exact"/>
        <w:ind w:left="1276" w:hanging="709"/>
        <w:rPr>
          <w:rFonts w:ascii="Arial" w:hAnsi="Arial"/>
          <w:sz w:val="20"/>
          <w:szCs w:val="20"/>
          <w:lang w:val="en-US"/>
        </w:rPr>
      </w:pPr>
      <w:r w:rsidRPr="003A0510">
        <w:rPr>
          <w:rFonts w:ascii="Arial" w:hAnsi="Arial"/>
          <w:sz w:val="20"/>
          <w:szCs w:val="20"/>
          <w:lang w:val="en-US"/>
        </w:rPr>
        <w:t>Seek help if they need it, from teachers or teaching assistants</w:t>
      </w:r>
    </w:p>
    <w:p w14:paraId="34EC421F" w14:textId="77777777" w:rsidR="003A0510" w:rsidRPr="003A0510" w:rsidRDefault="003A0510" w:rsidP="003147A5">
      <w:pPr>
        <w:numPr>
          <w:ilvl w:val="3"/>
          <w:numId w:val="7"/>
        </w:numPr>
        <w:tabs>
          <w:tab w:val="left" w:pos="284"/>
        </w:tabs>
        <w:spacing w:after="250" w:line="250" w:lineRule="exact"/>
        <w:ind w:left="1276" w:hanging="709"/>
        <w:rPr>
          <w:rFonts w:ascii="Arial" w:hAnsi="Arial"/>
          <w:sz w:val="20"/>
          <w:szCs w:val="20"/>
          <w:lang w:val="en-US"/>
        </w:rPr>
      </w:pPr>
      <w:r w:rsidRPr="003A0510">
        <w:rPr>
          <w:rFonts w:ascii="Arial" w:hAnsi="Arial"/>
          <w:sz w:val="20"/>
          <w:szCs w:val="20"/>
          <w:lang w:val="en-US"/>
        </w:rPr>
        <w:t>Alert teachers if they’re not able to complete work</w:t>
      </w:r>
    </w:p>
    <w:p w14:paraId="66B16F35" w14:textId="77777777" w:rsidR="003A0510" w:rsidRPr="003A0510" w:rsidRDefault="003A0510" w:rsidP="003147A5">
      <w:pPr>
        <w:numPr>
          <w:ilvl w:val="3"/>
          <w:numId w:val="7"/>
        </w:numPr>
        <w:tabs>
          <w:tab w:val="left" w:pos="284"/>
        </w:tabs>
        <w:spacing w:after="250" w:line="250" w:lineRule="exact"/>
        <w:ind w:left="1276" w:hanging="709"/>
        <w:rPr>
          <w:rFonts w:ascii="Arial" w:hAnsi="Arial"/>
          <w:sz w:val="20"/>
          <w:szCs w:val="20"/>
          <w:lang w:val="en-US"/>
        </w:rPr>
      </w:pPr>
      <w:r w:rsidRPr="003A0510">
        <w:rPr>
          <w:rFonts w:ascii="Arial" w:hAnsi="Arial"/>
          <w:sz w:val="20"/>
          <w:szCs w:val="20"/>
          <w:lang w:val="en-US"/>
        </w:rPr>
        <w:t>Adhere to the code of conduct when on-line</w:t>
      </w:r>
    </w:p>
    <w:p w14:paraId="40043D30" w14:textId="77777777" w:rsidR="003A0510" w:rsidRDefault="003A0510" w:rsidP="003147A5">
      <w:pPr>
        <w:numPr>
          <w:ilvl w:val="3"/>
          <w:numId w:val="7"/>
        </w:numPr>
        <w:tabs>
          <w:tab w:val="left" w:pos="284"/>
        </w:tabs>
        <w:spacing w:after="250" w:line="250" w:lineRule="exact"/>
        <w:ind w:left="1276" w:hanging="709"/>
        <w:rPr>
          <w:rFonts w:ascii="Arial" w:hAnsi="Arial"/>
          <w:sz w:val="20"/>
          <w:szCs w:val="20"/>
          <w:lang w:val="en-US"/>
        </w:rPr>
      </w:pPr>
      <w:r w:rsidRPr="003A0510">
        <w:rPr>
          <w:rFonts w:ascii="Arial" w:hAnsi="Arial"/>
          <w:sz w:val="20"/>
          <w:szCs w:val="20"/>
          <w:lang w:val="en-US"/>
        </w:rPr>
        <w:t>Alert the school if they have any safeguarding concerns about themselves or their peers</w:t>
      </w:r>
    </w:p>
    <w:p w14:paraId="7DAC3AB8" w14:textId="77777777" w:rsidR="009C5CF5" w:rsidRPr="003A0510" w:rsidRDefault="002D7542" w:rsidP="003147A5">
      <w:pPr>
        <w:numPr>
          <w:ilvl w:val="3"/>
          <w:numId w:val="7"/>
        </w:numPr>
        <w:tabs>
          <w:tab w:val="left" w:pos="284"/>
        </w:tabs>
        <w:spacing w:after="250" w:line="250" w:lineRule="exact"/>
        <w:ind w:left="1276" w:hanging="709"/>
        <w:rPr>
          <w:rFonts w:ascii="Arial" w:hAnsi="Arial"/>
          <w:sz w:val="20"/>
          <w:szCs w:val="20"/>
          <w:lang w:val="en-US"/>
        </w:rPr>
      </w:pPr>
      <w:r w:rsidRPr="002D7542">
        <w:rPr>
          <w:rFonts w:ascii="Arial" w:hAnsi="Arial"/>
          <w:sz w:val="20"/>
          <w:szCs w:val="20"/>
          <w:lang w:val="en-US"/>
        </w:rPr>
        <w:t>Conduct themselves in a mature and considerate manner whilst learning remotely</w:t>
      </w:r>
    </w:p>
    <w:p w14:paraId="53558E58" w14:textId="77777777" w:rsidR="003A0510" w:rsidRPr="003A0510" w:rsidRDefault="003A0510" w:rsidP="003147A5">
      <w:pPr>
        <w:numPr>
          <w:ilvl w:val="2"/>
          <w:numId w:val="7"/>
        </w:numPr>
        <w:tabs>
          <w:tab w:val="left" w:pos="284"/>
        </w:tabs>
        <w:spacing w:before="240" w:after="250" w:line="250" w:lineRule="exact"/>
        <w:ind w:left="567" w:hanging="567"/>
        <w:rPr>
          <w:rFonts w:ascii="Arial" w:hAnsi="Arial"/>
          <w:sz w:val="20"/>
          <w:szCs w:val="20"/>
          <w:lang w:val="en-US"/>
        </w:rPr>
      </w:pPr>
      <w:r w:rsidRPr="003A0510">
        <w:rPr>
          <w:rFonts w:ascii="Arial" w:hAnsi="Arial"/>
          <w:sz w:val="20"/>
          <w:szCs w:val="20"/>
          <w:lang w:val="en-US"/>
        </w:rPr>
        <w:t>Staff can expect parents with children learning remotely to:</w:t>
      </w:r>
    </w:p>
    <w:p w14:paraId="14429638" w14:textId="77777777" w:rsidR="003A0510" w:rsidRPr="003A0510" w:rsidRDefault="003A0510" w:rsidP="003147A5">
      <w:pPr>
        <w:numPr>
          <w:ilvl w:val="3"/>
          <w:numId w:val="7"/>
        </w:numPr>
        <w:tabs>
          <w:tab w:val="left" w:pos="284"/>
        </w:tabs>
        <w:spacing w:after="250" w:line="250" w:lineRule="exact"/>
        <w:ind w:left="1276" w:hanging="709"/>
        <w:rPr>
          <w:rFonts w:ascii="Arial" w:hAnsi="Arial"/>
          <w:sz w:val="20"/>
          <w:szCs w:val="20"/>
          <w:lang w:val="en-US"/>
        </w:rPr>
      </w:pPr>
      <w:r w:rsidRPr="003A0510">
        <w:rPr>
          <w:rFonts w:ascii="Arial" w:hAnsi="Arial"/>
          <w:sz w:val="20"/>
          <w:szCs w:val="20"/>
          <w:lang w:val="en-US"/>
        </w:rPr>
        <w:t>Make the school aware if their child is sick or otherwise can’t complete work</w:t>
      </w:r>
    </w:p>
    <w:p w14:paraId="5989AA6C" w14:textId="77777777" w:rsidR="003A0510" w:rsidRPr="003A0510" w:rsidRDefault="003A0510" w:rsidP="003147A5">
      <w:pPr>
        <w:numPr>
          <w:ilvl w:val="3"/>
          <w:numId w:val="7"/>
        </w:numPr>
        <w:tabs>
          <w:tab w:val="left" w:pos="284"/>
        </w:tabs>
        <w:spacing w:after="250" w:line="250" w:lineRule="exact"/>
        <w:ind w:left="1276" w:hanging="709"/>
        <w:rPr>
          <w:rFonts w:ascii="Arial" w:hAnsi="Arial"/>
          <w:sz w:val="20"/>
          <w:szCs w:val="20"/>
          <w:lang w:val="en-US"/>
        </w:rPr>
      </w:pPr>
      <w:r w:rsidRPr="003A0510">
        <w:rPr>
          <w:rFonts w:ascii="Arial" w:hAnsi="Arial"/>
          <w:sz w:val="20"/>
          <w:szCs w:val="20"/>
          <w:lang w:val="en-US"/>
        </w:rPr>
        <w:t xml:space="preserve">Seek help from the school if they need it </w:t>
      </w:r>
    </w:p>
    <w:p w14:paraId="115BE766" w14:textId="77777777" w:rsidR="003A0510" w:rsidRPr="003A0510" w:rsidRDefault="003A0510" w:rsidP="003147A5">
      <w:pPr>
        <w:numPr>
          <w:ilvl w:val="3"/>
          <w:numId w:val="7"/>
        </w:numPr>
        <w:tabs>
          <w:tab w:val="left" w:pos="284"/>
        </w:tabs>
        <w:spacing w:after="250" w:line="250" w:lineRule="exact"/>
        <w:ind w:left="1276" w:hanging="709"/>
        <w:rPr>
          <w:rFonts w:ascii="Arial" w:hAnsi="Arial"/>
          <w:sz w:val="20"/>
          <w:szCs w:val="20"/>
          <w:lang w:val="en-US"/>
        </w:rPr>
      </w:pPr>
      <w:r w:rsidRPr="003A0510">
        <w:rPr>
          <w:rFonts w:ascii="Arial" w:hAnsi="Arial"/>
          <w:sz w:val="20"/>
          <w:szCs w:val="20"/>
          <w:lang w:val="en-US"/>
        </w:rPr>
        <w:t xml:space="preserve"> Be respectful when making any complaints or concerns known to staff</w:t>
      </w:r>
    </w:p>
    <w:p w14:paraId="0DC8F8B1" w14:textId="77777777" w:rsidR="003A0510" w:rsidRPr="003A0510" w:rsidRDefault="003A0510" w:rsidP="003147A5">
      <w:pPr>
        <w:numPr>
          <w:ilvl w:val="3"/>
          <w:numId w:val="7"/>
        </w:numPr>
        <w:tabs>
          <w:tab w:val="left" w:pos="284"/>
        </w:tabs>
        <w:spacing w:after="250" w:line="250" w:lineRule="exact"/>
        <w:ind w:left="1276" w:hanging="709"/>
        <w:rPr>
          <w:rFonts w:ascii="Arial" w:hAnsi="Arial"/>
          <w:sz w:val="20"/>
          <w:szCs w:val="20"/>
          <w:lang w:val="en-US"/>
        </w:rPr>
      </w:pPr>
      <w:r w:rsidRPr="003A0510">
        <w:rPr>
          <w:rFonts w:ascii="Arial" w:hAnsi="Arial"/>
          <w:sz w:val="20"/>
          <w:szCs w:val="20"/>
          <w:lang w:val="en-US"/>
        </w:rPr>
        <w:t>Alert the school if they have any safeguarding concerns about their child or another child at the school</w:t>
      </w:r>
    </w:p>
    <w:p w14:paraId="71F96076" w14:textId="77777777" w:rsidR="003A0510" w:rsidRPr="003A0510" w:rsidRDefault="003A0510" w:rsidP="006478F7">
      <w:pPr>
        <w:keepNext/>
        <w:keepLines/>
        <w:numPr>
          <w:ilvl w:val="1"/>
          <w:numId w:val="7"/>
        </w:numPr>
        <w:tabs>
          <w:tab w:val="left" w:pos="851"/>
        </w:tabs>
        <w:spacing w:before="40" w:after="60" w:line="270" w:lineRule="exact"/>
        <w:ind w:left="567" w:hanging="567"/>
        <w:outlineLvl w:val="1"/>
        <w:rPr>
          <w:rFonts w:ascii="Arial" w:eastAsiaTheme="majorEastAsia" w:hAnsi="Arial" w:cs="Gill Sans"/>
          <w:color w:val="00AFF0"/>
          <w:sz w:val="26"/>
          <w:szCs w:val="26"/>
          <w:lang w:val="en-US"/>
        </w:rPr>
      </w:pPr>
      <w:bookmarkStart w:id="20" w:name="_Toc52377947"/>
      <w:bookmarkStart w:id="21" w:name="_Toc61513848"/>
      <w:r w:rsidRPr="003A0510">
        <w:rPr>
          <w:rFonts w:ascii="Arial" w:eastAsiaTheme="majorEastAsia" w:hAnsi="Arial" w:cs="Gill Sans"/>
          <w:color w:val="00AFF0"/>
          <w:sz w:val="26"/>
          <w:szCs w:val="26"/>
          <w:lang w:val="en-US"/>
        </w:rPr>
        <w:lastRenderedPageBreak/>
        <w:t>Governing body and regional directors</w:t>
      </w:r>
      <w:bookmarkEnd w:id="20"/>
      <w:bookmarkEnd w:id="21"/>
      <w:r w:rsidRPr="003A0510">
        <w:rPr>
          <w:rFonts w:ascii="Arial" w:eastAsiaTheme="majorEastAsia" w:hAnsi="Arial" w:cs="Gill Sans"/>
          <w:color w:val="00AFF0"/>
          <w:sz w:val="26"/>
          <w:szCs w:val="26"/>
          <w:lang w:val="en-US"/>
        </w:rPr>
        <w:t xml:space="preserve"> </w:t>
      </w:r>
    </w:p>
    <w:p w14:paraId="06F6779F" w14:textId="77777777" w:rsidR="003A0510" w:rsidRPr="003A0510" w:rsidRDefault="003A0510" w:rsidP="003147A5">
      <w:pPr>
        <w:numPr>
          <w:ilvl w:val="2"/>
          <w:numId w:val="7"/>
        </w:numPr>
        <w:tabs>
          <w:tab w:val="left" w:pos="284"/>
        </w:tabs>
        <w:spacing w:before="240" w:after="250" w:line="250" w:lineRule="exact"/>
        <w:ind w:left="567" w:hanging="567"/>
        <w:rPr>
          <w:rFonts w:ascii="Arial" w:hAnsi="Arial"/>
          <w:sz w:val="20"/>
          <w:szCs w:val="20"/>
          <w:lang w:val="en-US"/>
        </w:rPr>
      </w:pPr>
      <w:r w:rsidRPr="003A0510">
        <w:rPr>
          <w:rFonts w:ascii="Arial" w:hAnsi="Arial"/>
          <w:sz w:val="20"/>
          <w:szCs w:val="20"/>
          <w:lang w:val="en-US"/>
        </w:rPr>
        <w:t>The governing body and regional directors are responsible for:</w:t>
      </w:r>
    </w:p>
    <w:p w14:paraId="3857BFD7" w14:textId="77777777" w:rsidR="003A0510" w:rsidRPr="003A0510" w:rsidRDefault="003A0510" w:rsidP="003147A5">
      <w:pPr>
        <w:numPr>
          <w:ilvl w:val="3"/>
          <w:numId w:val="7"/>
        </w:numPr>
        <w:tabs>
          <w:tab w:val="left" w:pos="284"/>
        </w:tabs>
        <w:spacing w:after="250" w:line="250" w:lineRule="exact"/>
        <w:ind w:left="1276" w:hanging="709"/>
        <w:rPr>
          <w:rFonts w:ascii="Arial" w:hAnsi="Arial"/>
          <w:sz w:val="20"/>
          <w:szCs w:val="20"/>
          <w:lang w:val="en-US"/>
        </w:rPr>
      </w:pPr>
      <w:r w:rsidRPr="003A0510">
        <w:rPr>
          <w:rFonts w:ascii="Arial" w:hAnsi="Arial"/>
          <w:sz w:val="20"/>
          <w:szCs w:val="20"/>
          <w:lang w:val="en-US"/>
        </w:rPr>
        <w:t>Monitoring the school’s approach to providing remote learning to ensure education remains as high quality as possible</w:t>
      </w:r>
    </w:p>
    <w:p w14:paraId="196773F9" w14:textId="77777777" w:rsidR="003A0510" w:rsidRPr="003A0510" w:rsidRDefault="003A0510" w:rsidP="003147A5">
      <w:pPr>
        <w:numPr>
          <w:ilvl w:val="3"/>
          <w:numId w:val="7"/>
        </w:numPr>
        <w:tabs>
          <w:tab w:val="left" w:pos="284"/>
        </w:tabs>
        <w:spacing w:after="250" w:line="250" w:lineRule="exact"/>
        <w:ind w:left="1276" w:hanging="709"/>
        <w:rPr>
          <w:rFonts w:ascii="Arial" w:hAnsi="Arial"/>
          <w:sz w:val="20"/>
          <w:szCs w:val="20"/>
          <w:lang w:val="en-US"/>
        </w:rPr>
      </w:pPr>
      <w:r w:rsidRPr="003A0510">
        <w:rPr>
          <w:rFonts w:ascii="Arial" w:hAnsi="Arial"/>
          <w:sz w:val="20"/>
          <w:szCs w:val="20"/>
          <w:lang w:val="en-US"/>
        </w:rPr>
        <w:t xml:space="preserve"> Ensuring that staff are certain that remote learning systems are appropriately secure, for both data protection and safeguarding reasons</w:t>
      </w:r>
    </w:p>
    <w:p w14:paraId="30D8DB45" w14:textId="77777777" w:rsidR="003A0510" w:rsidRPr="003A0510" w:rsidRDefault="003A0510" w:rsidP="00F142AF">
      <w:pPr>
        <w:pStyle w:val="OATheader"/>
        <w:numPr>
          <w:ilvl w:val="0"/>
          <w:numId w:val="7"/>
        </w:numPr>
        <w:rPr>
          <w:rFonts w:eastAsia="MS Mincho"/>
        </w:rPr>
      </w:pPr>
      <w:bookmarkStart w:id="22" w:name="_Toc52377948"/>
      <w:bookmarkStart w:id="23" w:name="_Toc61513849"/>
      <w:r w:rsidRPr="003A0510">
        <w:rPr>
          <w:rFonts w:eastAsia="MS Mincho"/>
        </w:rPr>
        <w:t>Who to contact</w:t>
      </w:r>
      <w:bookmarkEnd w:id="22"/>
      <w:bookmarkEnd w:id="23"/>
    </w:p>
    <w:p w14:paraId="0A60A84E" w14:textId="77777777" w:rsidR="003A0510" w:rsidRPr="003A0510" w:rsidRDefault="003A0510" w:rsidP="0000398A">
      <w:pPr>
        <w:pStyle w:val="OATbodystyle"/>
        <w:numPr>
          <w:ilvl w:val="1"/>
          <w:numId w:val="7"/>
        </w:numPr>
        <w:tabs>
          <w:tab w:val="clear" w:pos="284"/>
        </w:tabs>
        <w:spacing w:before="240"/>
        <w:ind w:left="426" w:hanging="426"/>
      </w:pPr>
      <w:r w:rsidRPr="003A0510">
        <w:t>If staff have any questions or concerns about remote learning or the health and safety of pupils during a period of remote learning, they should contact the following individuals:</w:t>
      </w:r>
    </w:p>
    <w:p w14:paraId="392581B1" w14:textId="77777777" w:rsidR="003A0510" w:rsidRPr="00762569" w:rsidRDefault="003A0510" w:rsidP="00320B4B">
      <w:pPr>
        <w:numPr>
          <w:ilvl w:val="2"/>
          <w:numId w:val="7"/>
        </w:numPr>
        <w:tabs>
          <w:tab w:val="left" w:pos="284"/>
        </w:tabs>
        <w:spacing w:before="240" w:after="250" w:line="250" w:lineRule="exact"/>
        <w:ind w:left="567" w:hanging="567"/>
        <w:rPr>
          <w:rFonts w:ascii="Arial" w:hAnsi="Arial"/>
          <w:sz w:val="20"/>
          <w:szCs w:val="20"/>
          <w:lang w:val="en-US"/>
        </w:rPr>
      </w:pPr>
      <w:r w:rsidRPr="00762569">
        <w:rPr>
          <w:rFonts w:ascii="Arial" w:hAnsi="Arial"/>
          <w:sz w:val="20"/>
          <w:szCs w:val="20"/>
          <w:lang w:val="en-US"/>
        </w:rPr>
        <w:t>Issues in setting work – talk to the relevant subject lead or SENCO</w:t>
      </w:r>
    </w:p>
    <w:p w14:paraId="6EED3678" w14:textId="77777777" w:rsidR="003A0510" w:rsidRPr="00762569" w:rsidRDefault="003A0510" w:rsidP="00320B4B">
      <w:pPr>
        <w:numPr>
          <w:ilvl w:val="2"/>
          <w:numId w:val="7"/>
        </w:numPr>
        <w:tabs>
          <w:tab w:val="left" w:pos="284"/>
        </w:tabs>
        <w:spacing w:before="240" w:after="250" w:line="250" w:lineRule="exact"/>
        <w:ind w:left="567" w:hanging="567"/>
        <w:rPr>
          <w:rFonts w:ascii="Arial" w:hAnsi="Arial"/>
          <w:sz w:val="20"/>
          <w:szCs w:val="20"/>
          <w:lang w:val="en-US"/>
        </w:rPr>
      </w:pPr>
      <w:r w:rsidRPr="00762569">
        <w:rPr>
          <w:rFonts w:ascii="Arial" w:hAnsi="Arial"/>
          <w:sz w:val="20"/>
          <w:szCs w:val="20"/>
          <w:lang w:val="en-US"/>
        </w:rPr>
        <w:t xml:space="preserve">Issues with </w:t>
      </w:r>
      <w:proofErr w:type="spellStart"/>
      <w:r w:rsidRPr="00762569">
        <w:rPr>
          <w:rFonts w:ascii="Arial" w:hAnsi="Arial"/>
          <w:sz w:val="20"/>
          <w:szCs w:val="20"/>
          <w:lang w:val="en-US"/>
        </w:rPr>
        <w:t>behaviour</w:t>
      </w:r>
      <w:proofErr w:type="spellEnd"/>
      <w:r w:rsidRPr="00762569">
        <w:rPr>
          <w:rFonts w:ascii="Arial" w:hAnsi="Arial"/>
          <w:sz w:val="20"/>
          <w:szCs w:val="20"/>
          <w:lang w:val="en-US"/>
        </w:rPr>
        <w:t xml:space="preserve"> – talk to the relevant head of year</w:t>
      </w:r>
      <w:r w:rsidR="00762569" w:rsidRPr="00762569">
        <w:rPr>
          <w:rFonts w:ascii="Arial" w:hAnsi="Arial"/>
          <w:sz w:val="20"/>
          <w:szCs w:val="20"/>
          <w:lang w:val="en-US"/>
        </w:rPr>
        <w:t xml:space="preserve"> (Year 7 – John Hawkins; Year 8 – Ryan Morris; Year 9 – Tom Moyley; Year 10 – Ella Taylor; Year 11 Sally Harrison)</w:t>
      </w:r>
    </w:p>
    <w:p w14:paraId="1D4F8B43" w14:textId="77777777" w:rsidR="003A0510" w:rsidRPr="00762569" w:rsidRDefault="003A0510" w:rsidP="00320B4B">
      <w:pPr>
        <w:numPr>
          <w:ilvl w:val="2"/>
          <w:numId w:val="7"/>
        </w:numPr>
        <w:tabs>
          <w:tab w:val="left" w:pos="284"/>
        </w:tabs>
        <w:spacing w:before="240" w:after="250" w:line="250" w:lineRule="exact"/>
        <w:ind w:left="567" w:hanging="567"/>
        <w:rPr>
          <w:rFonts w:ascii="Arial" w:hAnsi="Arial"/>
          <w:sz w:val="20"/>
          <w:szCs w:val="20"/>
          <w:lang w:val="en-US"/>
        </w:rPr>
      </w:pPr>
      <w:r w:rsidRPr="00762569">
        <w:rPr>
          <w:rFonts w:ascii="Arial" w:hAnsi="Arial"/>
          <w:sz w:val="20"/>
          <w:szCs w:val="20"/>
          <w:lang w:val="en-US"/>
        </w:rPr>
        <w:t xml:space="preserve"> Issues with IT – talk to IT staff</w:t>
      </w:r>
      <w:r w:rsidR="00762569" w:rsidRPr="00762569">
        <w:rPr>
          <w:rFonts w:ascii="Arial" w:hAnsi="Arial"/>
          <w:sz w:val="20"/>
          <w:szCs w:val="20"/>
          <w:lang w:val="en-US"/>
        </w:rPr>
        <w:t xml:space="preserve"> or email support@tenburyhigh.co.uk</w:t>
      </w:r>
    </w:p>
    <w:p w14:paraId="0F9E51F3" w14:textId="77777777" w:rsidR="003A0510" w:rsidRPr="00762569" w:rsidRDefault="003A0510" w:rsidP="00320B4B">
      <w:pPr>
        <w:numPr>
          <w:ilvl w:val="2"/>
          <w:numId w:val="7"/>
        </w:numPr>
        <w:tabs>
          <w:tab w:val="left" w:pos="284"/>
        </w:tabs>
        <w:spacing w:before="240" w:after="250" w:line="250" w:lineRule="exact"/>
        <w:ind w:left="567" w:hanging="567"/>
        <w:rPr>
          <w:rFonts w:ascii="Arial" w:hAnsi="Arial"/>
          <w:sz w:val="20"/>
          <w:szCs w:val="20"/>
          <w:lang w:val="en-US"/>
        </w:rPr>
      </w:pPr>
      <w:r w:rsidRPr="00762569">
        <w:rPr>
          <w:rFonts w:ascii="Arial" w:hAnsi="Arial"/>
          <w:sz w:val="20"/>
          <w:szCs w:val="20"/>
          <w:lang w:val="en-US"/>
        </w:rPr>
        <w:t xml:space="preserve"> Issues with their own workload or wellbeing – talk to line manager</w:t>
      </w:r>
    </w:p>
    <w:p w14:paraId="47BA8B21" w14:textId="77777777" w:rsidR="003A0510" w:rsidRPr="00762569" w:rsidRDefault="003A0510" w:rsidP="00320B4B">
      <w:pPr>
        <w:numPr>
          <w:ilvl w:val="2"/>
          <w:numId w:val="7"/>
        </w:numPr>
        <w:tabs>
          <w:tab w:val="left" w:pos="284"/>
        </w:tabs>
        <w:spacing w:before="240" w:after="250" w:line="250" w:lineRule="exact"/>
        <w:ind w:left="567" w:hanging="567"/>
        <w:rPr>
          <w:rFonts w:ascii="Arial" w:hAnsi="Arial"/>
          <w:sz w:val="20"/>
          <w:szCs w:val="20"/>
          <w:lang w:val="en-US"/>
        </w:rPr>
      </w:pPr>
      <w:r w:rsidRPr="00762569">
        <w:rPr>
          <w:rFonts w:ascii="Arial" w:hAnsi="Arial"/>
          <w:sz w:val="20"/>
          <w:szCs w:val="20"/>
          <w:lang w:val="en-US"/>
        </w:rPr>
        <w:t xml:space="preserve"> Concerns about data protection – talk to the data protection lead</w:t>
      </w:r>
      <w:r w:rsidR="00762569" w:rsidRPr="00762569">
        <w:rPr>
          <w:rFonts w:ascii="Arial" w:hAnsi="Arial"/>
          <w:sz w:val="20"/>
          <w:szCs w:val="20"/>
          <w:lang w:val="en-US"/>
        </w:rPr>
        <w:t xml:space="preserve"> (Christine Sheppard)</w:t>
      </w:r>
    </w:p>
    <w:p w14:paraId="5A783F23" w14:textId="77777777" w:rsidR="003A0510" w:rsidRPr="00762569" w:rsidRDefault="003A0510" w:rsidP="00320B4B">
      <w:pPr>
        <w:numPr>
          <w:ilvl w:val="2"/>
          <w:numId w:val="7"/>
        </w:numPr>
        <w:tabs>
          <w:tab w:val="left" w:pos="284"/>
        </w:tabs>
        <w:spacing w:before="240" w:after="250" w:line="250" w:lineRule="exact"/>
        <w:ind w:left="567" w:hanging="567"/>
        <w:rPr>
          <w:rFonts w:ascii="Arial" w:hAnsi="Arial"/>
          <w:sz w:val="20"/>
          <w:szCs w:val="20"/>
          <w:lang w:val="en-US"/>
        </w:rPr>
      </w:pPr>
      <w:r w:rsidRPr="00762569">
        <w:rPr>
          <w:rFonts w:ascii="Arial" w:hAnsi="Arial"/>
          <w:sz w:val="20"/>
          <w:szCs w:val="20"/>
          <w:lang w:val="en-US"/>
        </w:rPr>
        <w:t xml:space="preserve"> Concerns about safeguarding – talk to the DSL</w:t>
      </w:r>
      <w:r w:rsidR="00762569" w:rsidRPr="00762569">
        <w:rPr>
          <w:rFonts w:ascii="Arial" w:hAnsi="Arial"/>
          <w:sz w:val="20"/>
          <w:szCs w:val="20"/>
          <w:lang w:val="en-US"/>
        </w:rPr>
        <w:t xml:space="preserve"> (Rhys Davies)</w:t>
      </w:r>
    </w:p>
    <w:p w14:paraId="521B0CDD" w14:textId="77777777" w:rsidR="003A0510" w:rsidRPr="003A0510" w:rsidRDefault="003A0510" w:rsidP="003A0510">
      <w:pPr>
        <w:tabs>
          <w:tab w:val="left" w:pos="284"/>
        </w:tabs>
        <w:spacing w:after="250" w:line="250" w:lineRule="exact"/>
        <w:rPr>
          <w:rFonts w:ascii="Arial" w:hAnsi="Arial"/>
          <w:i/>
          <w:iCs/>
          <w:sz w:val="20"/>
          <w:szCs w:val="20"/>
          <w:highlight w:val="yellow"/>
          <w:lang w:val="en-US"/>
        </w:rPr>
      </w:pPr>
    </w:p>
    <w:p w14:paraId="72C94A61" w14:textId="77777777" w:rsidR="003A0510" w:rsidRPr="003A0510" w:rsidRDefault="003A0510" w:rsidP="00320B4B">
      <w:pPr>
        <w:pStyle w:val="OATheader"/>
        <w:numPr>
          <w:ilvl w:val="0"/>
          <w:numId w:val="7"/>
        </w:numPr>
        <w:rPr>
          <w:rFonts w:eastAsia="MS Mincho"/>
        </w:rPr>
      </w:pPr>
      <w:bookmarkStart w:id="24" w:name="_Toc52377949"/>
      <w:bookmarkStart w:id="25" w:name="_Toc61513850"/>
      <w:r w:rsidRPr="003A0510">
        <w:rPr>
          <w:rFonts w:eastAsia="MS Mincho"/>
        </w:rPr>
        <w:t>Data protection</w:t>
      </w:r>
      <w:bookmarkEnd w:id="24"/>
      <w:bookmarkEnd w:id="25"/>
    </w:p>
    <w:p w14:paraId="2F37721C" w14:textId="77777777" w:rsidR="003A0510" w:rsidRPr="003A0510" w:rsidRDefault="003A0510" w:rsidP="004B6F6B">
      <w:pPr>
        <w:keepNext/>
        <w:keepLines/>
        <w:numPr>
          <w:ilvl w:val="1"/>
          <w:numId w:val="7"/>
        </w:numPr>
        <w:tabs>
          <w:tab w:val="left" w:pos="851"/>
        </w:tabs>
        <w:spacing w:before="40" w:after="60" w:line="270" w:lineRule="exact"/>
        <w:ind w:left="567" w:hanging="567"/>
        <w:outlineLvl w:val="1"/>
        <w:rPr>
          <w:rFonts w:ascii="Arial" w:eastAsiaTheme="majorEastAsia" w:hAnsi="Arial" w:cs="Gill Sans"/>
          <w:color w:val="00AFF0"/>
          <w:sz w:val="26"/>
          <w:szCs w:val="26"/>
          <w:lang w:val="en-US"/>
        </w:rPr>
      </w:pPr>
      <w:bookmarkStart w:id="26" w:name="_Toc52377950"/>
      <w:bookmarkStart w:id="27" w:name="_Toc61513851"/>
      <w:r w:rsidRPr="003A0510">
        <w:rPr>
          <w:rFonts w:ascii="Arial" w:eastAsiaTheme="majorEastAsia" w:hAnsi="Arial" w:cs="Gill Sans"/>
          <w:color w:val="00AFF0"/>
          <w:sz w:val="26"/>
          <w:szCs w:val="26"/>
          <w:lang w:val="en-US"/>
        </w:rPr>
        <w:t>Accessing personal data</w:t>
      </w:r>
      <w:bookmarkEnd w:id="26"/>
      <w:bookmarkEnd w:id="27"/>
    </w:p>
    <w:p w14:paraId="7D217436" w14:textId="77777777" w:rsidR="003A0510" w:rsidRPr="00762569" w:rsidRDefault="003A0510" w:rsidP="00B01EC0">
      <w:pPr>
        <w:numPr>
          <w:ilvl w:val="2"/>
          <w:numId w:val="7"/>
        </w:numPr>
        <w:tabs>
          <w:tab w:val="left" w:pos="284"/>
        </w:tabs>
        <w:spacing w:before="240" w:after="250" w:line="250" w:lineRule="exact"/>
        <w:ind w:left="567" w:hanging="567"/>
        <w:rPr>
          <w:rFonts w:ascii="Arial" w:hAnsi="Arial"/>
          <w:sz w:val="20"/>
          <w:szCs w:val="20"/>
          <w:lang w:val="en-US"/>
        </w:rPr>
      </w:pPr>
      <w:r w:rsidRPr="00762569">
        <w:rPr>
          <w:rFonts w:ascii="Arial" w:hAnsi="Arial"/>
          <w:sz w:val="20"/>
          <w:szCs w:val="20"/>
          <w:lang w:val="en-US"/>
        </w:rPr>
        <w:t>When accessing personal data for remote learning purposes, all staff members will:</w:t>
      </w:r>
    </w:p>
    <w:p w14:paraId="077425DF" w14:textId="77777777" w:rsidR="00762569" w:rsidRPr="00762569" w:rsidRDefault="00762569" w:rsidP="006E6F67">
      <w:pPr>
        <w:numPr>
          <w:ilvl w:val="3"/>
          <w:numId w:val="7"/>
        </w:numPr>
        <w:tabs>
          <w:tab w:val="left" w:pos="284"/>
        </w:tabs>
        <w:spacing w:after="250" w:line="250" w:lineRule="exact"/>
        <w:ind w:left="1276" w:hanging="709"/>
        <w:rPr>
          <w:rFonts w:ascii="Arial" w:hAnsi="Arial"/>
          <w:sz w:val="20"/>
          <w:szCs w:val="20"/>
          <w:lang w:val="en-US"/>
        </w:rPr>
      </w:pPr>
      <w:r w:rsidRPr="00762569">
        <w:rPr>
          <w:rFonts w:ascii="Arial" w:hAnsi="Arial"/>
          <w:sz w:val="20"/>
          <w:szCs w:val="20"/>
          <w:lang w:val="en-US"/>
        </w:rPr>
        <w:t xml:space="preserve">Access data on our shared network </w:t>
      </w:r>
    </w:p>
    <w:p w14:paraId="0DDD7F02" w14:textId="77777777" w:rsidR="00762569" w:rsidRPr="00762569" w:rsidRDefault="00762569" w:rsidP="00762569">
      <w:pPr>
        <w:numPr>
          <w:ilvl w:val="3"/>
          <w:numId w:val="7"/>
        </w:numPr>
        <w:tabs>
          <w:tab w:val="left" w:pos="284"/>
        </w:tabs>
        <w:spacing w:after="250" w:line="250" w:lineRule="exact"/>
        <w:ind w:left="1276" w:hanging="709"/>
        <w:rPr>
          <w:rFonts w:ascii="Arial" w:hAnsi="Arial"/>
          <w:sz w:val="20"/>
          <w:szCs w:val="20"/>
          <w:lang w:val="en-US"/>
        </w:rPr>
      </w:pPr>
      <w:r w:rsidRPr="00762569">
        <w:rPr>
          <w:rFonts w:ascii="Arial" w:hAnsi="Arial"/>
          <w:sz w:val="20"/>
          <w:szCs w:val="20"/>
          <w:lang w:val="en-US"/>
        </w:rPr>
        <w:t>Using a work device/laptop</w:t>
      </w:r>
    </w:p>
    <w:p w14:paraId="055E1C8A" w14:textId="77777777" w:rsidR="003A0510" w:rsidRPr="003A0510" w:rsidRDefault="003A0510" w:rsidP="00F33685">
      <w:pPr>
        <w:keepNext/>
        <w:keepLines/>
        <w:numPr>
          <w:ilvl w:val="1"/>
          <w:numId w:val="7"/>
        </w:numPr>
        <w:tabs>
          <w:tab w:val="left" w:pos="851"/>
        </w:tabs>
        <w:spacing w:before="40" w:after="60" w:line="270" w:lineRule="exact"/>
        <w:ind w:left="567" w:hanging="567"/>
        <w:outlineLvl w:val="1"/>
        <w:rPr>
          <w:rFonts w:ascii="Arial" w:eastAsiaTheme="majorEastAsia" w:hAnsi="Arial" w:cs="Gill Sans"/>
          <w:color w:val="00AFF0"/>
          <w:sz w:val="26"/>
          <w:szCs w:val="26"/>
          <w:lang w:val="en-US"/>
        </w:rPr>
      </w:pPr>
      <w:bookmarkStart w:id="28" w:name="_Toc52377951"/>
      <w:bookmarkStart w:id="29" w:name="_Toc61513852"/>
      <w:r w:rsidRPr="003A0510">
        <w:rPr>
          <w:rFonts w:ascii="Arial" w:eastAsiaTheme="majorEastAsia" w:hAnsi="Arial" w:cs="Gill Sans"/>
          <w:color w:val="00AFF0"/>
          <w:sz w:val="26"/>
          <w:szCs w:val="26"/>
          <w:lang w:val="en-US"/>
        </w:rPr>
        <w:t>Processing personal data</w:t>
      </w:r>
      <w:bookmarkEnd w:id="28"/>
      <w:bookmarkEnd w:id="29"/>
    </w:p>
    <w:p w14:paraId="06797F14" w14:textId="77777777" w:rsidR="003A0510" w:rsidRPr="003A0510" w:rsidRDefault="003A0510" w:rsidP="00F33685">
      <w:pPr>
        <w:numPr>
          <w:ilvl w:val="2"/>
          <w:numId w:val="7"/>
        </w:numPr>
        <w:tabs>
          <w:tab w:val="left" w:pos="284"/>
        </w:tabs>
        <w:spacing w:before="240" w:after="250" w:line="250" w:lineRule="exact"/>
        <w:ind w:left="567" w:hanging="567"/>
        <w:rPr>
          <w:rFonts w:ascii="Arial" w:hAnsi="Arial"/>
          <w:sz w:val="20"/>
          <w:szCs w:val="20"/>
          <w:lang w:val="en-US"/>
        </w:rPr>
      </w:pPr>
      <w:r w:rsidRPr="003A0510">
        <w:rPr>
          <w:rFonts w:ascii="Arial" w:hAnsi="Arial"/>
          <w:sz w:val="20"/>
          <w:szCs w:val="20"/>
          <w:lang w:val="en-US"/>
        </w:rPr>
        <w:t xml:space="preserve">Staff members may need to collect and/or share personal data such as email addresses as part of the remote learning system. </w:t>
      </w:r>
      <w:r w:rsidR="00E22E8D" w:rsidRPr="006F278C">
        <w:rPr>
          <w:rFonts w:ascii="Arial" w:hAnsi="Arial"/>
          <w:sz w:val="20"/>
          <w:szCs w:val="20"/>
          <w:lang w:val="en-US"/>
        </w:rPr>
        <w:t>In line with GDPR, as</w:t>
      </w:r>
      <w:r w:rsidRPr="003A0510">
        <w:rPr>
          <w:rFonts w:ascii="Arial" w:hAnsi="Arial"/>
          <w:sz w:val="20"/>
          <w:szCs w:val="20"/>
          <w:lang w:val="en-US"/>
        </w:rPr>
        <w:t xml:space="preserve"> long as this processing is necessary for the school’s official functions, individuals won’t need to give permission for this to happen.</w:t>
      </w:r>
    </w:p>
    <w:p w14:paraId="7E0CC46E" w14:textId="77777777" w:rsidR="003A0510" w:rsidRPr="003A0510" w:rsidRDefault="003A0510" w:rsidP="00F33685">
      <w:pPr>
        <w:numPr>
          <w:ilvl w:val="2"/>
          <w:numId w:val="7"/>
        </w:numPr>
        <w:tabs>
          <w:tab w:val="left" w:pos="284"/>
        </w:tabs>
        <w:spacing w:before="240" w:after="250" w:line="250" w:lineRule="exact"/>
        <w:ind w:left="567" w:hanging="567"/>
        <w:rPr>
          <w:rFonts w:ascii="Arial" w:hAnsi="Arial"/>
          <w:sz w:val="20"/>
          <w:szCs w:val="20"/>
          <w:lang w:val="en-US"/>
        </w:rPr>
      </w:pPr>
      <w:r w:rsidRPr="003A0510">
        <w:rPr>
          <w:rFonts w:ascii="Arial" w:hAnsi="Arial"/>
          <w:sz w:val="20"/>
          <w:szCs w:val="20"/>
          <w:lang w:val="en-US"/>
        </w:rPr>
        <w:lastRenderedPageBreak/>
        <w:t>However, staff are reminded to collect and/or share as little personal data as possible online.</w:t>
      </w:r>
    </w:p>
    <w:p w14:paraId="4AD8A992" w14:textId="77777777" w:rsidR="003A0510" w:rsidRPr="003A0510" w:rsidRDefault="003A0510" w:rsidP="00F33685">
      <w:pPr>
        <w:keepNext/>
        <w:keepLines/>
        <w:numPr>
          <w:ilvl w:val="1"/>
          <w:numId w:val="7"/>
        </w:numPr>
        <w:tabs>
          <w:tab w:val="left" w:pos="851"/>
        </w:tabs>
        <w:spacing w:before="40" w:after="60" w:line="270" w:lineRule="exact"/>
        <w:ind w:left="567" w:hanging="567"/>
        <w:outlineLvl w:val="1"/>
        <w:rPr>
          <w:rFonts w:ascii="Arial" w:eastAsiaTheme="majorEastAsia" w:hAnsi="Arial" w:cs="Gill Sans"/>
          <w:color w:val="00AFF0"/>
          <w:sz w:val="26"/>
          <w:szCs w:val="26"/>
          <w:lang w:val="en-US"/>
        </w:rPr>
      </w:pPr>
      <w:bookmarkStart w:id="30" w:name="_Toc52377952"/>
      <w:bookmarkStart w:id="31" w:name="_Toc61513853"/>
      <w:r w:rsidRPr="003A0510">
        <w:rPr>
          <w:rFonts w:ascii="Arial" w:eastAsiaTheme="majorEastAsia" w:hAnsi="Arial" w:cs="Gill Sans"/>
          <w:color w:val="00AFF0"/>
          <w:sz w:val="26"/>
          <w:szCs w:val="26"/>
          <w:lang w:val="en-US"/>
        </w:rPr>
        <w:t>Keeping devices secure</w:t>
      </w:r>
      <w:bookmarkEnd w:id="30"/>
      <w:bookmarkEnd w:id="31"/>
    </w:p>
    <w:p w14:paraId="74EE1862" w14:textId="77777777" w:rsidR="003A0510" w:rsidRPr="003A0510" w:rsidRDefault="003A0510" w:rsidP="004B521C">
      <w:pPr>
        <w:numPr>
          <w:ilvl w:val="2"/>
          <w:numId w:val="7"/>
        </w:numPr>
        <w:tabs>
          <w:tab w:val="left" w:pos="284"/>
        </w:tabs>
        <w:spacing w:before="240" w:after="250" w:line="250" w:lineRule="exact"/>
        <w:ind w:left="567" w:hanging="567"/>
        <w:rPr>
          <w:rFonts w:ascii="Arial" w:hAnsi="Arial"/>
          <w:sz w:val="20"/>
          <w:szCs w:val="20"/>
          <w:lang w:val="en-US"/>
        </w:rPr>
      </w:pPr>
      <w:r w:rsidRPr="003A0510">
        <w:rPr>
          <w:rFonts w:ascii="Arial" w:hAnsi="Arial"/>
          <w:sz w:val="20"/>
          <w:szCs w:val="20"/>
          <w:lang w:val="en-US"/>
        </w:rPr>
        <w:t>All staff members will take appropriate steps to ensure their devices remain secure. This includes, but is not limited to:</w:t>
      </w:r>
    </w:p>
    <w:p w14:paraId="6D2A5957" w14:textId="77777777" w:rsidR="003A0510" w:rsidRPr="003A0510" w:rsidRDefault="003A0510" w:rsidP="004B521C">
      <w:pPr>
        <w:numPr>
          <w:ilvl w:val="3"/>
          <w:numId w:val="7"/>
        </w:numPr>
        <w:tabs>
          <w:tab w:val="left" w:pos="284"/>
        </w:tabs>
        <w:spacing w:after="250" w:line="250" w:lineRule="exact"/>
        <w:ind w:left="1276" w:hanging="709"/>
        <w:rPr>
          <w:rFonts w:ascii="Arial" w:hAnsi="Arial"/>
          <w:sz w:val="20"/>
          <w:szCs w:val="20"/>
          <w:lang w:val="en-US"/>
        </w:rPr>
      </w:pPr>
      <w:r w:rsidRPr="003A0510">
        <w:rPr>
          <w:rFonts w:ascii="Arial" w:hAnsi="Arial"/>
          <w:sz w:val="20"/>
          <w:szCs w:val="20"/>
          <w:lang w:val="en-US"/>
        </w:rPr>
        <w:t>Keeping the device password-protected – strong passwords are at least 8 characters, with a combination of upper and lower-case letters, numbers and special characters (e.g. asterisk or currency symbol)</w:t>
      </w:r>
    </w:p>
    <w:p w14:paraId="0CB2549F" w14:textId="77777777" w:rsidR="003A0510" w:rsidRPr="003A0510" w:rsidRDefault="003A0510" w:rsidP="004B521C">
      <w:pPr>
        <w:numPr>
          <w:ilvl w:val="3"/>
          <w:numId w:val="7"/>
        </w:numPr>
        <w:tabs>
          <w:tab w:val="left" w:pos="284"/>
        </w:tabs>
        <w:spacing w:after="250" w:line="250" w:lineRule="exact"/>
        <w:ind w:left="1276" w:hanging="709"/>
        <w:rPr>
          <w:rFonts w:ascii="Arial" w:hAnsi="Arial"/>
          <w:sz w:val="20"/>
          <w:szCs w:val="20"/>
          <w:lang w:val="en-US"/>
        </w:rPr>
      </w:pPr>
      <w:r w:rsidRPr="003A0510">
        <w:rPr>
          <w:rFonts w:ascii="Arial" w:hAnsi="Arial"/>
          <w:sz w:val="20"/>
          <w:szCs w:val="20"/>
          <w:lang w:val="en-US"/>
        </w:rPr>
        <w:t>Ensuring the hard drive is encrypted – this means if the device is lost or stolen, no one can access the files stored on the hard drive by attaching it to a new device</w:t>
      </w:r>
    </w:p>
    <w:p w14:paraId="30650E89" w14:textId="77777777" w:rsidR="003A0510" w:rsidRPr="003A0510" w:rsidRDefault="003A0510" w:rsidP="004B521C">
      <w:pPr>
        <w:numPr>
          <w:ilvl w:val="3"/>
          <w:numId w:val="7"/>
        </w:numPr>
        <w:tabs>
          <w:tab w:val="left" w:pos="284"/>
        </w:tabs>
        <w:spacing w:after="250" w:line="250" w:lineRule="exact"/>
        <w:ind w:left="1276" w:hanging="709"/>
        <w:rPr>
          <w:rFonts w:ascii="Arial" w:hAnsi="Arial"/>
          <w:sz w:val="20"/>
          <w:szCs w:val="20"/>
          <w:lang w:val="en-US"/>
        </w:rPr>
      </w:pPr>
      <w:r w:rsidRPr="003A0510">
        <w:rPr>
          <w:rFonts w:ascii="Arial" w:hAnsi="Arial"/>
          <w:sz w:val="20"/>
          <w:szCs w:val="20"/>
          <w:lang w:val="en-US"/>
        </w:rPr>
        <w:t>Making sure the device locks if left inactive for a period of time</w:t>
      </w:r>
    </w:p>
    <w:p w14:paraId="2FEB6F25" w14:textId="77777777" w:rsidR="003A0510" w:rsidRPr="003A0510" w:rsidRDefault="003A0510" w:rsidP="004B521C">
      <w:pPr>
        <w:numPr>
          <w:ilvl w:val="3"/>
          <w:numId w:val="7"/>
        </w:numPr>
        <w:tabs>
          <w:tab w:val="left" w:pos="284"/>
        </w:tabs>
        <w:spacing w:after="250" w:line="250" w:lineRule="exact"/>
        <w:ind w:left="1276" w:hanging="709"/>
        <w:rPr>
          <w:rFonts w:ascii="Arial" w:hAnsi="Arial"/>
          <w:sz w:val="20"/>
          <w:szCs w:val="20"/>
          <w:lang w:val="en-US"/>
        </w:rPr>
      </w:pPr>
      <w:r w:rsidRPr="003A0510">
        <w:rPr>
          <w:rFonts w:ascii="Arial" w:hAnsi="Arial"/>
          <w:sz w:val="20"/>
          <w:szCs w:val="20"/>
          <w:lang w:val="en-US"/>
        </w:rPr>
        <w:t xml:space="preserve"> Not sharing the device among family or friends</w:t>
      </w:r>
    </w:p>
    <w:p w14:paraId="76139BF4" w14:textId="77777777" w:rsidR="003A0510" w:rsidRPr="003A0510" w:rsidRDefault="003A0510" w:rsidP="004B521C">
      <w:pPr>
        <w:numPr>
          <w:ilvl w:val="3"/>
          <w:numId w:val="7"/>
        </w:numPr>
        <w:tabs>
          <w:tab w:val="left" w:pos="284"/>
        </w:tabs>
        <w:spacing w:after="250" w:line="250" w:lineRule="exact"/>
        <w:ind w:left="1276" w:hanging="709"/>
        <w:rPr>
          <w:rFonts w:ascii="Arial" w:hAnsi="Arial"/>
          <w:sz w:val="20"/>
          <w:szCs w:val="20"/>
          <w:lang w:val="en-US"/>
        </w:rPr>
      </w:pPr>
      <w:r w:rsidRPr="003A0510">
        <w:rPr>
          <w:rFonts w:ascii="Arial" w:hAnsi="Arial"/>
          <w:sz w:val="20"/>
          <w:szCs w:val="20"/>
          <w:lang w:val="en-US"/>
        </w:rPr>
        <w:t xml:space="preserve"> Installing antivirus and anti-spyware software</w:t>
      </w:r>
    </w:p>
    <w:p w14:paraId="6952E4B6" w14:textId="77777777" w:rsidR="003A0510" w:rsidRPr="003A0510" w:rsidRDefault="003A0510" w:rsidP="004B521C">
      <w:pPr>
        <w:numPr>
          <w:ilvl w:val="3"/>
          <w:numId w:val="7"/>
        </w:numPr>
        <w:tabs>
          <w:tab w:val="left" w:pos="284"/>
        </w:tabs>
        <w:spacing w:after="250" w:line="250" w:lineRule="exact"/>
        <w:ind w:left="1276" w:hanging="709"/>
        <w:rPr>
          <w:rFonts w:ascii="Arial" w:hAnsi="Arial"/>
          <w:sz w:val="20"/>
          <w:szCs w:val="20"/>
          <w:lang w:val="en-US"/>
        </w:rPr>
      </w:pPr>
      <w:r w:rsidRPr="003A0510">
        <w:rPr>
          <w:rFonts w:ascii="Arial" w:hAnsi="Arial"/>
          <w:sz w:val="20"/>
          <w:szCs w:val="20"/>
          <w:lang w:val="en-US"/>
        </w:rPr>
        <w:t xml:space="preserve"> Keeping operating systems up to date – always install the latest updates</w:t>
      </w:r>
    </w:p>
    <w:p w14:paraId="2C1D0ABC" w14:textId="77777777" w:rsidR="003A0510" w:rsidRPr="003A0510" w:rsidRDefault="003A0510" w:rsidP="00181936">
      <w:pPr>
        <w:pStyle w:val="OATheader"/>
        <w:numPr>
          <w:ilvl w:val="0"/>
          <w:numId w:val="7"/>
        </w:numPr>
        <w:rPr>
          <w:rFonts w:eastAsia="MS Mincho"/>
        </w:rPr>
      </w:pPr>
      <w:bookmarkStart w:id="32" w:name="_Toc52377953"/>
      <w:bookmarkStart w:id="33" w:name="_Toc61513854"/>
      <w:r w:rsidRPr="003A0510">
        <w:rPr>
          <w:rFonts w:eastAsia="MS Mincho"/>
        </w:rPr>
        <w:t>Safeguarding</w:t>
      </w:r>
      <w:bookmarkEnd w:id="32"/>
      <w:bookmarkEnd w:id="33"/>
    </w:p>
    <w:p w14:paraId="7131A85C" w14:textId="77777777" w:rsidR="003A0510" w:rsidRPr="003A0510" w:rsidRDefault="003A0510" w:rsidP="00181936">
      <w:pPr>
        <w:keepNext/>
        <w:keepLines/>
        <w:numPr>
          <w:ilvl w:val="1"/>
          <w:numId w:val="7"/>
        </w:numPr>
        <w:tabs>
          <w:tab w:val="left" w:pos="851"/>
        </w:tabs>
        <w:spacing w:before="40" w:after="60" w:line="270" w:lineRule="exact"/>
        <w:ind w:left="567" w:hanging="567"/>
        <w:outlineLvl w:val="1"/>
        <w:rPr>
          <w:rFonts w:ascii="Arial" w:eastAsiaTheme="majorEastAsia" w:hAnsi="Arial" w:cs="Gill Sans"/>
          <w:color w:val="00AFF0"/>
          <w:sz w:val="26"/>
          <w:szCs w:val="26"/>
          <w:lang w:val="en-US"/>
        </w:rPr>
      </w:pPr>
      <w:bookmarkStart w:id="34" w:name="_Toc52377954"/>
      <w:bookmarkStart w:id="35" w:name="_Toc61513855"/>
      <w:r w:rsidRPr="003A0510">
        <w:rPr>
          <w:rFonts w:ascii="Arial" w:eastAsiaTheme="majorEastAsia" w:hAnsi="Arial" w:cs="Gill Sans"/>
          <w:color w:val="00AFF0"/>
          <w:sz w:val="26"/>
          <w:szCs w:val="26"/>
          <w:lang w:val="en-US"/>
        </w:rPr>
        <w:t>All staff members must adhere to the following guidance:</w:t>
      </w:r>
      <w:bookmarkEnd w:id="34"/>
      <w:bookmarkEnd w:id="35"/>
    </w:p>
    <w:p w14:paraId="1914B800" w14:textId="77777777" w:rsidR="003A0510" w:rsidRPr="003A0510" w:rsidRDefault="003A0510" w:rsidP="00BE1008">
      <w:pPr>
        <w:numPr>
          <w:ilvl w:val="2"/>
          <w:numId w:val="7"/>
        </w:numPr>
        <w:tabs>
          <w:tab w:val="left" w:pos="284"/>
        </w:tabs>
        <w:spacing w:before="240" w:after="250" w:line="250" w:lineRule="exact"/>
        <w:ind w:left="567" w:hanging="567"/>
        <w:rPr>
          <w:rFonts w:ascii="Arial" w:hAnsi="Arial"/>
          <w:sz w:val="20"/>
          <w:szCs w:val="20"/>
          <w:lang w:val="en-US"/>
        </w:rPr>
      </w:pPr>
      <w:r w:rsidRPr="003A0510">
        <w:rPr>
          <w:rFonts w:ascii="Arial" w:hAnsi="Arial"/>
          <w:sz w:val="20"/>
          <w:szCs w:val="20"/>
          <w:lang w:val="en-US"/>
        </w:rPr>
        <w:t xml:space="preserve">Staff must be constantly vigilant to student </w:t>
      </w:r>
      <w:proofErr w:type="spellStart"/>
      <w:r w:rsidRPr="003A0510">
        <w:rPr>
          <w:rFonts w:ascii="Arial" w:hAnsi="Arial"/>
          <w:sz w:val="20"/>
          <w:szCs w:val="20"/>
          <w:lang w:val="en-US"/>
        </w:rPr>
        <w:t>behaviours</w:t>
      </w:r>
      <w:proofErr w:type="spellEnd"/>
      <w:r w:rsidRPr="003A0510">
        <w:rPr>
          <w:rFonts w:ascii="Arial" w:hAnsi="Arial"/>
          <w:sz w:val="20"/>
          <w:szCs w:val="20"/>
          <w:lang w:val="en-US"/>
        </w:rPr>
        <w:t xml:space="preserve">- both acting out and withdrawn, which may indicate a safeguarding concern. This includes, but is not exclusively limited to: non-engagement with on-line lessons, work not handed in or substandard completion of work. Any concerns must be logged immediately via CPOMs. If they believe a child is at immediate risk of harm they should use the emergency contact system as follows: </w:t>
      </w:r>
      <w:r w:rsidR="00762569" w:rsidRPr="00762569">
        <w:rPr>
          <w:rFonts w:ascii="Arial" w:hAnsi="Arial"/>
          <w:sz w:val="20"/>
          <w:szCs w:val="20"/>
          <w:lang w:val="en-US"/>
        </w:rPr>
        <w:t xml:space="preserve">Worcestershire Family Front Door 01905 822 666 or Hereford Mash Team 01432 260 800 (out of hours emergency duty team – 10905 768 020) or call 999. All concerns should be logged on CPOMS.  </w:t>
      </w:r>
    </w:p>
    <w:p w14:paraId="4AE3A51A" w14:textId="7A0CB1AD" w:rsidR="003A0510" w:rsidRPr="003A0510" w:rsidRDefault="003A0510" w:rsidP="00DF1A27">
      <w:pPr>
        <w:numPr>
          <w:ilvl w:val="2"/>
          <w:numId w:val="7"/>
        </w:numPr>
        <w:tabs>
          <w:tab w:val="left" w:pos="284"/>
        </w:tabs>
        <w:spacing w:before="240" w:after="250" w:line="250" w:lineRule="exact"/>
        <w:ind w:left="567" w:hanging="567"/>
        <w:rPr>
          <w:rFonts w:ascii="Arial" w:hAnsi="Arial"/>
          <w:sz w:val="20"/>
          <w:szCs w:val="20"/>
          <w:lang w:val="en-US"/>
        </w:rPr>
      </w:pPr>
      <w:r w:rsidRPr="003A0510">
        <w:rPr>
          <w:rFonts w:ascii="Arial" w:hAnsi="Arial"/>
          <w:sz w:val="20"/>
          <w:szCs w:val="20"/>
          <w:lang w:val="en-US"/>
        </w:rPr>
        <w:t xml:space="preserve">Staff should adhere to professional standards as outlined in the school code of and check with the participants that they are aware of the school’s expectations. </w:t>
      </w:r>
      <w:r w:rsidR="00A50F32">
        <w:rPr>
          <w:rFonts w:ascii="Arial" w:hAnsi="Arial"/>
          <w:sz w:val="20"/>
          <w:szCs w:val="20"/>
          <w:lang w:val="en-US"/>
        </w:rPr>
        <w:fldChar w:fldCharType="begin"/>
      </w:r>
      <w:r w:rsidR="00A50F32">
        <w:rPr>
          <w:rFonts w:ascii="Arial" w:hAnsi="Arial"/>
          <w:sz w:val="20"/>
          <w:szCs w:val="20"/>
          <w:lang w:val="en-US"/>
        </w:rPr>
        <w:instrText xml:space="preserve"> HYPERLINK "</w:instrText>
      </w:r>
      <w:r w:rsidR="00A50F32" w:rsidRPr="00A50F32">
        <w:rPr>
          <w:rFonts w:ascii="Arial" w:hAnsi="Arial"/>
          <w:sz w:val="20"/>
          <w:szCs w:val="20"/>
          <w:lang w:val="en-US"/>
        </w:rPr>
        <w:instrText>https://www.tenburyhighormistonacademy.co.uk/wp-content/uploads/2021/07/thoa-staff-code-of-conduct-sept-2021.pdf</w:instrText>
      </w:r>
      <w:r w:rsidR="00A50F32">
        <w:rPr>
          <w:rFonts w:ascii="Arial" w:hAnsi="Arial"/>
          <w:sz w:val="20"/>
          <w:szCs w:val="20"/>
          <w:lang w:val="en-US"/>
        </w:rPr>
        <w:instrText xml:space="preserve">" </w:instrText>
      </w:r>
      <w:r w:rsidR="00A50F32">
        <w:rPr>
          <w:rFonts w:ascii="Arial" w:hAnsi="Arial"/>
          <w:sz w:val="20"/>
          <w:szCs w:val="20"/>
          <w:lang w:val="en-US"/>
        </w:rPr>
        <w:fldChar w:fldCharType="separate"/>
      </w:r>
      <w:r w:rsidR="00A50F32" w:rsidRPr="00872828">
        <w:rPr>
          <w:rStyle w:val="Hyperlink"/>
          <w:rFonts w:ascii="Arial" w:hAnsi="Arial"/>
          <w:sz w:val="20"/>
          <w:szCs w:val="20"/>
          <w:lang w:val="en-US"/>
        </w:rPr>
        <w:t>https://www.tenburyhighormistonacademy.co.uk/wp-content/uploads/2021/07/thoa-staff-code-of-conduct-sept-2021.pdf</w:t>
      </w:r>
      <w:r w:rsidR="00A50F32">
        <w:rPr>
          <w:rFonts w:ascii="Arial" w:hAnsi="Arial"/>
          <w:sz w:val="20"/>
          <w:szCs w:val="20"/>
          <w:lang w:val="en-US"/>
        </w:rPr>
        <w:fldChar w:fldCharType="end"/>
      </w:r>
      <w:r w:rsidR="00A50F32">
        <w:rPr>
          <w:rFonts w:ascii="Arial" w:hAnsi="Arial"/>
          <w:sz w:val="20"/>
          <w:szCs w:val="20"/>
          <w:lang w:val="en-US"/>
        </w:rPr>
        <w:br/>
      </w:r>
    </w:p>
    <w:p w14:paraId="1A41ACC4" w14:textId="77777777" w:rsidR="003A0510" w:rsidRPr="003A0510" w:rsidRDefault="003A0510" w:rsidP="00DF1A27">
      <w:pPr>
        <w:numPr>
          <w:ilvl w:val="2"/>
          <w:numId w:val="7"/>
        </w:numPr>
        <w:tabs>
          <w:tab w:val="left" w:pos="284"/>
        </w:tabs>
        <w:spacing w:before="240" w:after="250" w:line="250" w:lineRule="exact"/>
        <w:ind w:left="567" w:hanging="567"/>
        <w:rPr>
          <w:rFonts w:ascii="Arial" w:hAnsi="Arial"/>
          <w:sz w:val="20"/>
          <w:szCs w:val="20"/>
          <w:lang w:val="en-US"/>
        </w:rPr>
      </w:pPr>
      <w:r w:rsidRPr="003A0510">
        <w:rPr>
          <w:rFonts w:ascii="Arial" w:hAnsi="Arial"/>
          <w:sz w:val="20"/>
          <w:szCs w:val="20"/>
          <w:lang w:val="en-US"/>
        </w:rPr>
        <w:t>When delivering a live online lesson staff must:</w:t>
      </w:r>
    </w:p>
    <w:p w14:paraId="648D9845" w14:textId="77777777" w:rsidR="003A0510" w:rsidRPr="00223E03" w:rsidRDefault="003A0510" w:rsidP="00223E03">
      <w:pPr>
        <w:pStyle w:val="OATliststyle"/>
      </w:pPr>
      <w:r w:rsidRPr="00223E03">
        <w:t>Dress appropriately</w:t>
      </w:r>
    </w:p>
    <w:p w14:paraId="27176A55" w14:textId="77777777" w:rsidR="003A0510" w:rsidRPr="00223E03" w:rsidRDefault="003A0510" w:rsidP="00223E03">
      <w:pPr>
        <w:pStyle w:val="OATliststyle"/>
      </w:pPr>
      <w:r w:rsidRPr="00223E03">
        <w:t xml:space="preserve">Be in a professional location where personal information is not on show. It is recommended that laptop/desktop or tablet cameras are set to focus on the teacher from the shoulders up. Where possible, teachers should enable the ‘blur background’ function. </w:t>
      </w:r>
    </w:p>
    <w:p w14:paraId="4856FB7F" w14:textId="77777777" w:rsidR="003A0510" w:rsidRPr="00223E03" w:rsidRDefault="003A0510" w:rsidP="00223E03">
      <w:pPr>
        <w:pStyle w:val="OATliststyle"/>
      </w:pPr>
      <w:r w:rsidRPr="00223E03">
        <w:lastRenderedPageBreak/>
        <w:t>Ensure that, where possible, student cameras are switched on at the start of the session in order to enable a visual safety check and to take an ‘emotional temperature’ check of each child. However, staff will need to exercise professional judgement over whether this is appropriate and ensure students are in a family room when cameras are on. Consideration should also be given to how students may feel about staff and other students being able to see their home environment. This could be mitigated against, if students are shown how to blur their backgrounds.</w:t>
      </w:r>
    </w:p>
    <w:p w14:paraId="4BFB0EF4" w14:textId="77777777" w:rsidR="003A0510" w:rsidRPr="003A0510" w:rsidRDefault="003A0510" w:rsidP="00223E03">
      <w:pPr>
        <w:numPr>
          <w:ilvl w:val="2"/>
          <w:numId w:val="7"/>
        </w:numPr>
        <w:tabs>
          <w:tab w:val="left" w:pos="284"/>
        </w:tabs>
        <w:spacing w:before="240" w:after="250" w:line="250" w:lineRule="exact"/>
        <w:ind w:left="567" w:hanging="567"/>
        <w:rPr>
          <w:rFonts w:ascii="Arial" w:hAnsi="Arial"/>
          <w:sz w:val="20"/>
          <w:szCs w:val="20"/>
          <w:lang w:val="en-US"/>
        </w:rPr>
      </w:pPr>
      <w:r w:rsidRPr="003A0510">
        <w:rPr>
          <w:rFonts w:ascii="Arial" w:hAnsi="Arial"/>
          <w:sz w:val="20"/>
          <w:szCs w:val="20"/>
          <w:lang w:val="en-US"/>
        </w:rPr>
        <w:t>Pupils will be informed, that when engaging, in a live online lesson they should be in a safe and open family space and appropriately dressed. They should not be alone in their bedroom. The kitchen table or family room would be an ideal place for the live online lesson to take place.</w:t>
      </w:r>
    </w:p>
    <w:p w14:paraId="79797BFB" w14:textId="77777777" w:rsidR="003A0510" w:rsidRPr="003A0510" w:rsidRDefault="003A0510" w:rsidP="00223E03">
      <w:pPr>
        <w:numPr>
          <w:ilvl w:val="2"/>
          <w:numId w:val="7"/>
        </w:numPr>
        <w:tabs>
          <w:tab w:val="left" w:pos="284"/>
        </w:tabs>
        <w:spacing w:before="240" w:after="250" w:line="250" w:lineRule="exact"/>
        <w:ind w:left="567" w:hanging="567"/>
        <w:rPr>
          <w:rFonts w:ascii="Arial" w:hAnsi="Arial"/>
          <w:sz w:val="20"/>
          <w:szCs w:val="20"/>
          <w:lang w:val="en-US"/>
        </w:rPr>
      </w:pPr>
      <w:r w:rsidRPr="003A0510">
        <w:rPr>
          <w:rFonts w:ascii="Arial" w:hAnsi="Arial"/>
          <w:sz w:val="20"/>
          <w:szCs w:val="20"/>
          <w:lang w:val="en-US"/>
        </w:rPr>
        <w:t xml:space="preserve">At the start of each live online lesson, the teacher should ensure that pupils understand the rules and expectations. This will ensure the safeguarding of both teacher and pupils. 1:1 </w:t>
      </w:r>
      <w:proofErr w:type="gramStart"/>
      <w:r w:rsidRPr="003A0510">
        <w:rPr>
          <w:rFonts w:ascii="Arial" w:hAnsi="Arial"/>
          <w:sz w:val="20"/>
          <w:szCs w:val="20"/>
          <w:lang w:val="en-US"/>
        </w:rPr>
        <w:t>lessons</w:t>
      </w:r>
      <w:proofErr w:type="gramEnd"/>
      <w:r w:rsidRPr="003A0510">
        <w:rPr>
          <w:rFonts w:ascii="Arial" w:hAnsi="Arial"/>
          <w:sz w:val="20"/>
          <w:szCs w:val="20"/>
          <w:lang w:val="en-US"/>
        </w:rPr>
        <w:t xml:space="preserve"> between pupil and teacher should not take place unless they meet the guidelines below. If a live online lesson has been set and only one pupil is waiting in the lobby the staff member will need to reschedule the session to a later date with more pupils.</w:t>
      </w:r>
    </w:p>
    <w:p w14:paraId="4496481D" w14:textId="77777777" w:rsidR="003A0510" w:rsidRPr="003A0510" w:rsidRDefault="003A0510" w:rsidP="001A7DEE">
      <w:pPr>
        <w:keepNext/>
        <w:keepLines/>
        <w:numPr>
          <w:ilvl w:val="1"/>
          <w:numId w:val="7"/>
        </w:numPr>
        <w:tabs>
          <w:tab w:val="left" w:pos="851"/>
        </w:tabs>
        <w:spacing w:before="40" w:after="60" w:line="270" w:lineRule="exact"/>
        <w:ind w:left="567" w:hanging="567"/>
        <w:outlineLvl w:val="1"/>
        <w:rPr>
          <w:rFonts w:ascii="Arial" w:eastAsiaTheme="majorEastAsia" w:hAnsi="Arial" w:cs="Gill Sans"/>
          <w:color w:val="00AFF0"/>
          <w:sz w:val="26"/>
          <w:szCs w:val="26"/>
          <w:lang w:val="en-US"/>
        </w:rPr>
      </w:pPr>
      <w:bookmarkStart w:id="36" w:name="_Toc52377955"/>
      <w:bookmarkStart w:id="37" w:name="_Toc61513856"/>
      <w:r w:rsidRPr="003A0510">
        <w:rPr>
          <w:rFonts w:ascii="Arial" w:eastAsiaTheme="majorEastAsia" w:hAnsi="Arial" w:cs="Gill Sans"/>
          <w:color w:val="00AFF0"/>
          <w:sz w:val="26"/>
          <w:szCs w:val="26"/>
          <w:lang w:val="en-US"/>
        </w:rPr>
        <w:t xml:space="preserve">1:1 </w:t>
      </w:r>
      <w:r w:rsidR="00C84EC3">
        <w:rPr>
          <w:rFonts w:ascii="Arial" w:eastAsiaTheme="majorEastAsia" w:hAnsi="Arial" w:cs="Gill Sans"/>
          <w:color w:val="00AFF0"/>
          <w:sz w:val="26"/>
          <w:szCs w:val="26"/>
          <w:lang w:val="en-US"/>
        </w:rPr>
        <w:t>S</w:t>
      </w:r>
      <w:r w:rsidRPr="003A0510">
        <w:rPr>
          <w:rFonts w:ascii="Arial" w:eastAsiaTheme="majorEastAsia" w:hAnsi="Arial" w:cs="Gill Sans"/>
          <w:color w:val="00AFF0"/>
          <w:sz w:val="26"/>
          <w:szCs w:val="26"/>
          <w:lang w:val="en-US"/>
        </w:rPr>
        <w:t>essions</w:t>
      </w:r>
      <w:bookmarkEnd w:id="36"/>
      <w:r w:rsidRPr="003A0510">
        <w:rPr>
          <w:rFonts w:ascii="Arial" w:eastAsiaTheme="majorEastAsia" w:hAnsi="Arial" w:cs="Gill Sans"/>
          <w:color w:val="00AFF0"/>
          <w:sz w:val="26"/>
          <w:szCs w:val="26"/>
          <w:lang w:val="en-US"/>
        </w:rPr>
        <w:t>, break out rooms, and conducting counselling or other confidential services on-line</w:t>
      </w:r>
      <w:bookmarkEnd w:id="37"/>
    </w:p>
    <w:p w14:paraId="54596B28" w14:textId="77777777" w:rsidR="003A0510" w:rsidRPr="003A0510" w:rsidRDefault="00073DD3" w:rsidP="0069722D">
      <w:pPr>
        <w:numPr>
          <w:ilvl w:val="2"/>
          <w:numId w:val="7"/>
        </w:numPr>
        <w:tabs>
          <w:tab w:val="left" w:pos="284"/>
        </w:tabs>
        <w:spacing w:before="240" w:after="250" w:line="250" w:lineRule="exact"/>
        <w:ind w:left="567" w:hanging="567"/>
        <w:rPr>
          <w:rFonts w:ascii="Arial" w:hAnsi="Arial"/>
          <w:sz w:val="20"/>
          <w:szCs w:val="20"/>
          <w:lang w:val="en-US"/>
        </w:rPr>
      </w:pPr>
      <w:r>
        <w:rPr>
          <w:rFonts w:ascii="Arial" w:hAnsi="Arial"/>
          <w:sz w:val="20"/>
          <w:szCs w:val="20"/>
          <w:lang w:val="en-US"/>
        </w:rPr>
        <w:t>I</w:t>
      </w:r>
      <w:r w:rsidR="003A0510" w:rsidRPr="003A0510">
        <w:rPr>
          <w:rFonts w:ascii="Arial" w:hAnsi="Arial"/>
          <w:sz w:val="20"/>
          <w:szCs w:val="20"/>
          <w:lang w:val="en-US"/>
        </w:rPr>
        <w:t xml:space="preserve">n some circumstances, 1:1 </w:t>
      </w:r>
      <w:proofErr w:type="gramStart"/>
      <w:r w:rsidR="003A0510" w:rsidRPr="003A0510">
        <w:rPr>
          <w:rFonts w:ascii="Arial" w:hAnsi="Arial"/>
          <w:sz w:val="20"/>
          <w:szCs w:val="20"/>
          <w:lang w:val="en-US"/>
        </w:rPr>
        <w:t>sessions</w:t>
      </w:r>
      <w:proofErr w:type="gramEnd"/>
      <w:r w:rsidR="003A0510" w:rsidRPr="003A0510">
        <w:rPr>
          <w:rFonts w:ascii="Arial" w:hAnsi="Arial"/>
          <w:sz w:val="20"/>
          <w:szCs w:val="20"/>
          <w:lang w:val="en-US"/>
        </w:rPr>
        <w:t xml:space="preserve"> are necessary and appropriate. This may be the case where pupils are undertaking specialist interventions such as reading intervention, tutoring, peripatetic music tuition, careers advice and guidance or receiving counselling support etc. To ensure children are protected from harm, and staff are protected from false allegations the following safeguards and mitigations will be considered, on a case by case basis, and risk assessments carried out</w:t>
      </w:r>
      <w:r>
        <w:rPr>
          <w:rFonts w:ascii="Arial" w:hAnsi="Arial"/>
          <w:sz w:val="20"/>
          <w:szCs w:val="20"/>
          <w:lang w:val="en-US"/>
        </w:rPr>
        <w:t>.</w:t>
      </w:r>
    </w:p>
    <w:p w14:paraId="0570C995" w14:textId="77777777" w:rsidR="003A0510" w:rsidRPr="003A0510" w:rsidRDefault="003A0510" w:rsidP="0069722D">
      <w:pPr>
        <w:numPr>
          <w:ilvl w:val="2"/>
          <w:numId w:val="7"/>
        </w:numPr>
        <w:tabs>
          <w:tab w:val="left" w:pos="284"/>
        </w:tabs>
        <w:spacing w:before="240" w:after="250" w:line="250" w:lineRule="exact"/>
        <w:ind w:left="567" w:hanging="567"/>
        <w:rPr>
          <w:rFonts w:ascii="Arial" w:hAnsi="Arial"/>
          <w:sz w:val="20"/>
          <w:szCs w:val="20"/>
          <w:lang w:val="en-US"/>
        </w:rPr>
      </w:pPr>
      <w:r w:rsidRPr="003A0510">
        <w:rPr>
          <w:rFonts w:ascii="Arial" w:hAnsi="Arial"/>
          <w:sz w:val="20"/>
          <w:szCs w:val="20"/>
          <w:lang w:val="en-US"/>
        </w:rPr>
        <w:t xml:space="preserve">No 1:1 </w:t>
      </w:r>
      <w:r w:rsidR="000901F4">
        <w:rPr>
          <w:rFonts w:ascii="Arial" w:hAnsi="Arial"/>
          <w:sz w:val="20"/>
          <w:szCs w:val="20"/>
          <w:lang w:val="en-US"/>
        </w:rPr>
        <w:t>S</w:t>
      </w:r>
      <w:r w:rsidRPr="003A0510">
        <w:rPr>
          <w:rFonts w:ascii="Arial" w:hAnsi="Arial"/>
          <w:sz w:val="20"/>
          <w:szCs w:val="20"/>
          <w:lang w:val="en-US"/>
        </w:rPr>
        <w:t>essions will be conducted without SLT/DSL risk assessment and consent</w:t>
      </w:r>
      <w:r w:rsidR="00073DD3">
        <w:rPr>
          <w:rFonts w:ascii="Arial" w:hAnsi="Arial"/>
          <w:sz w:val="20"/>
          <w:szCs w:val="20"/>
          <w:lang w:val="en-US"/>
        </w:rPr>
        <w:t>.</w:t>
      </w:r>
    </w:p>
    <w:p w14:paraId="52F209C2" w14:textId="77777777" w:rsidR="003A0510" w:rsidRPr="003A0510" w:rsidRDefault="003A0510" w:rsidP="0069722D">
      <w:pPr>
        <w:numPr>
          <w:ilvl w:val="2"/>
          <w:numId w:val="7"/>
        </w:numPr>
        <w:tabs>
          <w:tab w:val="left" w:pos="284"/>
        </w:tabs>
        <w:spacing w:before="240" w:after="250" w:line="250" w:lineRule="exact"/>
        <w:ind w:left="567" w:hanging="567"/>
        <w:rPr>
          <w:rFonts w:ascii="Arial" w:hAnsi="Arial"/>
          <w:sz w:val="20"/>
          <w:szCs w:val="20"/>
          <w:lang w:val="en-US"/>
        </w:rPr>
      </w:pPr>
      <w:r w:rsidRPr="003A0510">
        <w:rPr>
          <w:rFonts w:ascii="Arial" w:hAnsi="Arial"/>
          <w:sz w:val="20"/>
          <w:szCs w:val="20"/>
          <w:lang w:val="en-US"/>
        </w:rPr>
        <w:t>SLT/DSL should ask, as part of their assessment of ris</w:t>
      </w:r>
      <w:r w:rsidR="0069722D">
        <w:rPr>
          <w:rFonts w:ascii="Arial" w:hAnsi="Arial"/>
          <w:sz w:val="20"/>
          <w:szCs w:val="20"/>
          <w:lang w:val="en-US"/>
        </w:rPr>
        <w:t>k:</w:t>
      </w:r>
    </w:p>
    <w:p w14:paraId="2A6D2CE5" w14:textId="77777777" w:rsidR="003A0510" w:rsidRPr="0069722D" w:rsidRDefault="003A0510" w:rsidP="0069722D">
      <w:pPr>
        <w:pStyle w:val="OATliststyle"/>
      </w:pPr>
      <w:r w:rsidRPr="0069722D">
        <w:t>Is it appropriate and possible for another adult be presen</w:t>
      </w:r>
      <w:r w:rsidR="00025AAB">
        <w:t>t, e.g., a parent or a colleague?</w:t>
      </w:r>
    </w:p>
    <w:p w14:paraId="396029BB" w14:textId="77777777" w:rsidR="003A0510" w:rsidRDefault="003A0510" w:rsidP="0069722D">
      <w:pPr>
        <w:pStyle w:val="OATliststyle"/>
      </w:pPr>
      <w:r w:rsidRPr="0069722D">
        <w:t>Can the session/lesson be rearranged to a more suitable time to allow another adult to be present?</w:t>
      </w:r>
    </w:p>
    <w:p w14:paraId="392DAAEC" w14:textId="77777777" w:rsidR="00025AAB" w:rsidRPr="0069722D" w:rsidRDefault="00185AD6" w:rsidP="00185AD6">
      <w:pPr>
        <w:pStyle w:val="OATliststyle"/>
      </w:pPr>
      <w:r w:rsidRPr="00185AD6">
        <w:t>Could the session/lesson be conducted over the phone rather than a meeting involving video?</w:t>
      </w:r>
    </w:p>
    <w:p w14:paraId="2802FE39" w14:textId="77777777" w:rsidR="003A0510" w:rsidRPr="0069722D" w:rsidRDefault="003A0510" w:rsidP="0069722D">
      <w:pPr>
        <w:pStyle w:val="OATliststyle"/>
      </w:pPr>
      <w:r w:rsidRPr="0069722D">
        <w:t xml:space="preserve">Can a 1:1 session be delivered to another child at the same time? </w:t>
      </w:r>
    </w:p>
    <w:p w14:paraId="15DF860F" w14:textId="77777777" w:rsidR="003A0510" w:rsidRPr="0069722D" w:rsidRDefault="003A0510" w:rsidP="0069722D">
      <w:pPr>
        <w:pStyle w:val="OATliststyle"/>
      </w:pPr>
      <w:r w:rsidRPr="0069722D">
        <w:t>Does the adult delivering the session have appropriate safeguarding knowledge, skills and understanding?</w:t>
      </w:r>
    </w:p>
    <w:p w14:paraId="3B26AD83" w14:textId="77777777" w:rsidR="003A0510" w:rsidRPr="003A0510" w:rsidRDefault="003A0510" w:rsidP="004C705A">
      <w:pPr>
        <w:pStyle w:val="OATliststyle"/>
      </w:pPr>
      <w:r w:rsidRPr="003A0510">
        <w:t xml:space="preserve">Has the school obtained written consent from the child, parent and staff member that they are happy to proceed with a 1:1 session, that they understand the benefits and risks and are clear as to the purpose? (NB – DSLs must ensure that no parent is contacted about supportive or intervention sessions if it will put the child at risk </w:t>
      </w:r>
      <w:proofErr w:type="spellStart"/>
      <w:r w:rsidRPr="003A0510">
        <w:t>ie</w:t>
      </w:r>
      <w:proofErr w:type="spellEnd"/>
      <w:r w:rsidRPr="003A0510">
        <w:t xml:space="preserve"> – where a child, who is Gillick/Fraser competent, has agreed to, for example counselling or receiving sexual health advice, but does not wish a parent/</w:t>
      </w:r>
      <w:proofErr w:type="spellStart"/>
      <w:r w:rsidRPr="003A0510">
        <w:t>carer</w:t>
      </w:r>
      <w:proofErr w:type="spellEnd"/>
      <w:r w:rsidRPr="003A0510">
        <w:t xml:space="preserve"> to be informed (see </w:t>
      </w:r>
      <w:hyperlink r:id="rId11" w:history="1">
        <w:hyperlink r:id="rId12" w:history="1">
          <w:r w:rsidR="00D81225" w:rsidRPr="00D81225">
            <w:rPr>
              <w:rStyle w:val="Hyperlink"/>
            </w:rPr>
            <w:t>Gillick competence and Fraser guidelines | NSPCC Learning</w:t>
          </w:r>
        </w:hyperlink>
        <w:r w:rsidRPr="003A0510">
          <w:t xml:space="preserve"> | NSPCC Learning</w:t>
        </w:r>
      </w:hyperlink>
      <w:r w:rsidRPr="003A0510">
        <w:t xml:space="preserve"> for more information ) </w:t>
      </w:r>
    </w:p>
    <w:p w14:paraId="55DB600B" w14:textId="77777777" w:rsidR="003A0510" w:rsidRPr="003A0510" w:rsidRDefault="003A0510" w:rsidP="004C705A">
      <w:pPr>
        <w:pStyle w:val="OATliststyle"/>
      </w:pPr>
      <w:r w:rsidRPr="003A0510">
        <w:lastRenderedPageBreak/>
        <w:t xml:space="preserve">The academy should make it clear, that where appropriate, the session will be recorded and the recording held for </w:t>
      </w:r>
      <w:r w:rsidR="00762569" w:rsidRPr="00762569">
        <w:t>30</w:t>
      </w:r>
      <w:r w:rsidRPr="00762569">
        <w:t>d</w:t>
      </w:r>
      <w:r w:rsidRPr="003A0510">
        <w:t xml:space="preserve">ays, SLT/line managers will complete unannounced drop ins/listen ins </w:t>
      </w:r>
    </w:p>
    <w:p w14:paraId="5C005D96" w14:textId="77777777" w:rsidR="003A0510" w:rsidRPr="003A0510" w:rsidRDefault="003A0510" w:rsidP="004C705A">
      <w:pPr>
        <w:pStyle w:val="OATliststyle"/>
      </w:pPr>
      <w:r w:rsidRPr="003A0510">
        <w:t xml:space="preserve">Where lesson links are sent to pupils, the lesson link is also sent to their line manager and a member of SLT who may access the lesson at any time. </w:t>
      </w:r>
    </w:p>
    <w:p w14:paraId="15132A4C" w14:textId="77777777" w:rsidR="003A0510" w:rsidRPr="003A0510" w:rsidRDefault="003A0510" w:rsidP="004A303C">
      <w:pPr>
        <w:keepNext/>
        <w:keepLines/>
        <w:numPr>
          <w:ilvl w:val="1"/>
          <w:numId w:val="7"/>
        </w:numPr>
        <w:tabs>
          <w:tab w:val="left" w:pos="851"/>
        </w:tabs>
        <w:spacing w:before="40" w:after="60" w:line="270" w:lineRule="exact"/>
        <w:ind w:left="567" w:hanging="567"/>
        <w:outlineLvl w:val="1"/>
        <w:rPr>
          <w:rFonts w:ascii="Arial" w:eastAsiaTheme="majorEastAsia" w:hAnsi="Arial" w:cs="Gill Sans"/>
          <w:color w:val="00AFF0"/>
          <w:sz w:val="26"/>
          <w:szCs w:val="26"/>
          <w:lang w:val="en-US"/>
        </w:rPr>
      </w:pPr>
      <w:bookmarkStart w:id="38" w:name="_Toc52377956"/>
      <w:bookmarkStart w:id="39" w:name="_Toc61513857"/>
      <w:r w:rsidRPr="003A0510">
        <w:rPr>
          <w:rFonts w:ascii="Arial" w:eastAsiaTheme="majorEastAsia" w:hAnsi="Arial" w:cs="Gill Sans"/>
          <w:color w:val="00AFF0"/>
          <w:sz w:val="26"/>
          <w:szCs w:val="26"/>
          <w:lang w:val="en-US"/>
        </w:rPr>
        <w:t>Recorded lessons</w:t>
      </w:r>
      <w:bookmarkEnd w:id="38"/>
      <w:bookmarkEnd w:id="39"/>
    </w:p>
    <w:p w14:paraId="1B4A612E" w14:textId="77777777" w:rsidR="003A0510" w:rsidRPr="003A0510" w:rsidRDefault="003A0510" w:rsidP="00073DD3">
      <w:pPr>
        <w:numPr>
          <w:ilvl w:val="2"/>
          <w:numId w:val="7"/>
        </w:numPr>
        <w:tabs>
          <w:tab w:val="left" w:pos="284"/>
        </w:tabs>
        <w:spacing w:before="240" w:after="250" w:line="250" w:lineRule="exact"/>
        <w:ind w:left="567" w:hanging="567"/>
        <w:rPr>
          <w:rFonts w:ascii="Arial" w:hAnsi="Arial"/>
          <w:sz w:val="20"/>
          <w:szCs w:val="20"/>
          <w:lang w:val="en-US"/>
        </w:rPr>
      </w:pPr>
      <w:r w:rsidRPr="003A0510">
        <w:rPr>
          <w:rFonts w:ascii="Arial" w:hAnsi="Arial"/>
          <w:sz w:val="20"/>
          <w:szCs w:val="20"/>
          <w:lang w:val="en-US"/>
        </w:rPr>
        <w:t xml:space="preserve">If staff are recording lessons, they must ensure that they have sent the GDPR compliance letter to pupils, parents and </w:t>
      </w:r>
      <w:proofErr w:type="spellStart"/>
      <w:r w:rsidRPr="003A0510">
        <w:rPr>
          <w:rFonts w:ascii="Arial" w:hAnsi="Arial"/>
          <w:sz w:val="20"/>
          <w:szCs w:val="20"/>
          <w:lang w:val="en-US"/>
        </w:rPr>
        <w:t>carers</w:t>
      </w:r>
      <w:proofErr w:type="spellEnd"/>
      <w:r w:rsidRPr="003A0510">
        <w:rPr>
          <w:rFonts w:ascii="Arial" w:hAnsi="Arial"/>
          <w:sz w:val="20"/>
          <w:szCs w:val="20"/>
          <w:lang w:val="en-US"/>
        </w:rPr>
        <w:t xml:space="preserve"> found in the Teaching and Training &gt; Remote Learning &gt; Resources for Parents section on </w:t>
      </w:r>
      <w:proofErr w:type="spellStart"/>
      <w:r w:rsidRPr="003A0510">
        <w:rPr>
          <w:rFonts w:ascii="Arial" w:hAnsi="Arial"/>
          <w:sz w:val="20"/>
          <w:szCs w:val="20"/>
          <w:lang w:val="en-US"/>
        </w:rPr>
        <w:t>OATnet</w:t>
      </w:r>
      <w:proofErr w:type="spellEnd"/>
      <w:r w:rsidRPr="003A0510">
        <w:rPr>
          <w:rFonts w:ascii="Arial" w:hAnsi="Arial"/>
          <w:sz w:val="20"/>
          <w:szCs w:val="20"/>
          <w:lang w:val="en-US"/>
        </w:rPr>
        <w:t xml:space="preserve">. </w:t>
      </w:r>
    </w:p>
    <w:p w14:paraId="0F7EE4B3" w14:textId="77777777" w:rsidR="003A0510" w:rsidRPr="003A0510" w:rsidRDefault="003A0510" w:rsidP="00073DD3">
      <w:pPr>
        <w:numPr>
          <w:ilvl w:val="2"/>
          <w:numId w:val="7"/>
        </w:numPr>
        <w:tabs>
          <w:tab w:val="left" w:pos="284"/>
        </w:tabs>
        <w:spacing w:before="240" w:after="250" w:line="250" w:lineRule="exact"/>
        <w:ind w:left="567" w:hanging="567"/>
        <w:rPr>
          <w:rFonts w:ascii="Arial" w:hAnsi="Arial"/>
          <w:sz w:val="20"/>
          <w:szCs w:val="20"/>
          <w:lang w:val="en-US"/>
        </w:rPr>
      </w:pPr>
      <w:r w:rsidRPr="003A0510">
        <w:rPr>
          <w:rFonts w:ascii="Arial" w:hAnsi="Arial"/>
          <w:sz w:val="20"/>
          <w:szCs w:val="20"/>
          <w:lang w:val="en-US"/>
        </w:rPr>
        <w:t xml:space="preserve">Staff should only circulate recorded lessons if they are appropriate for use. </w:t>
      </w:r>
    </w:p>
    <w:p w14:paraId="12186958" w14:textId="77777777" w:rsidR="003A0510" w:rsidRPr="003A0510" w:rsidRDefault="00AB5099" w:rsidP="00073DD3">
      <w:pPr>
        <w:numPr>
          <w:ilvl w:val="2"/>
          <w:numId w:val="7"/>
        </w:numPr>
        <w:tabs>
          <w:tab w:val="left" w:pos="284"/>
        </w:tabs>
        <w:spacing w:before="240" w:after="250" w:line="250" w:lineRule="exact"/>
        <w:ind w:left="567" w:hanging="567"/>
        <w:rPr>
          <w:rFonts w:ascii="Arial" w:hAnsi="Arial"/>
          <w:sz w:val="20"/>
          <w:szCs w:val="20"/>
          <w:lang w:val="en-US"/>
        </w:rPr>
      </w:pPr>
      <w:r>
        <w:rPr>
          <w:rFonts w:ascii="Arial" w:hAnsi="Arial"/>
          <w:sz w:val="20"/>
          <w:szCs w:val="20"/>
          <w:lang w:val="en-US"/>
        </w:rPr>
        <w:t>To comply with GDPR a</w:t>
      </w:r>
      <w:r w:rsidR="003A0510" w:rsidRPr="003A0510">
        <w:rPr>
          <w:rFonts w:ascii="Arial" w:hAnsi="Arial"/>
          <w:sz w:val="20"/>
          <w:szCs w:val="20"/>
          <w:lang w:val="en-US"/>
        </w:rPr>
        <w:t xml:space="preserve">ll recorded lessons should be deleted after 30 days unless they are required for safeguarding or another legitimate reason. The reason for keeping the recording needs to be documented clearly. </w:t>
      </w:r>
    </w:p>
    <w:p w14:paraId="4D8DFEEE" w14:textId="77777777" w:rsidR="003A0510" w:rsidRPr="003A0510" w:rsidRDefault="003A0510" w:rsidP="00073DD3">
      <w:pPr>
        <w:numPr>
          <w:ilvl w:val="2"/>
          <w:numId w:val="7"/>
        </w:numPr>
        <w:tabs>
          <w:tab w:val="left" w:pos="284"/>
        </w:tabs>
        <w:spacing w:before="240" w:after="250" w:line="250" w:lineRule="exact"/>
        <w:ind w:left="567" w:hanging="567"/>
        <w:rPr>
          <w:rFonts w:ascii="Arial" w:hAnsi="Arial"/>
          <w:sz w:val="20"/>
          <w:szCs w:val="20"/>
          <w:lang w:val="en-US"/>
        </w:rPr>
      </w:pPr>
      <w:r w:rsidRPr="003A0510">
        <w:rPr>
          <w:rFonts w:ascii="Arial" w:hAnsi="Arial"/>
          <w:sz w:val="20"/>
          <w:szCs w:val="20"/>
          <w:lang w:val="en-US"/>
        </w:rPr>
        <w:t xml:space="preserve">Where the hosting platform provides the functionality for </w:t>
      </w:r>
      <w:proofErr w:type="spellStart"/>
      <w:r w:rsidRPr="003A0510">
        <w:rPr>
          <w:rFonts w:ascii="Arial" w:hAnsi="Arial"/>
          <w:sz w:val="20"/>
          <w:szCs w:val="20"/>
          <w:lang w:val="en-US"/>
        </w:rPr>
        <w:t>customised</w:t>
      </w:r>
      <w:proofErr w:type="spellEnd"/>
      <w:r w:rsidRPr="003A0510">
        <w:rPr>
          <w:rFonts w:ascii="Arial" w:hAnsi="Arial"/>
          <w:sz w:val="20"/>
          <w:szCs w:val="20"/>
          <w:lang w:val="en-US"/>
        </w:rPr>
        <w:t xml:space="preserve"> retention periods, these should be set to avoid recordings being kept for longer than 30 days</w:t>
      </w:r>
    </w:p>
    <w:p w14:paraId="5B79BF82" w14:textId="77777777" w:rsidR="003A0510" w:rsidRPr="003A0510" w:rsidRDefault="003A0510" w:rsidP="004A303C">
      <w:pPr>
        <w:keepNext/>
        <w:keepLines/>
        <w:numPr>
          <w:ilvl w:val="1"/>
          <w:numId w:val="7"/>
        </w:numPr>
        <w:tabs>
          <w:tab w:val="left" w:pos="851"/>
        </w:tabs>
        <w:spacing w:before="40" w:after="60" w:line="270" w:lineRule="exact"/>
        <w:ind w:left="567" w:hanging="567"/>
        <w:outlineLvl w:val="1"/>
        <w:rPr>
          <w:rFonts w:ascii="Arial" w:eastAsiaTheme="majorEastAsia" w:hAnsi="Arial" w:cs="Gill Sans"/>
          <w:color w:val="00AFF0"/>
          <w:sz w:val="26"/>
          <w:szCs w:val="26"/>
          <w:lang w:val="en-US"/>
        </w:rPr>
      </w:pPr>
      <w:bookmarkStart w:id="40" w:name="_Toc61513858"/>
      <w:r w:rsidRPr="003A0510">
        <w:rPr>
          <w:rFonts w:ascii="Arial" w:eastAsiaTheme="majorEastAsia" w:hAnsi="Arial" w:cs="Gill Sans"/>
          <w:color w:val="00AFF0"/>
          <w:sz w:val="26"/>
          <w:szCs w:val="26"/>
          <w:lang w:val="en-US"/>
        </w:rPr>
        <w:t>Confidential on-line sessions</w:t>
      </w:r>
      <w:bookmarkEnd w:id="40"/>
    </w:p>
    <w:p w14:paraId="68B4D044" w14:textId="77777777" w:rsidR="003A0510" w:rsidRPr="003A0510" w:rsidRDefault="003A0510" w:rsidP="000C261B">
      <w:pPr>
        <w:numPr>
          <w:ilvl w:val="2"/>
          <w:numId w:val="7"/>
        </w:numPr>
        <w:tabs>
          <w:tab w:val="left" w:pos="284"/>
        </w:tabs>
        <w:spacing w:before="240" w:after="250" w:line="250" w:lineRule="exact"/>
        <w:ind w:left="567" w:hanging="567"/>
        <w:rPr>
          <w:rFonts w:ascii="Arial" w:hAnsi="Arial"/>
          <w:sz w:val="20"/>
          <w:szCs w:val="20"/>
          <w:lang w:val="en-US"/>
        </w:rPr>
      </w:pPr>
      <w:r w:rsidRPr="003A0510">
        <w:rPr>
          <w:rFonts w:ascii="Arial" w:hAnsi="Arial"/>
          <w:sz w:val="20"/>
          <w:szCs w:val="20"/>
          <w:lang w:val="en-US"/>
        </w:rPr>
        <w:t>Children’s emotional and mental health, particularly during periods of lockdown, is of great concern and it may be necessary to offer on-line counselling to a small number of children. In addition, some children may require access to confidential health advice and support which can only be accessed on-line through an academy. Careers advice and guidance is most effective when tailored to an individual’s needs and where a child feels comfortable in sharing information. In all of these cases the academy will have, at the forefront of its practice, a child’s safety.</w:t>
      </w:r>
    </w:p>
    <w:p w14:paraId="7BA6AC12" w14:textId="77777777" w:rsidR="003A0510" w:rsidRPr="003A0510" w:rsidRDefault="003A0510" w:rsidP="000C261B">
      <w:pPr>
        <w:keepNext/>
        <w:keepLines/>
        <w:numPr>
          <w:ilvl w:val="1"/>
          <w:numId w:val="7"/>
        </w:numPr>
        <w:tabs>
          <w:tab w:val="left" w:pos="851"/>
        </w:tabs>
        <w:spacing w:before="40" w:after="60" w:line="270" w:lineRule="exact"/>
        <w:ind w:left="567" w:hanging="567"/>
        <w:outlineLvl w:val="1"/>
        <w:rPr>
          <w:rFonts w:ascii="Arial" w:eastAsiaTheme="majorEastAsia" w:hAnsi="Arial" w:cs="Gill Sans"/>
          <w:color w:val="00AFF0"/>
          <w:sz w:val="26"/>
          <w:szCs w:val="26"/>
          <w:lang w:val="en-US"/>
        </w:rPr>
      </w:pPr>
      <w:bookmarkStart w:id="41" w:name="_Toc61513859"/>
      <w:r w:rsidRPr="003A0510">
        <w:rPr>
          <w:rFonts w:ascii="Arial" w:eastAsiaTheme="majorEastAsia" w:hAnsi="Arial" w:cs="Gill Sans"/>
          <w:color w:val="00AFF0"/>
          <w:sz w:val="26"/>
          <w:szCs w:val="26"/>
          <w:lang w:val="en-US"/>
        </w:rPr>
        <w:t>Counselling</w:t>
      </w:r>
      <w:bookmarkEnd w:id="41"/>
    </w:p>
    <w:p w14:paraId="442439E8" w14:textId="77777777" w:rsidR="003A0510" w:rsidRPr="003A0510" w:rsidRDefault="003A0510" w:rsidP="000C261B">
      <w:pPr>
        <w:numPr>
          <w:ilvl w:val="2"/>
          <w:numId w:val="7"/>
        </w:numPr>
        <w:tabs>
          <w:tab w:val="left" w:pos="284"/>
        </w:tabs>
        <w:spacing w:before="240" w:after="250" w:line="250" w:lineRule="exact"/>
        <w:ind w:left="567" w:hanging="567"/>
        <w:rPr>
          <w:rFonts w:ascii="Arial" w:hAnsi="Arial"/>
          <w:sz w:val="20"/>
          <w:szCs w:val="20"/>
          <w:lang w:val="en-US"/>
        </w:rPr>
      </w:pPr>
      <w:r w:rsidRPr="003A0510">
        <w:rPr>
          <w:rFonts w:ascii="Arial" w:hAnsi="Arial"/>
          <w:sz w:val="20"/>
          <w:szCs w:val="20"/>
          <w:lang w:val="en-US"/>
        </w:rPr>
        <w:t xml:space="preserve">All the above safeguards should be in place and counsellors should adhere to the British Association for Counselling and Psychotherapy, Ethical Framework for Counselling Professions </w:t>
      </w:r>
      <w:hyperlink r:id="rId13" w:history="1">
        <w:r w:rsidR="004772F4" w:rsidRPr="004772F4">
          <w:rPr>
            <w:rStyle w:val="Hyperlink"/>
            <w:rFonts w:ascii="Arial" w:hAnsi="Arial" w:cs="Arial"/>
            <w:sz w:val="20"/>
            <w:szCs w:val="20"/>
          </w:rPr>
          <w:t>BACP Ethical Framework for the Counselling Professions</w:t>
        </w:r>
      </w:hyperlink>
    </w:p>
    <w:p w14:paraId="3CCE4D6D" w14:textId="77777777" w:rsidR="003A0510" w:rsidRPr="003A0510" w:rsidRDefault="003A0510" w:rsidP="004A303C">
      <w:pPr>
        <w:keepNext/>
        <w:keepLines/>
        <w:numPr>
          <w:ilvl w:val="1"/>
          <w:numId w:val="7"/>
        </w:numPr>
        <w:tabs>
          <w:tab w:val="left" w:pos="851"/>
        </w:tabs>
        <w:spacing w:before="40" w:after="60" w:line="270" w:lineRule="exact"/>
        <w:ind w:left="567" w:hanging="567"/>
        <w:outlineLvl w:val="1"/>
        <w:rPr>
          <w:rFonts w:ascii="Arial" w:eastAsiaTheme="majorEastAsia" w:hAnsi="Arial" w:cs="Gill Sans"/>
          <w:color w:val="00AFF0"/>
          <w:sz w:val="26"/>
          <w:szCs w:val="26"/>
          <w:lang w:val="en-US"/>
        </w:rPr>
      </w:pPr>
      <w:bookmarkStart w:id="42" w:name="_Toc61513860"/>
      <w:r w:rsidRPr="003A0510">
        <w:rPr>
          <w:rFonts w:ascii="Arial" w:eastAsiaTheme="majorEastAsia" w:hAnsi="Arial" w:cs="Gill Sans"/>
          <w:color w:val="00AFF0"/>
          <w:sz w:val="26"/>
          <w:szCs w:val="26"/>
          <w:lang w:val="en-US"/>
        </w:rPr>
        <w:t>Use of online break out rooms</w:t>
      </w:r>
      <w:bookmarkEnd w:id="42"/>
      <w:r w:rsidRPr="003A0510">
        <w:rPr>
          <w:rFonts w:ascii="Arial" w:eastAsiaTheme="majorEastAsia" w:hAnsi="Arial" w:cs="Gill Sans"/>
          <w:color w:val="00AFF0"/>
          <w:sz w:val="26"/>
          <w:szCs w:val="26"/>
          <w:lang w:val="en-US"/>
        </w:rPr>
        <w:t xml:space="preserve"> </w:t>
      </w:r>
    </w:p>
    <w:p w14:paraId="517D27C3" w14:textId="77777777" w:rsidR="003A0510" w:rsidRPr="003A0510" w:rsidRDefault="003A0510" w:rsidP="000C261B">
      <w:pPr>
        <w:numPr>
          <w:ilvl w:val="2"/>
          <w:numId w:val="7"/>
        </w:numPr>
        <w:tabs>
          <w:tab w:val="left" w:pos="284"/>
        </w:tabs>
        <w:spacing w:before="240" w:after="250" w:line="250" w:lineRule="exact"/>
        <w:ind w:left="567" w:hanging="567"/>
        <w:rPr>
          <w:rFonts w:ascii="Arial" w:hAnsi="Arial"/>
          <w:sz w:val="20"/>
          <w:szCs w:val="20"/>
          <w:lang w:val="en-US"/>
        </w:rPr>
      </w:pPr>
      <w:r w:rsidRPr="003A0510">
        <w:rPr>
          <w:rFonts w:ascii="Arial" w:hAnsi="Arial"/>
          <w:sz w:val="20"/>
          <w:szCs w:val="20"/>
          <w:lang w:val="en-US"/>
        </w:rPr>
        <w:t xml:space="preserve">Where ‘break out’ rooms are used, staff will have in place a plan to ensure they are ‘safe spaces’ and are regularly monitored. </w:t>
      </w:r>
    </w:p>
    <w:p w14:paraId="496B4386" w14:textId="77777777" w:rsidR="003A0510" w:rsidRPr="003A0510" w:rsidRDefault="003A0510" w:rsidP="000C261B">
      <w:pPr>
        <w:numPr>
          <w:ilvl w:val="2"/>
          <w:numId w:val="7"/>
        </w:numPr>
        <w:tabs>
          <w:tab w:val="left" w:pos="284"/>
        </w:tabs>
        <w:spacing w:before="240" w:after="250" w:line="250" w:lineRule="exact"/>
        <w:ind w:left="567" w:hanging="567"/>
        <w:rPr>
          <w:rFonts w:ascii="Arial" w:hAnsi="Arial"/>
          <w:sz w:val="20"/>
          <w:szCs w:val="20"/>
          <w:lang w:val="en-US"/>
        </w:rPr>
      </w:pPr>
      <w:r w:rsidRPr="003A0510">
        <w:rPr>
          <w:rFonts w:ascii="Arial" w:hAnsi="Arial"/>
          <w:sz w:val="20"/>
          <w:szCs w:val="20"/>
          <w:lang w:val="en-US"/>
        </w:rPr>
        <w:t xml:space="preserve">Staff should be vigilant to any signs of abuse or bullying in these rooms and act on any concerns immediately, in line with the school policies on </w:t>
      </w:r>
      <w:proofErr w:type="spellStart"/>
      <w:r w:rsidRPr="003A0510">
        <w:rPr>
          <w:rFonts w:ascii="Arial" w:hAnsi="Arial"/>
          <w:sz w:val="20"/>
          <w:szCs w:val="20"/>
          <w:lang w:val="en-US"/>
        </w:rPr>
        <w:t>behaviour</w:t>
      </w:r>
      <w:proofErr w:type="spellEnd"/>
      <w:r w:rsidRPr="003A0510">
        <w:rPr>
          <w:rFonts w:ascii="Arial" w:hAnsi="Arial"/>
          <w:sz w:val="20"/>
          <w:szCs w:val="20"/>
          <w:lang w:val="en-US"/>
        </w:rPr>
        <w:t xml:space="preserve"> for learning, anti-bullying and Safeguarding and Child protection</w:t>
      </w:r>
    </w:p>
    <w:p w14:paraId="330A43CC" w14:textId="77777777" w:rsidR="003A0510" w:rsidRPr="003A0510" w:rsidRDefault="003A0510" w:rsidP="00FE5B38">
      <w:pPr>
        <w:pStyle w:val="OATheader"/>
        <w:numPr>
          <w:ilvl w:val="0"/>
          <w:numId w:val="7"/>
        </w:numPr>
        <w:rPr>
          <w:rFonts w:eastAsia="MS Mincho"/>
        </w:rPr>
      </w:pPr>
      <w:bookmarkStart w:id="43" w:name="_Toc61513861"/>
      <w:r w:rsidRPr="003A0510">
        <w:rPr>
          <w:rFonts w:eastAsia="MS Mincho"/>
        </w:rPr>
        <w:lastRenderedPageBreak/>
        <w:t>Useful links/resources</w:t>
      </w:r>
      <w:bookmarkEnd w:id="43"/>
    </w:p>
    <w:p w14:paraId="2BD7B3F7" w14:textId="77777777" w:rsidR="003A0510" w:rsidRPr="003A0510" w:rsidRDefault="00A50F32" w:rsidP="00211327">
      <w:pPr>
        <w:pStyle w:val="OATliststyle"/>
        <w:spacing w:before="240"/>
      </w:pPr>
      <w:hyperlink r:id="rId14" w:history="1">
        <w:r w:rsidR="003A0510" w:rsidRPr="003A0510">
          <w:rPr>
            <w:color w:val="0000FF" w:themeColor="hyperlink"/>
            <w:u w:val="single"/>
          </w:rPr>
          <w:t>Safeguarding and remote education during coronavirus (COVID-19) - GOV.UK (www.gov.uk)</w:t>
        </w:r>
      </w:hyperlink>
    </w:p>
    <w:p w14:paraId="0D1FCFD1" w14:textId="77777777" w:rsidR="004A566A" w:rsidRDefault="00A50F32" w:rsidP="004A566A">
      <w:pPr>
        <w:pStyle w:val="OATliststyle"/>
        <w:rPr>
          <w:color w:val="0000FF" w:themeColor="hyperlink"/>
          <w:u w:val="single"/>
        </w:rPr>
      </w:pPr>
      <w:hyperlink r:id="rId15" w:history="1">
        <w:r w:rsidR="003A0510" w:rsidRPr="003A0510">
          <w:rPr>
            <w:color w:val="0000FF" w:themeColor="hyperlink"/>
            <w:u w:val="single"/>
          </w:rPr>
          <w:t>Undertaking remote teaching safely during school closures | NSPCC Learning</w:t>
        </w:r>
      </w:hyperlink>
    </w:p>
    <w:p w14:paraId="18744A89" w14:textId="77777777" w:rsidR="008F2494" w:rsidRDefault="008F2494" w:rsidP="008F2494">
      <w:pPr>
        <w:pStyle w:val="OATliststyle"/>
        <w:numPr>
          <w:ilvl w:val="0"/>
          <w:numId w:val="0"/>
        </w:numPr>
        <w:ind w:left="360"/>
        <w:rPr>
          <w:color w:val="0000FF" w:themeColor="hyperlink"/>
          <w:u w:val="single"/>
        </w:rPr>
      </w:pPr>
    </w:p>
    <w:p w14:paraId="405C39CB" w14:textId="77777777" w:rsidR="00A262D5" w:rsidRPr="00A262D5" w:rsidRDefault="00A50F32" w:rsidP="00A262D5">
      <w:pPr>
        <w:pStyle w:val="OATliststyle"/>
        <w:rPr>
          <w:rFonts w:cs="Arial"/>
          <w:color w:val="0B0C0C"/>
        </w:rPr>
      </w:pPr>
      <w:hyperlink r:id="rId16" w:history="1">
        <w:r w:rsidR="00A262D5" w:rsidRPr="008F2494">
          <w:rPr>
            <w:rFonts w:cs="Arial"/>
            <w:color w:val="4C2C92"/>
            <w:u w:val="single"/>
            <w:bdr w:val="none" w:sz="0" w:space="0" w:color="auto" w:frame="1"/>
          </w:rPr>
          <w:t>CEOP</w:t>
        </w:r>
      </w:hyperlink>
      <w:r w:rsidR="00A262D5" w:rsidRPr="008F2494">
        <w:rPr>
          <w:rFonts w:cs="Arial"/>
          <w:color w:val="0B0C0C"/>
        </w:rPr>
        <w:t> - for advice on making a report about online abuse</w:t>
      </w:r>
    </w:p>
    <w:p w14:paraId="2D21FA49" w14:textId="77777777" w:rsidR="008F2494" w:rsidRPr="008F2494" w:rsidRDefault="00A50F32" w:rsidP="008F2494">
      <w:pPr>
        <w:pStyle w:val="OATliststyle"/>
        <w:rPr>
          <w:rFonts w:cs="Arial"/>
          <w:color w:val="0B0C0C"/>
        </w:rPr>
      </w:pPr>
      <w:hyperlink r:id="rId17" w:history="1">
        <w:r w:rsidR="003A0510" w:rsidRPr="008F2494">
          <w:rPr>
            <w:rFonts w:cs="Arial"/>
            <w:color w:val="4C2C92"/>
            <w:u w:val="single"/>
            <w:bdr w:val="none" w:sz="0" w:space="0" w:color="auto" w:frame="1"/>
          </w:rPr>
          <w:t>Childline</w:t>
        </w:r>
      </w:hyperlink>
      <w:r w:rsidR="003A0510" w:rsidRPr="008F2494">
        <w:rPr>
          <w:rFonts w:cs="Arial"/>
          <w:color w:val="0B0C0C"/>
        </w:rPr>
        <w:t> - for support</w:t>
      </w:r>
    </w:p>
    <w:p w14:paraId="0B8B9EAF" w14:textId="77777777" w:rsidR="00C152FC" w:rsidRPr="00C152FC" w:rsidRDefault="00A50F32" w:rsidP="008F2494">
      <w:pPr>
        <w:pStyle w:val="OATliststyle"/>
        <w:rPr>
          <w:rFonts w:cs="Arial"/>
          <w:color w:val="0B0C0C"/>
        </w:rPr>
      </w:pPr>
      <w:hyperlink r:id="rId18" w:history="1">
        <w:proofErr w:type="spellStart"/>
        <w:r w:rsidR="00C152FC" w:rsidRPr="003A0510">
          <w:rPr>
            <w:rFonts w:cs="Arial"/>
            <w:color w:val="003078"/>
            <w:u w:val="single"/>
            <w:bdr w:val="none" w:sz="0" w:space="0" w:color="auto" w:frame="1"/>
            <w:shd w:val="clear" w:color="auto" w:fill="FFFFFF"/>
          </w:rPr>
          <w:t>Childnet</w:t>
        </w:r>
        <w:proofErr w:type="spellEnd"/>
      </w:hyperlink>
      <w:r w:rsidR="00C152FC" w:rsidRPr="003A0510">
        <w:rPr>
          <w:rFonts w:cs="Arial"/>
          <w:color w:val="0B0C0C"/>
          <w:shd w:val="clear" w:color="auto" w:fill="FFFFFF"/>
        </w:rPr>
        <w:t xml:space="preserve"> - a toolkit to support parents and </w:t>
      </w:r>
      <w:proofErr w:type="spellStart"/>
      <w:r w:rsidR="00C152FC" w:rsidRPr="003A0510">
        <w:rPr>
          <w:rFonts w:cs="Arial"/>
          <w:color w:val="0B0C0C"/>
          <w:shd w:val="clear" w:color="auto" w:fill="FFFFFF"/>
        </w:rPr>
        <w:t>carers</w:t>
      </w:r>
      <w:proofErr w:type="spellEnd"/>
      <w:r w:rsidR="00C152FC" w:rsidRPr="003A0510">
        <w:rPr>
          <w:rFonts w:cs="Arial"/>
          <w:color w:val="0B0C0C"/>
          <w:shd w:val="clear" w:color="auto" w:fill="FFFFFF"/>
        </w:rPr>
        <w:t xml:space="preserve"> to start discussions about their child’s online life</w:t>
      </w:r>
    </w:p>
    <w:p w14:paraId="06536317" w14:textId="77777777" w:rsidR="00CB3300" w:rsidRDefault="00A50F32" w:rsidP="008F2494">
      <w:pPr>
        <w:pStyle w:val="OATliststyle"/>
        <w:rPr>
          <w:rFonts w:cs="Arial"/>
          <w:color w:val="0B0C0C"/>
        </w:rPr>
      </w:pPr>
      <w:hyperlink r:id="rId19" w:history="1">
        <w:r w:rsidR="003A0510" w:rsidRPr="003A0510">
          <w:rPr>
            <w:rFonts w:cs="Arial"/>
            <w:color w:val="4C2C92"/>
            <w:u w:val="single"/>
            <w:bdr w:val="none" w:sz="0" w:space="0" w:color="auto" w:frame="1"/>
          </w:rPr>
          <w:t>Internet matters</w:t>
        </w:r>
      </w:hyperlink>
      <w:r w:rsidR="003A0510" w:rsidRPr="003A0510">
        <w:rPr>
          <w:rFonts w:cs="Arial"/>
          <w:color w:val="0B0C0C"/>
        </w:rPr>
        <w:t xml:space="preserve"> - for support for parents and </w:t>
      </w:r>
      <w:proofErr w:type="spellStart"/>
      <w:r w:rsidR="003A0510" w:rsidRPr="003A0510">
        <w:rPr>
          <w:rFonts w:cs="Arial"/>
          <w:color w:val="0B0C0C"/>
        </w:rPr>
        <w:t>carers</w:t>
      </w:r>
      <w:proofErr w:type="spellEnd"/>
      <w:r w:rsidR="003A0510" w:rsidRPr="003A0510">
        <w:rPr>
          <w:rFonts w:cs="Arial"/>
          <w:color w:val="0B0C0C"/>
        </w:rPr>
        <w:t xml:space="preserve"> to keep their children safe online</w:t>
      </w:r>
    </w:p>
    <w:p w14:paraId="480D0FB8" w14:textId="77777777" w:rsidR="003A0510" w:rsidRPr="00CB3300" w:rsidRDefault="00A50F32" w:rsidP="008F2494">
      <w:pPr>
        <w:pStyle w:val="OATliststyle"/>
        <w:rPr>
          <w:rFonts w:cs="Arial"/>
          <w:color w:val="0B0C0C"/>
        </w:rPr>
      </w:pPr>
      <w:hyperlink r:id="rId20" w:history="1">
        <w:r w:rsidR="00CB3300" w:rsidRPr="003A0510">
          <w:rPr>
            <w:rFonts w:cs="Arial"/>
            <w:color w:val="003078"/>
            <w:u w:val="single"/>
            <w:bdr w:val="none" w:sz="0" w:space="0" w:color="auto" w:frame="1"/>
            <w:shd w:val="clear" w:color="auto" w:fill="FFFFFF"/>
          </w:rPr>
          <w:t>Let’s Talk About It</w:t>
        </w:r>
      </w:hyperlink>
      <w:r w:rsidR="00CB3300" w:rsidRPr="003A0510">
        <w:rPr>
          <w:rFonts w:cs="Arial"/>
          <w:color w:val="0B0C0C"/>
          <w:shd w:val="clear" w:color="auto" w:fill="FFFFFF"/>
        </w:rPr>
        <w:t xml:space="preserve"> - advice for parents and </w:t>
      </w:r>
      <w:proofErr w:type="spellStart"/>
      <w:r w:rsidR="00CB3300" w:rsidRPr="003A0510">
        <w:rPr>
          <w:rFonts w:cs="Arial"/>
          <w:color w:val="0B0C0C"/>
          <w:shd w:val="clear" w:color="auto" w:fill="FFFFFF"/>
        </w:rPr>
        <w:t>carers</w:t>
      </w:r>
      <w:proofErr w:type="spellEnd"/>
      <w:r w:rsidR="00CB3300" w:rsidRPr="003A0510">
        <w:rPr>
          <w:rFonts w:cs="Arial"/>
          <w:color w:val="0B0C0C"/>
          <w:shd w:val="clear" w:color="auto" w:fill="FFFFFF"/>
        </w:rPr>
        <w:t xml:space="preserve"> to keep children safe from online radicalization</w:t>
      </w:r>
    </w:p>
    <w:p w14:paraId="3820DFAF" w14:textId="77777777" w:rsidR="003A0510" w:rsidRPr="003A0510" w:rsidRDefault="00A50F32" w:rsidP="008F2494">
      <w:pPr>
        <w:pStyle w:val="OATliststyle"/>
        <w:rPr>
          <w:rFonts w:cs="Arial"/>
          <w:color w:val="0B0C0C"/>
        </w:rPr>
      </w:pPr>
      <w:hyperlink r:id="rId21" w:history="1">
        <w:r w:rsidR="003A0510" w:rsidRPr="003A0510">
          <w:rPr>
            <w:rFonts w:cs="Arial"/>
            <w:color w:val="4C2C92"/>
            <w:u w:val="single"/>
            <w:bdr w:val="none" w:sz="0" w:space="0" w:color="auto" w:frame="1"/>
          </w:rPr>
          <w:t>London Grid for Learning</w:t>
        </w:r>
      </w:hyperlink>
      <w:r w:rsidR="003A0510" w:rsidRPr="003A0510">
        <w:rPr>
          <w:rFonts w:cs="Arial"/>
          <w:color w:val="0B0C0C"/>
        </w:rPr>
        <w:t xml:space="preserve"> - for support for parents and </w:t>
      </w:r>
      <w:proofErr w:type="spellStart"/>
      <w:r w:rsidR="003A0510" w:rsidRPr="003A0510">
        <w:rPr>
          <w:rFonts w:cs="Arial"/>
          <w:color w:val="0B0C0C"/>
        </w:rPr>
        <w:t>carers</w:t>
      </w:r>
      <w:proofErr w:type="spellEnd"/>
      <w:r w:rsidR="003A0510" w:rsidRPr="003A0510">
        <w:rPr>
          <w:rFonts w:cs="Arial"/>
          <w:color w:val="0B0C0C"/>
        </w:rPr>
        <w:t xml:space="preserve"> to keep their children safe online</w:t>
      </w:r>
    </w:p>
    <w:p w14:paraId="60320E3F" w14:textId="77777777" w:rsidR="003A0510" w:rsidRDefault="00A50F32" w:rsidP="008F2494">
      <w:pPr>
        <w:pStyle w:val="OATliststyle"/>
        <w:rPr>
          <w:rFonts w:cs="Arial"/>
          <w:color w:val="0B0C0C"/>
        </w:rPr>
      </w:pPr>
      <w:hyperlink r:id="rId22" w:history="1">
        <w:r w:rsidR="003A0510" w:rsidRPr="003A0510">
          <w:rPr>
            <w:rFonts w:cs="Arial"/>
            <w:color w:val="4C2C92"/>
            <w:u w:val="single"/>
            <w:bdr w:val="none" w:sz="0" w:space="0" w:color="auto" w:frame="1"/>
          </w:rPr>
          <w:t>Net-aware</w:t>
        </w:r>
      </w:hyperlink>
      <w:r w:rsidR="003A0510" w:rsidRPr="003A0510">
        <w:rPr>
          <w:rFonts w:cs="Arial"/>
          <w:color w:val="0B0C0C"/>
        </w:rPr>
        <w:t> - for support for parents and careers from the NSPCC</w:t>
      </w:r>
    </w:p>
    <w:p w14:paraId="7B596046" w14:textId="77777777" w:rsidR="008060E5" w:rsidRPr="003A0510" w:rsidRDefault="00A50F32" w:rsidP="008F2494">
      <w:pPr>
        <w:pStyle w:val="OATliststyle"/>
        <w:rPr>
          <w:rFonts w:cs="Arial"/>
          <w:color w:val="0B0C0C"/>
        </w:rPr>
      </w:pPr>
      <w:hyperlink r:id="rId23" w:history="1">
        <w:r w:rsidR="008060E5" w:rsidRPr="00076D73">
          <w:rPr>
            <w:rStyle w:val="Hyperlink"/>
            <w:rFonts w:cs="Arial"/>
          </w:rPr>
          <w:t>NHS Coronavirus</w:t>
        </w:r>
      </w:hyperlink>
      <w:r w:rsidR="008060E5">
        <w:rPr>
          <w:rFonts w:cs="Arial"/>
          <w:color w:val="0B0C0C"/>
        </w:rPr>
        <w:t xml:space="preserve"> webpages</w:t>
      </w:r>
    </w:p>
    <w:p w14:paraId="2ECF5205" w14:textId="77777777" w:rsidR="002B07C5" w:rsidRDefault="00A50F32" w:rsidP="008F2494">
      <w:pPr>
        <w:pStyle w:val="OATliststyle"/>
        <w:rPr>
          <w:rFonts w:cs="Arial"/>
          <w:color w:val="0B0C0C"/>
        </w:rPr>
      </w:pPr>
      <w:hyperlink r:id="rId24" w:history="1">
        <w:r w:rsidR="003A0510" w:rsidRPr="003A0510">
          <w:rPr>
            <w:rFonts w:cs="Arial"/>
            <w:color w:val="4C2C92"/>
            <w:u w:val="single"/>
            <w:bdr w:val="none" w:sz="0" w:space="0" w:color="auto" w:frame="1"/>
          </w:rPr>
          <w:t>Parent info</w:t>
        </w:r>
      </w:hyperlink>
      <w:r w:rsidR="003A0510" w:rsidRPr="003A0510">
        <w:rPr>
          <w:rFonts w:cs="Arial"/>
          <w:color w:val="0B0C0C"/>
        </w:rPr>
        <w:t xml:space="preserve"> - for support for parents and </w:t>
      </w:r>
      <w:proofErr w:type="spellStart"/>
      <w:r w:rsidR="003A0510" w:rsidRPr="003A0510">
        <w:rPr>
          <w:rFonts w:cs="Arial"/>
          <w:color w:val="0B0C0C"/>
        </w:rPr>
        <w:t>carers</w:t>
      </w:r>
      <w:proofErr w:type="spellEnd"/>
      <w:r w:rsidR="003A0510" w:rsidRPr="003A0510">
        <w:rPr>
          <w:rFonts w:cs="Arial"/>
          <w:color w:val="0B0C0C"/>
        </w:rPr>
        <w:t xml:space="preserve"> to keep their children safe online</w:t>
      </w:r>
    </w:p>
    <w:p w14:paraId="628A5591" w14:textId="77777777" w:rsidR="00A06699" w:rsidRPr="00A06699" w:rsidRDefault="00A50F32" w:rsidP="00A06699">
      <w:pPr>
        <w:pStyle w:val="OATliststyle"/>
        <w:rPr>
          <w:rFonts w:asciiTheme="minorHAnsi" w:hAnsiTheme="minorHAnsi"/>
          <w:sz w:val="24"/>
          <w:szCs w:val="24"/>
          <w:lang w:val="en-GB"/>
        </w:rPr>
      </w:pPr>
      <w:hyperlink r:id="rId25" w:history="1">
        <w:r w:rsidR="002B07C5" w:rsidRPr="002B07C5">
          <w:rPr>
            <w:rFonts w:cs="Arial"/>
            <w:color w:val="4C2C92"/>
            <w:u w:val="single"/>
            <w:bdr w:val="none" w:sz="0" w:space="0" w:color="auto" w:frame="1"/>
          </w:rPr>
          <w:t>Report Harmful Content</w:t>
        </w:r>
      </w:hyperlink>
      <w:r w:rsidR="002B07C5" w:rsidRPr="002B07C5">
        <w:rPr>
          <w:rFonts w:cs="Arial"/>
          <w:color w:val="0B0C0C"/>
        </w:rPr>
        <w:t> - to report and remove harmful online content</w:t>
      </w:r>
    </w:p>
    <w:p w14:paraId="70018E04" w14:textId="77777777" w:rsidR="002B07C5" w:rsidRPr="00A06699" w:rsidRDefault="00A50F32" w:rsidP="00A06699">
      <w:pPr>
        <w:pStyle w:val="OATliststyle"/>
        <w:rPr>
          <w:rFonts w:asciiTheme="minorHAnsi" w:hAnsiTheme="minorHAnsi"/>
          <w:sz w:val="24"/>
          <w:szCs w:val="24"/>
          <w:lang w:val="en-GB"/>
        </w:rPr>
      </w:pPr>
      <w:hyperlink r:id="rId26" w:history="1">
        <w:r w:rsidR="00A06699">
          <w:rPr>
            <w:rFonts w:cs="Arial"/>
            <w:color w:val="003078"/>
            <w:u w:val="single"/>
            <w:bdr w:val="none" w:sz="0" w:space="0" w:color="auto" w:frame="1"/>
            <w:shd w:val="clear" w:color="auto" w:fill="FFFFFF"/>
          </w:rPr>
          <w:t>Support to stay safe online</w:t>
        </w:r>
      </w:hyperlink>
      <w:r w:rsidR="00A06699" w:rsidRPr="003A0510">
        <w:rPr>
          <w:rFonts w:cs="Arial"/>
          <w:color w:val="0B0C0C"/>
          <w:shd w:val="clear" w:color="auto" w:fill="FFFFFF"/>
        </w:rPr>
        <w:t> includes security and privacy settings, blocking unsuitable content, and parental controls</w:t>
      </w:r>
    </w:p>
    <w:p w14:paraId="06B21057" w14:textId="77777777" w:rsidR="003A0510" w:rsidRPr="003A0510" w:rsidRDefault="00A50F32" w:rsidP="008F2494">
      <w:pPr>
        <w:pStyle w:val="OATliststyle"/>
        <w:rPr>
          <w:rFonts w:cs="Arial"/>
          <w:color w:val="0B0C0C"/>
        </w:rPr>
      </w:pPr>
      <w:hyperlink r:id="rId27" w:history="1">
        <w:proofErr w:type="spellStart"/>
        <w:r w:rsidR="003A0510" w:rsidRPr="003A0510">
          <w:rPr>
            <w:rFonts w:cs="Arial"/>
            <w:color w:val="4C2C92"/>
            <w:u w:val="single"/>
            <w:bdr w:val="none" w:sz="0" w:space="0" w:color="auto" w:frame="1"/>
          </w:rPr>
          <w:t>Thinkuknow</w:t>
        </w:r>
        <w:proofErr w:type="spellEnd"/>
      </w:hyperlink>
      <w:r w:rsidR="003A0510" w:rsidRPr="003A0510">
        <w:rPr>
          <w:rFonts w:cs="Arial"/>
          <w:color w:val="0B0C0C"/>
        </w:rPr>
        <w:t> - for advice from the National Crime Agency to stay safe online</w:t>
      </w:r>
    </w:p>
    <w:p w14:paraId="782987D5" w14:textId="77777777" w:rsidR="003A0510" w:rsidRPr="003A0510" w:rsidRDefault="00A50F32" w:rsidP="008F2494">
      <w:pPr>
        <w:pStyle w:val="OATliststyle"/>
        <w:rPr>
          <w:rFonts w:cs="Arial"/>
          <w:color w:val="0B0C0C"/>
        </w:rPr>
      </w:pPr>
      <w:hyperlink r:id="rId28" w:history="1">
        <w:r w:rsidR="00211327">
          <w:rPr>
            <w:rFonts w:cs="Arial"/>
            <w:color w:val="4C2C92"/>
            <w:u w:val="single"/>
            <w:bdr w:val="none" w:sz="0" w:space="0" w:color="auto" w:frame="1"/>
            <w:shd w:val="clear" w:color="auto" w:fill="FFFFFF"/>
          </w:rPr>
          <w:t xml:space="preserve">Support for parents and </w:t>
        </w:r>
        <w:proofErr w:type="spellStart"/>
        <w:r w:rsidR="00211327">
          <w:rPr>
            <w:rFonts w:cs="Arial"/>
            <w:color w:val="4C2C92"/>
            <w:u w:val="single"/>
            <w:bdr w:val="none" w:sz="0" w:space="0" w:color="auto" w:frame="1"/>
            <w:shd w:val="clear" w:color="auto" w:fill="FFFFFF"/>
          </w:rPr>
          <w:t>carers</w:t>
        </w:r>
        <w:proofErr w:type="spellEnd"/>
        <w:r w:rsidR="00211327">
          <w:rPr>
            <w:rFonts w:cs="Arial"/>
            <w:color w:val="4C2C92"/>
            <w:u w:val="single"/>
            <w:bdr w:val="none" w:sz="0" w:space="0" w:color="auto" w:frame="1"/>
            <w:shd w:val="clear" w:color="auto" w:fill="FFFFFF"/>
          </w:rPr>
          <w:t xml:space="preserve"> to keep children safe from online harms</w:t>
        </w:r>
      </w:hyperlink>
      <w:r w:rsidR="003A0510" w:rsidRPr="003A0510">
        <w:rPr>
          <w:rFonts w:cs="Arial"/>
          <w:color w:val="0B0C0C"/>
          <w:shd w:val="clear" w:color="auto" w:fill="FFFFFF"/>
        </w:rPr>
        <w:t>, includes advice about specific harms such as online child sexual abuse, sexting, and cyberbullying</w:t>
      </w:r>
    </w:p>
    <w:p w14:paraId="6C4CF95A" w14:textId="77777777" w:rsidR="0072481F" w:rsidRPr="008F2494" w:rsidRDefault="00A50F32" w:rsidP="008F2494">
      <w:pPr>
        <w:pStyle w:val="OATliststyle"/>
        <w:rPr>
          <w:rFonts w:cs="Arial"/>
          <w:color w:val="0B0C0C"/>
        </w:rPr>
      </w:pPr>
      <w:hyperlink r:id="rId29" w:history="1">
        <w:r w:rsidR="0072481F" w:rsidRPr="003A0510">
          <w:rPr>
            <w:rFonts w:cs="Arial"/>
            <w:color w:val="4C2C92"/>
            <w:u w:val="single"/>
            <w:bdr w:val="none" w:sz="0" w:space="0" w:color="auto" w:frame="1"/>
          </w:rPr>
          <w:t>UK Safer Internet Centre</w:t>
        </w:r>
      </w:hyperlink>
      <w:r w:rsidR="0072481F" w:rsidRPr="003A0510">
        <w:rPr>
          <w:rFonts w:cs="Arial"/>
          <w:color w:val="0B0C0C"/>
        </w:rPr>
        <w:t xml:space="preserve"> - advice for parents and </w:t>
      </w:r>
      <w:proofErr w:type="spellStart"/>
      <w:r w:rsidR="0072481F" w:rsidRPr="003A0510">
        <w:rPr>
          <w:rFonts w:cs="Arial"/>
          <w:color w:val="0B0C0C"/>
        </w:rPr>
        <w:t>carers</w:t>
      </w:r>
      <w:proofErr w:type="spellEnd"/>
    </w:p>
    <w:sectPr w:rsidR="0072481F" w:rsidRPr="008F2494" w:rsidSect="00221921">
      <w:headerReference w:type="default" r:id="rId30"/>
      <w:footerReference w:type="default" r:id="rId31"/>
      <w:headerReference w:type="first" r:id="rId32"/>
      <w:pgSz w:w="11900" w:h="16840"/>
      <w:pgMar w:top="2127"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BBBB2" w14:textId="77777777" w:rsidR="008512C3" w:rsidRDefault="008512C3" w:rsidP="00DE543D">
      <w:r>
        <w:separator/>
      </w:r>
    </w:p>
  </w:endnote>
  <w:endnote w:type="continuationSeparator" w:id="0">
    <w:p w14:paraId="03F67FFF" w14:textId="77777777" w:rsidR="008512C3" w:rsidRDefault="008512C3" w:rsidP="00DE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Franklin Gothic Medium Cond"/>
    <w:charset w:val="00"/>
    <w:family w:val="swiss"/>
    <w:pitch w:val="variable"/>
    <w:sig w:usb0="E1000AEF" w:usb1="5000A1FF" w:usb2="00000000" w:usb3="00000000" w:csb0="000001BF" w:csb1="00000000"/>
  </w:font>
  <w:font w:name="Gill Sans">
    <w:altName w:val="Arial"/>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imes New Roman (Headings CS)">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845239"/>
      <w:docPartObj>
        <w:docPartGallery w:val="Page Numbers (Bottom of Page)"/>
        <w:docPartUnique/>
      </w:docPartObj>
    </w:sdtPr>
    <w:sdtEndPr>
      <w:rPr>
        <w:noProof/>
      </w:rPr>
    </w:sdtEndPr>
    <w:sdtContent>
      <w:p w14:paraId="147896EF" w14:textId="77777777" w:rsidR="00D4303D" w:rsidRPr="0076286B" w:rsidRDefault="00D4303D" w:rsidP="00CE5E9B">
        <w:pPr>
          <w:pStyle w:val="OATbodystyle"/>
        </w:pPr>
        <w:r w:rsidRPr="0076286B">
          <w:t xml:space="preserve">                                         </w:t>
        </w:r>
      </w:p>
      <w:p w14:paraId="71431E65" w14:textId="77777777" w:rsidR="00D4303D" w:rsidRPr="0076286B" w:rsidRDefault="00FF0C85" w:rsidP="00CE5E9B">
        <w:pPr>
          <w:pStyle w:val="OATbodystyle"/>
        </w:pPr>
        <w:r>
          <w:rPr>
            <w:rFonts w:eastAsia="MS Mincho" w:cs="Times New Roman"/>
          </w:rPr>
          <w:t>Remote learning and intervention</w:t>
        </w:r>
        <w:r w:rsidR="00D4303D" w:rsidRPr="0076286B">
          <w:rPr>
            <w:rFonts w:eastAsia="MS Mincho" w:cs="Times New Roman"/>
          </w:rPr>
          <w:t xml:space="preserve"> </w:t>
        </w:r>
        <w:r>
          <w:rPr>
            <w:rFonts w:eastAsia="MS Mincho" w:cs="Times New Roman"/>
          </w:rPr>
          <w:t>p</w:t>
        </w:r>
        <w:r w:rsidR="00D4303D" w:rsidRPr="0076286B">
          <w:rPr>
            <w:rFonts w:eastAsia="MS Mincho" w:cs="Times New Roman"/>
          </w:rPr>
          <w:t xml:space="preserve">olicy                                       </w:t>
        </w:r>
        <w:r w:rsidR="0094253D">
          <w:rPr>
            <w:rFonts w:eastAsia="MS Mincho" w:cs="Times New Roman"/>
          </w:rPr>
          <w:tab/>
        </w:r>
        <w:r w:rsidR="0094253D">
          <w:rPr>
            <w:rFonts w:eastAsia="MS Mincho" w:cs="Times New Roman"/>
          </w:rPr>
          <w:tab/>
        </w:r>
        <w:r w:rsidR="0094253D">
          <w:rPr>
            <w:rFonts w:eastAsia="MS Mincho" w:cs="Times New Roman"/>
          </w:rPr>
          <w:tab/>
        </w:r>
        <w:r w:rsidR="00D4303D" w:rsidRPr="0076286B">
          <w:rPr>
            <w:rFonts w:eastAsia="MS Mincho" w:cs="Times New Roman"/>
          </w:rPr>
          <w:t xml:space="preserve">                     </w:t>
        </w:r>
        <w:r w:rsidR="00D4303D" w:rsidRPr="0076286B">
          <w:t xml:space="preserve">  </w:t>
        </w:r>
        <w:r w:rsidR="00D4303D" w:rsidRPr="0076286B">
          <w:fldChar w:fldCharType="begin"/>
        </w:r>
        <w:r w:rsidR="00D4303D" w:rsidRPr="0076286B">
          <w:instrText xml:space="preserve"> PAGE   \* MERGEFORMAT </w:instrText>
        </w:r>
        <w:r w:rsidR="00D4303D" w:rsidRPr="0076286B">
          <w:fldChar w:fldCharType="separate"/>
        </w:r>
        <w:r w:rsidR="00D4303D" w:rsidRPr="0076286B">
          <w:rPr>
            <w:noProof/>
          </w:rPr>
          <w:t>2</w:t>
        </w:r>
        <w:r w:rsidR="00D4303D" w:rsidRPr="0076286B">
          <w:rPr>
            <w:noProof/>
          </w:rPr>
          <w:fldChar w:fldCharType="end"/>
        </w:r>
      </w:p>
    </w:sdtContent>
  </w:sdt>
  <w:p w14:paraId="36F20526" w14:textId="77777777" w:rsidR="00C77148" w:rsidRPr="00DF28C7" w:rsidRDefault="00C77148" w:rsidP="00DF28C7">
    <w:pPr>
      <w:pStyle w:val="Footer"/>
      <w:jc w:val="right"/>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6DF04" w14:textId="77777777" w:rsidR="008512C3" w:rsidRDefault="008512C3" w:rsidP="00DE543D">
      <w:r>
        <w:separator/>
      </w:r>
    </w:p>
  </w:footnote>
  <w:footnote w:type="continuationSeparator" w:id="0">
    <w:p w14:paraId="472BEBE2" w14:textId="77777777" w:rsidR="008512C3" w:rsidRDefault="008512C3" w:rsidP="00DE5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AC42B" w14:textId="77777777" w:rsidR="00976401" w:rsidRDefault="00976401" w:rsidP="00475EF7">
    <w:pPr>
      <w:pStyle w:val="OATbodystyle"/>
    </w:pPr>
    <w:r>
      <w:rPr>
        <w:noProof/>
      </w:rPr>
      <w:drawing>
        <wp:anchor distT="0" distB="0" distL="114300" distR="114300" simplePos="0" relativeHeight="251666432" behindDoc="0" locked="0" layoutInCell="1" allowOverlap="1" wp14:anchorId="0D44230F" wp14:editId="0A01B1CC">
          <wp:simplePos x="0" y="0"/>
          <wp:positionH relativeFrom="column">
            <wp:posOffset>4445</wp:posOffset>
          </wp:positionH>
          <wp:positionV relativeFrom="paragraph">
            <wp:posOffset>105410</wp:posOffset>
          </wp:positionV>
          <wp:extent cx="1371600" cy="65214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52145"/>
                  </a:xfrm>
                  <a:prstGeom prst="rect">
                    <a:avLst/>
                  </a:prstGeom>
                  <a:noFill/>
                </pic:spPr>
              </pic:pic>
            </a:graphicData>
          </a:graphic>
          <wp14:sizeRelH relativeFrom="page">
            <wp14:pctWidth>0</wp14:pctWidth>
          </wp14:sizeRelH>
          <wp14:sizeRelV relativeFrom="page">
            <wp14:pctHeight>0</wp14:pctHeight>
          </wp14:sizeRelV>
        </wp:anchor>
      </w:drawing>
    </w:r>
  </w:p>
  <w:p w14:paraId="3A548767" w14:textId="77777777" w:rsidR="00337969" w:rsidRDefault="00337969" w:rsidP="00475EF7">
    <w:pPr>
      <w:pStyle w:val="OATbodysty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BCB03" w14:textId="77777777" w:rsidR="00337969" w:rsidRDefault="000F22BC" w:rsidP="00475EF7">
    <w:pPr>
      <w:pStyle w:val="OATbodystyle"/>
    </w:pPr>
    <w:r>
      <w:rPr>
        <w:noProof/>
      </w:rPr>
      <w:drawing>
        <wp:anchor distT="0" distB="0" distL="114300" distR="114300" simplePos="0" relativeHeight="251665408" behindDoc="0" locked="0" layoutInCell="1" allowOverlap="1" wp14:anchorId="7E0E8D30" wp14:editId="0F4B5F7B">
          <wp:simplePos x="0" y="0"/>
          <wp:positionH relativeFrom="column">
            <wp:posOffset>52070</wp:posOffset>
          </wp:positionH>
          <wp:positionV relativeFrom="paragraph">
            <wp:posOffset>148590</wp:posOffset>
          </wp:positionV>
          <wp:extent cx="1365885" cy="646430"/>
          <wp:effectExtent l="0" t="0" r="5715" b="127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885" cy="64643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7AA7"/>
    <w:multiLevelType w:val="hybridMultilevel"/>
    <w:tmpl w:val="7D025BA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E2D12FC"/>
    <w:multiLevelType w:val="multilevel"/>
    <w:tmpl w:val="D7906484"/>
    <w:lvl w:ilvl="0">
      <w:start w:val="1"/>
      <w:numFmt w:val="bullet"/>
      <w:pStyle w:val="OATliststyle"/>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C22B9E"/>
    <w:multiLevelType w:val="hybridMultilevel"/>
    <w:tmpl w:val="18BE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70B9A"/>
    <w:multiLevelType w:val="hybridMultilevel"/>
    <w:tmpl w:val="A566EB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B026DB"/>
    <w:multiLevelType w:val="hybridMultilevel"/>
    <w:tmpl w:val="B624012A"/>
    <w:lvl w:ilvl="0" w:tplc="E4A06ADC">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2006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907DC9"/>
    <w:multiLevelType w:val="multilevel"/>
    <w:tmpl w:val="D3863510"/>
    <w:lvl w:ilvl="0">
      <w:start w:val="4"/>
      <w:numFmt w:val="decimal"/>
      <w:lvlText w:val="%1"/>
      <w:lvlJc w:val="left"/>
      <w:pPr>
        <w:ind w:left="620" w:hanging="620"/>
      </w:pPr>
      <w:rPr>
        <w:rFonts w:hint="default"/>
      </w:rPr>
    </w:lvl>
    <w:lvl w:ilvl="1">
      <w:start w:val="7"/>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C46C3E"/>
    <w:multiLevelType w:val="hybridMultilevel"/>
    <w:tmpl w:val="A0729F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806552"/>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29340ED"/>
    <w:multiLevelType w:val="multilevel"/>
    <w:tmpl w:val="EAD812A6"/>
    <w:lvl w:ilvl="0">
      <w:start w:val="4"/>
      <w:numFmt w:val="decimal"/>
      <w:lvlText w:val="%1."/>
      <w:lvlJc w:val="left"/>
      <w:pPr>
        <w:ind w:left="510" w:hanging="510"/>
      </w:pPr>
      <w:rPr>
        <w:rFonts w:hint="default"/>
      </w:rPr>
    </w:lvl>
    <w:lvl w:ilvl="1">
      <w:start w:val="5"/>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CDA7A81"/>
    <w:multiLevelType w:val="hybridMultilevel"/>
    <w:tmpl w:val="0C9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EE1AE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523595D"/>
    <w:multiLevelType w:val="multilevel"/>
    <w:tmpl w:val="6136E31A"/>
    <w:lvl w:ilvl="0">
      <w:start w:val="1"/>
      <w:numFmt w:val="bullet"/>
      <w:lvlText w:val=""/>
      <w:lvlJc w:val="left"/>
      <w:pPr>
        <w:ind w:left="284" w:hanging="284"/>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2740F89"/>
    <w:multiLevelType w:val="multilevel"/>
    <w:tmpl w:val="5D227138"/>
    <w:lvl w:ilvl="0">
      <w:start w:val="4"/>
      <w:numFmt w:val="decimal"/>
      <w:lvlText w:val="%1"/>
      <w:lvlJc w:val="left"/>
      <w:pPr>
        <w:ind w:left="450" w:hanging="450"/>
      </w:pPr>
      <w:rPr>
        <w:rFonts w:hint="default"/>
      </w:rPr>
    </w:lvl>
    <w:lvl w:ilvl="1">
      <w:start w:val="7"/>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15:restartNumberingAfterBreak="0">
    <w:nsid w:val="72D41255"/>
    <w:multiLevelType w:val="multilevel"/>
    <w:tmpl w:val="B038DD68"/>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417746178">
    <w:abstractNumId w:val="1"/>
  </w:num>
  <w:num w:numId="2" w16cid:durableId="1689604188">
    <w:abstractNumId w:val="15"/>
  </w:num>
  <w:num w:numId="3" w16cid:durableId="1390035314">
    <w:abstractNumId w:val="2"/>
  </w:num>
  <w:num w:numId="4" w16cid:durableId="1892813002">
    <w:abstractNumId w:val="11"/>
  </w:num>
  <w:num w:numId="5" w16cid:durableId="2042047731">
    <w:abstractNumId w:val="9"/>
  </w:num>
  <w:num w:numId="6" w16cid:durableId="618613064">
    <w:abstractNumId w:val="7"/>
  </w:num>
  <w:num w:numId="7" w16cid:durableId="2076319872">
    <w:abstractNumId w:val="12"/>
  </w:num>
  <w:num w:numId="8" w16cid:durableId="2100832848">
    <w:abstractNumId w:val="4"/>
  </w:num>
  <w:num w:numId="9" w16cid:durableId="1465541826">
    <w:abstractNumId w:val="5"/>
  </w:num>
  <w:num w:numId="10" w16cid:durableId="1449395684">
    <w:abstractNumId w:val="13"/>
  </w:num>
  <w:num w:numId="11" w16cid:durableId="2096054860">
    <w:abstractNumId w:val="10"/>
  </w:num>
  <w:num w:numId="12" w16cid:durableId="1419593479">
    <w:abstractNumId w:val="3"/>
  </w:num>
  <w:num w:numId="13" w16cid:durableId="163710870">
    <w:abstractNumId w:val="0"/>
  </w:num>
  <w:num w:numId="14" w16cid:durableId="839277521">
    <w:abstractNumId w:val="8"/>
  </w:num>
  <w:num w:numId="15" w16cid:durableId="1630234902">
    <w:abstractNumId w:val="14"/>
  </w:num>
  <w:num w:numId="16" w16cid:durableId="942303184">
    <w:abstractNumId w:val="6"/>
  </w:num>
  <w:num w:numId="17" w16cid:durableId="1833913298">
    <w:abstractNumId w:val="1"/>
  </w:num>
  <w:num w:numId="18" w16cid:durableId="1136294418">
    <w:abstractNumId w:val="1"/>
  </w:num>
  <w:num w:numId="19" w16cid:durableId="2098557198">
    <w:abstractNumId w:val="1"/>
  </w:num>
  <w:num w:numId="20" w16cid:durableId="1955017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BF8"/>
    <w:rsid w:val="0000398A"/>
    <w:rsid w:val="000113E9"/>
    <w:rsid w:val="0001198F"/>
    <w:rsid w:val="00013C63"/>
    <w:rsid w:val="00025AAB"/>
    <w:rsid w:val="000262F4"/>
    <w:rsid w:val="00032278"/>
    <w:rsid w:val="000533E3"/>
    <w:rsid w:val="0006115C"/>
    <w:rsid w:val="000615BA"/>
    <w:rsid w:val="00071872"/>
    <w:rsid w:val="00073DD3"/>
    <w:rsid w:val="00076D73"/>
    <w:rsid w:val="00083595"/>
    <w:rsid w:val="000901F4"/>
    <w:rsid w:val="000A2D81"/>
    <w:rsid w:val="000A42C1"/>
    <w:rsid w:val="000C261B"/>
    <w:rsid w:val="000D4545"/>
    <w:rsid w:val="000D6054"/>
    <w:rsid w:val="000E47BE"/>
    <w:rsid w:val="000F22BC"/>
    <w:rsid w:val="000F415B"/>
    <w:rsid w:val="00101EE5"/>
    <w:rsid w:val="00107129"/>
    <w:rsid w:val="00121422"/>
    <w:rsid w:val="00123182"/>
    <w:rsid w:val="001352F1"/>
    <w:rsid w:val="001653A2"/>
    <w:rsid w:val="00171C62"/>
    <w:rsid w:val="00175403"/>
    <w:rsid w:val="00177F04"/>
    <w:rsid w:val="00181936"/>
    <w:rsid w:val="00185AD6"/>
    <w:rsid w:val="001A52B8"/>
    <w:rsid w:val="001A7DEE"/>
    <w:rsid w:val="001D3E60"/>
    <w:rsid w:val="001F1253"/>
    <w:rsid w:val="00211327"/>
    <w:rsid w:val="00212A66"/>
    <w:rsid w:val="00221921"/>
    <w:rsid w:val="00223E03"/>
    <w:rsid w:val="00225916"/>
    <w:rsid w:val="0023294E"/>
    <w:rsid w:val="00234C75"/>
    <w:rsid w:val="00246A28"/>
    <w:rsid w:val="002613B9"/>
    <w:rsid w:val="002661BC"/>
    <w:rsid w:val="0027755A"/>
    <w:rsid w:val="002875E2"/>
    <w:rsid w:val="00291DFF"/>
    <w:rsid w:val="002B07C5"/>
    <w:rsid w:val="002B3C47"/>
    <w:rsid w:val="002B3C5F"/>
    <w:rsid w:val="002B7B8E"/>
    <w:rsid w:val="002C2179"/>
    <w:rsid w:val="002D7542"/>
    <w:rsid w:val="002E24BB"/>
    <w:rsid w:val="002E6B4B"/>
    <w:rsid w:val="00307F46"/>
    <w:rsid w:val="003147A5"/>
    <w:rsid w:val="003170D5"/>
    <w:rsid w:val="0032066B"/>
    <w:rsid w:val="00320B4B"/>
    <w:rsid w:val="00321CC7"/>
    <w:rsid w:val="0032232D"/>
    <w:rsid w:val="00337969"/>
    <w:rsid w:val="003412B8"/>
    <w:rsid w:val="00354590"/>
    <w:rsid w:val="003902AE"/>
    <w:rsid w:val="003977E9"/>
    <w:rsid w:val="003A0510"/>
    <w:rsid w:val="003E63DC"/>
    <w:rsid w:val="00425835"/>
    <w:rsid w:val="00437783"/>
    <w:rsid w:val="00470DCB"/>
    <w:rsid w:val="00475EA3"/>
    <w:rsid w:val="00475EF7"/>
    <w:rsid w:val="004772F4"/>
    <w:rsid w:val="00484804"/>
    <w:rsid w:val="004914F8"/>
    <w:rsid w:val="004A303C"/>
    <w:rsid w:val="004A566A"/>
    <w:rsid w:val="004B521C"/>
    <w:rsid w:val="004B6F6B"/>
    <w:rsid w:val="004C705A"/>
    <w:rsid w:val="004E59BE"/>
    <w:rsid w:val="004F594C"/>
    <w:rsid w:val="004F5DE4"/>
    <w:rsid w:val="005044B3"/>
    <w:rsid w:val="00511900"/>
    <w:rsid w:val="0051667A"/>
    <w:rsid w:val="005240D2"/>
    <w:rsid w:val="00537E21"/>
    <w:rsid w:val="00560B82"/>
    <w:rsid w:val="00566B99"/>
    <w:rsid w:val="00572F4D"/>
    <w:rsid w:val="00592F89"/>
    <w:rsid w:val="005C6BD3"/>
    <w:rsid w:val="005D3308"/>
    <w:rsid w:val="005E5B1A"/>
    <w:rsid w:val="005E7C74"/>
    <w:rsid w:val="00616B87"/>
    <w:rsid w:val="00620DC0"/>
    <w:rsid w:val="00623036"/>
    <w:rsid w:val="006478F7"/>
    <w:rsid w:val="00656DFF"/>
    <w:rsid w:val="006577D4"/>
    <w:rsid w:val="006616C2"/>
    <w:rsid w:val="00676CD0"/>
    <w:rsid w:val="00686893"/>
    <w:rsid w:val="006901E7"/>
    <w:rsid w:val="006933D5"/>
    <w:rsid w:val="0069722D"/>
    <w:rsid w:val="006B01C5"/>
    <w:rsid w:val="006C203C"/>
    <w:rsid w:val="006E60B4"/>
    <w:rsid w:val="006E6F67"/>
    <w:rsid w:val="006F10CE"/>
    <w:rsid w:val="006F278C"/>
    <w:rsid w:val="006F740B"/>
    <w:rsid w:val="00716BF8"/>
    <w:rsid w:val="007200D9"/>
    <w:rsid w:val="0072481F"/>
    <w:rsid w:val="00730033"/>
    <w:rsid w:val="007403DC"/>
    <w:rsid w:val="00762569"/>
    <w:rsid w:val="0076286B"/>
    <w:rsid w:val="00764250"/>
    <w:rsid w:val="007677FB"/>
    <w:rsid w:val="00777693"/>
    <w:rsid w:val="007A0339"/>
    <w:rsid w:val="007E353C"/>
    <w:rsid w:val="007F0A69"/>
    <w:rsid w:val="008060E5"/>
    <w:rsid w:val="00813C41"/>
    <w:rsid w:val="008165E6"/>
    <w:rsid w:val="008510BC"/>
    <w:rsid w:val="008512C3"/>
    <w:rsid w:val="00856F48"/>
    <w:rsid w:val="00876AE6"/>
    <w:rsid w:val="00896C82"/>
    <w:rsid w:val="008A249F"/>
    <w:rsid w:val="008A3382"/>
    <w:rsid w:val="008C3595"/>
    <w:rsid w:val="008D1069"/>
    <w:rsid w:val="008E1665"/>
    <w:rsid w:val="008E2292"/>
    <w:rsid w:val="008F2494"/>
    <w:rsid w:val="008F7540"/>
    <w:rsid w:val="00920620"/>
    <w:rsid w:val="009229E1"/>
    <w:rsid w:val="00925481"/>
    <w:rsid w:val="00927652"/>
    <w:rsid w:val="00940A6D"/>
    <w:rsid w:val="0094253D"/>
    <w:rsid w:val="00944B02"/>
    <w:rsid w:val="0094697B"/>
    <w:rsid w:val="00947D76"/>
    <w:rsid w:val="009528BE"/>
    <w:rsid w:val="009624B0"/>
    <w:rsid w:val="009673A5"/>
    <w:rsid w:val="00967979"/>
    <w:rsid w:val="00976401"/>
    <w:rsid w:val="00983389"/>
    <w:rsid w:val="009B1C72"/>
    <w:rsid w:val="009B5709"/>
    <w:rsid w:val="009C3824"/>
    <w:rsid w:val="009C5CF5"/>
    <w:rsid w:val="009C6C9C"/>
    <w:rsid w:val="009D0777"/>
    <w:rsid w:val="00A04348"/>
    <w:rsid w:val="00A06699"/>
    <w:rsid w:val="00A262D5"/>
    <w:rsid w:val="00A423AE"/>
    <w:rsid w:val="00A50F32"/>
    <w:rsid w:val="00A545CB"/>
    <w:rsid w:val="00A65E81"/>
    <w:rsid w:val="00A81A30"/>
    <w:rsid w:val="00A81E6B"/>
    <w:rsid w:val="00AB5099"/>
    <w:rsid w:val="00AC0649"/>
    <w:rsid w:val="00B01EC0"/>
    <w:rsid w:val="00B20313"/>
    <w:rsid w:val="00B407F5"/>
    <w:rsid w:val="00B42598"/>
    <w:rsid w:val="00B60711"/>
    <w:rsid w:val="00B71DB1"/>
    <w:rsid w:val="00B74B30"/>
    <w:rsid w:val="00BA7345"/>
    <w:rsid w:val="00BB55D2"/>
    <w:rsid w:val="00BE1008"/>
    <w:rsid w:val="00C10B4B"/>
    <w:rsid w:val="00C152FC"/>
    <w:rsid w:val="00C37F3F"/>
    <w:rsid w:val="00C42684"/>
    <w:rsid w:val="00C610C1"/>
    <w:rsid w:val="00C622FE"/>
    <w:rsid w:val="00C75A4A"/>
    <w:rsid w:val="00C77148"/>
    <w:rsid w:val="00C84EC3"/>
    <w:rsid w:val="00CB3300"/>
    <w:rsid w:val="00CB371C"/>
    <w:rsid w:val="00CC1DF2"/>
    <w:rsid w:val="00CE263D"/>
    <w:rsid w:val="00CE5E9B"/>
    <w:rsid w:val="00D0364C"/>
    <w:rsid w:val="00D11845"/>
    <w:rsid w:val="00D24AE5"/>
    <w:rsid w:val="00D32F9B"/>
    <w:rsid w:val="00D3544E"/>
    <w:rsid w:val="00D35ABA"/>
    <w:rsid w:val="00D41996"/>
    <w:rsid w:val="00D4303D"/>
    <w:rsid w:val="00D625A2"/>
    <w:rsid w:val="00D64FFB"/>
    <w:rsid w:val="00D75B42"/>
    <w:rsid w:val="00D761BE"/>
    <w:rsid w:val="00D81225"/>
    <w:rsid w:val="00D925C7"/>
    <w:rsid w:val="00D96E49"/>
    <w:rsid w:val="00D97E67"/>
    <w:rsid w:val="00DA6E89"/>
    <w:rsid w:val="00DB0482"/>
    <w:rsid w:val="00DC07E8"/>
    <w:rsid w:val="00DC781B"/>
    <w:rsid w:val="00DD755E"/>
    <w:rsid w:val="00DE543D"/>
    <w:rsid w:val="00DF1A27"/>
    <w:rsid w:val="00DF28C7"/>
    <w:rsid w:val="00E0325D"/>
    <w:rsid w:val="00E057C1"/>
    <w:rsid w:val="00E100AA"/>
    <w:rsid w:val="00E22E8D"/>
    <w:rsid w:val="00E76431"/>
    <w:rsid w:val="00E90485"/>
    <w:rsid w:val="00E942A6"/>
    <w:rsid w:val="00EB430E"/>
    <w:rsid w:val="00ED0754"/>
    <w:rsid w:val="00ED434A"/>
    <w:rsid w:val="00EE24B8"/>
    <w:rsid w:val="00EE498E"/>
    <w:rsid w:val="00EF247A"/>
    <w:rsid w:val="00F013DD"/>
    <w:rsid w:val="00F12B49"/>
    <w:rsid w:val="00F14213"/>
    <w:rsid w:val="00F142AF"/>
    <w:rsid w:val="00F15A19"/>
    <w:rsid w:val="00F15C58"/>
    <w:rsid w:val="00F2632A"/>
    <w:rsid w:val="00F33685"/>
    <w:rsid w:val="00F40543"/>
    <w:rsid w:val="00F4279C"/>
    <w:rsid w:val="00F564DF"/>
    <w:rsid w:val="00FC0035"/>
    <w:rsid w:val="00FC712A"/>
    <w:rsid w:val="00FE5B38"/>
    <w:rsid w:val="00FF0C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B2C79AD"/>
  <w14:defaultImageDpi w14:val="300"/>
  <w15:docId w15:val="{30F55F2F-E888-4E45-A184-8222870EF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semiHidden/>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qFormat/>
    <w:rsid w:val="00620DC0"/>
    <w:pPr>
      <w:tabs>
        <w:tab w:val="left" w:pos="284"/>
      </w:tabs>
      <w:spacing w:after="250" w:line="250" w:lineRule="exact"/>
    </w:pPr>
    <w:rPr>
      <w:rFonts w:ascii="Arial" w:hAnsi="Arial"/>
      <w:sz w:val="20"/>
      <w:szCs w:val="20"/>
      <w:lang w:val="en-US"/>
    </w:rPr>
  </w:style>
  <w:style w:type="paragraph" w:customStyle="1" w:styleId="OATheader">
    <w:name w:val="OAT header"/>
    <w:basedOn w:val="Heading1"/>
    <w:qFormat/>
    <w:rsid w:val="00592F89"/>
    <w:pPr>
      <w:spacing w:before="480" w:after="120" w:line="400" w:lineRule="exact"/>
    </w:pPr>
    <w:rPr>
      <w:rFonts w:ascii="Arial" w:hAnsi="Arial"/>
      <w:color w:val="00AFF0"/>
      <w:sz w:val="42"/>
      <w:szCs w:val="40"/>
    </w:rPr>
  </w:style>
  <w:style w:type="paragraph" w:customStyle="1" w:styleId="OATliststyle">
    <w:name w:val="OAT list style"/>
    <w:basedOn w:val="OATbodystyle"/>
    <w:qFormat/>
    <w:rsid w:val="00EB430E"/>
    <w:pPr>
      <w:numPr>
        <w:numId w:val="1"/>
      </w:numPr>
      <w:spacing w:line="280" w:lineRule="exact"/>
      <w:contextualSpacing/>
    </w:pPr>
  </w:style>
  <w:style w:type="paragraph" w:customStyle="1" w:styleId="OATsubheader1">
    <w:name w:val="OAT sub header 1"/>
    <w:basedOn w:val="Heading2"/>
    <w:qFormat/>
    <w:rsid w:val="00620DC0"/>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qFormat/>
    <w:rsid w:val="00D64FFB"/>
    <w:rPr>
      <w:rFonts w:ascii="Arial" w:hAnsi="Arial"/>
      <w:i/>
      <w:color w:val="auto"/>
      <w:sz w:val="22"/>
      <w:szCs w:val="22"/>
    </w:rPr>
  </w:style>
  <w:style w:type="character" w:customStyle="1" w:styleId="Heading1Char">
    <w:name w:val="Heading 1 Char"/>
    <w:basedOn w:val="DefaultParagraphFont"/>
    <w:link w:val="Heading1"/>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6"/>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rsid w:val="00121422"/>
    <w:pPr>
      <w:ind w:left="720"/>
      <w:contextualSpacing/>
    </w:pPr>
    <w:rPr>
      <w:rFonts w:ascii="Times New Roman" w:eastAsia="Times New Roman" w:hAnsi="Times New Roman" w:cs="Times New Roman"/>
      <w:lang w:val="en-US"/>
    </w:rPr>
  </w:style>
  <w:style w:type="paragraph" w:customStyle="1" w:styleId="Titlepgcustom1">
    <w:name w:val="Title pg custom 1"/>
    <w:basedOn w:val="Normal"/>
    <w:qFormat/>
    <w:rsid w:val="00D64FFB"/>
    <w:pPr>
      <w:spacing w:after="60" w:line="270" w:lineRule="exact"/>
    </w:pPr>
    <w:rPr>
      <w:rFonts w:ascii="Arial" w:eastAsia="Calibri" w:hAnsi="Arial"/>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6577D4"/>
    <w:pPr>
      <w:spacing w:after="100"/>
    </w:pPr>
    <w:rPr>
      <w:rFonts w:ascii="Arial" w:hAnsi="Arial"/>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F2632A"/>
    <w:pPr>
      <w:spacing w:after="100"/>
      <w:ind w:left="240"/>
    </w:pPr>
    <w:rPr>
      <w:rFonts w:ascii="Arial" w:hAnsi="Arial"/>
      <w:sz w:val="18"/>
    </w:rPr>
  </w:style>
  <w:style w:type="paragraph" w:styleId="TOC3">
    <w:name w:val="toc 3"/>
    <w:basedOn w:val="Normal"/>
    <w:next w:val="Normal"/>
    <w:autoRedefine/>
    <w:uiPriority w:val="39"/>
    <w:unhideWhenUsed/>
    <w:rsid w:val="006577D4"/>
    <w:pPr>
      <w:spacing w:after="100" w:line="259" w:lineRule="auto"/>
      <w:ind w:left="440"/>
    </w:pPr>
    <w:rPr>
      <w:rFonts w:ascii="Arial" w:hAnsi="Arial" w:cs="Times New Roman"/>
      <w:sz w:val="22"/>
      <w:szCs w:val="22"/>
      <w:lang w:val="en-US"/>
    </w:rPr>
  </w:style>
  <w:style w:type="character" w:customStyle="1" w:styleId="Heading3Char">
    <w:name w:val="Heading 3 Char"/>
    <w:basedOn w:val="DefaultParagraphFont"/>
    <w:link w:val="Heading3"/>
    <w:uiPriority w:val="9"/>
    <w:semiHidden/>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D761BE"/>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076D73"/>
    <w:rPr>
      <w:color w:val="605E5C"/>
      <w:shd w:val="clear" w:color="auto" w:fill="E1DFDD"/>
    </w:rPr>
  </w:style>
  <w:style w:type="character" w:styleId="CommentReference">
    <w:name w:val="annotation reference"/>
    <w:basedOn w:val="DefaultParagraphFont"/>
    <w:uiPriority w:val="99"/>
    <w:semiHidden/>
    <w:unhideWhenUsed/>
    <w:rsid w:val="00C610C1"/>
    <w:rPr>
      <w:sz w:val="16"/>
      <w:szCs w:val="16"/>
    </w:rPr>
  </w:style>
  <w:style w:type="paragraph" w:styleId="CommentText">
    <w:name w:val="annotation text"/>
    <w:basedOn w:val="Normal"/>
    <w:link w:val="CommentTextChar"/>
    <w:uiPriority w:val="99"/>
    <w:semiHidden/>
    <w:unhideWhenUsed/>
    <w:rsid w:val="00C610C1"/>
    <w:rPr>
      <w:sz w:val="20"/>
      <w:szCs w:val="20"/>
    </w:rPr>
  </w:style>
  <w:style w:type="character" w:customStyle="1" w:styleId="CommentTextChar">
    <w:name w:val="Comment Text Char"/>
    <w:basedOn w:val="DefaultParagraphFont"/>
    <w:link w:val="CommentText"/>
    <w:uiPriority w:val="99"/>
    <w:semiHidden/>
    <w:rsid w:val="00C610C1"/>
    <w:rPr>
      <w:sz w:val="20"/>
      <w:szCs w:val="20"/>
    </w:rPr>
  </w:style>
  <w:style w:type="paragraph" w:styleId="CommentSubject">
    <w:name w:val="annotation subject"/>
    <w:basedOn w:val="CommentText"/>
    <w:next w:val="CommentText"/>
    <w:link w:val="CommentSubjectChar"/>
    <w:uiPriority w:val="99"/>
    <w:semiHidden/>
    <w:unhideWhenUsed/>
    <w:rsid w:val="00C610C1"/>
    <w:rPr>
      <w:b/>
      <w:bCs/>
    </w:rPr>
  </w:style>
  <w:style w:type="character" w:customStyle="1" w:styleId="CommentSubjectChar">
    <w:name w:val="Comment Subject Char"/>
    <w:basedOn w:val="CommentTextChar"/>
    <w:link w:val="CommentSubject"/>
    <w:uiPriority w:val="99"/>
    <w:semiHidden/>
    <w:rsid w:val="00C610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acp.co.uk/events-and-resources/ethics-and-standards/ethical-framework-for-the-counselling-professions/" TargetMode="External"/><Relationship Id="rId18" Type="http://schemas.openxmlformats.org/officeDocument/2006/relationships/hyperlink" Target="https://www.childnet.com/parents-and-carers/parent-and-carer-toolkit" TargetMode="External"/><Relationship Id="rId26" Type="http://schemas.openxmlformats.org/officeDocument/2006/relationships/hyperlink" Target="https://www.gov.uk/guidance/covid-19-staying-safe-online" TargetMode="External"/><Relationship Id="rId3" Type="http://schemas.openxmlformats.org/officeDocument/2006/relationships/customXml" Target="../customXml/item3.xml"/><Relationship Id="rId21" Type="http://schemas.openxmlformats.org/officeDocument/2006/relationships/hyperlink" Target="http://www.lgfl.net/online-safety/"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earning.nspcc.org.uk/child-protection-system/gillick-competence-fraser-guidelines" TargetMode="External"/><Relationship Id="rId17"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25" Type="http://schemas.openxmlformats.org/officeDocument/2006/relationships/hyperlink" Target="https://reportharmfulcontent.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eop.police.uk/safety-centre/" TargetMode="External"/><Relationship Id="rId20" Type="http://schemas.openxmlformats.org/officeDocument/2006/relationships/hyperlink" Target="https://www.ltai.info/staying-safe-online/" TargetMode="External"/><Relationship Id="rId29" Type="http://schemas.openxmlformats.org/officeDocument/2006/relationships/hyperlink" Target="https://www.saferinternet.org.uk/advice-centre/parents-and-car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nspcc.org.uk/child-protection-system/gillick-competence-fraser-guidelines" TargetMode="External"/><Relationship Id="rId24" Type="http://schemas.openxmlformats.org/officeDocument/2006/relationships/hyperlink" Target="https://parentinfo.org/"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learning.nspcc.org.uk/news/2020/march/undertaking-remote-teaching-safely" TargetMode="External"/><Relationship Id="rId23" Type="http://schemas.openxmlformats.org/officeDocument/2006/relationships/hyperlink" Target="https://www.nhs.uk/conditions/coronavirus-covid-19/" TargetMode="External"/><Relationship Id="rId28" Type="http://schemas.openxmlformats.org/officeDocument/2006/relationships/hyperlink" Target="https://www.gov.uk/government/publications/coronavirus-covid-19-keeping-children-safe-online/coronavirus-covid-19-support-for-parents-and-carers-to-keep-children-safe-online" TargetMode="External"/><Relationship Id="rId10" Type="http://schemas.openxmlformats.org/officeDocument/2006/relationships/endnotes" Target="endnotes.xml"/><Relationship Id="rId19" Type="http://schemas.openxmlformats.org/officeDocument/2006/relationships/hyperlink" Target="https://www.internetmatters.org/?gclid=EAIaIQobChMIktuA5LWK2wIVRYXVCh2afg2aEAAYASAAEgIJ5vD_BwE"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safeguarding-and-remote-education-during-coronavirus-covid-19" TargetMode="External"/><Relationship Id="rId22" Type="http://schemas.openxmlformats.org/officeDocument/2006/relationships/hyperlink" Target="https://www.net-aware.org.uk/" TargetMode="External"/><Relationship Id="rId27" Type="http://schemas.openxmlformats.org/officeDocument/2006/relationships/hyperlink" Target="http://www.thinkuknow.co.uk/" TargetMode="External"/><Relationship Id="rId30" Type="http://schemas.openxmlformats.org/officeDocument/2006/relationships/header" Target="head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ifHaq\Downloads\Remote%20Learning%20&amp;%20Interven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8DDD8072CA0D459CBA80CAE4AD9C46" ma:contentTypeVersion="19" ma:contentTypeDescription="Create a new document." ma:contentTypeScope="" ma:versionID="33fff6dbc9933eb49ecca97d3a7745c2">
  <xsd:schema xmlns:xsd="http://www.w3.org/2001/XMLSchema" xmlns:xs="http://www.w3.org/2001/XMLSchema" xmlns:p="http://schemas.microsoft.com/office/2006/metadata/properties" xmlns:ns2="dc471172-6ec0-410f-9f6e-10acaa34c523" targetNamespace="http://schemas.microsoft.com/office/2006/metadata/properties" ma:root="true" ma:fieldsID="8d352545c5cbd81c4e665d66ffc7174c" ns2:_="">
    <xsd:import namespace="dc471172-6ec0-410f-9f6e-10acaa34c523"/>
    <xsd:element name="properties">
      <xsd:complexType>
        <xsd:sequence>
          <xsd:element name="documentManagement">
            <xsd:complexType>
              <xsd:all>
                <xsd:element ref="ns2:Document" minOccurs="0"/>
                <xsd:element ref="ns2:Department" minOccurs="0"/>
                <xsd:element ref="ns2:Category" minOccurs="0"/>
                <xsd:element ref="ns2:Requirement" minOccurs="0"/>
                <xsd:element ref="ns2:Status" minOccurs="0"/>
                <xsd:element ref="ns2:Lead" minOccurs="0"/>
                <xsd:element ref="ns2:Template" minOccurs="0"/>
                <xsd:element ref="ns2:Website" minOccurs="0"/>
                <xsd:element ref="ns2:Frequency" minOccurs="0"/>
                <xsd:element ref="ns2:Method" minOccurs="0"/>
                <xsd:element ref="ns2:Description0" minOccurs="0"/>
                <xsd:element ref="ns2:Links" minOccurs="0"/>
                <xsd:element ref="ns2:MediaServiceFastMetadata" minOccurs="0"/>
                <xsd:element ref="ns2:MediaServiceAutoKeyPoints" minOccurs="0"/>
                <xsd:element ref="ns2:MediaServiceKeyPoints" minOccurs="0"/>
                <xsd:element ref="ns2:MediaService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71172-6ec0-410f-9f6e-10acaa34c523" elementFormDefault="qualified">
    <xsd:import namespace="http://schemas.microsoft.com/office/2006/documentManagement/types"/>
    <xsd:import namespace="http://schemas.microsoft.com/office/infopath/2007/PartnerControls"/>
    <xsd:element name="Document" ma:index="2" nillable="true" ma:displayName="Document Name" ma:internalName="Document" ma:readOnly="false">
      <xsd:simpleType>
        <xsd:restriction base="dms:Text">
          <xsd:maxLength value="255"/>
        </xsd:restriction>
      </xsd:simpleType>
    </xsd:element>
    <xsd:element name="Department" ma:index="3" nillable="true" ma:displayName="Department" ma:format="Dropdown" ma:internalName="Department">
      <xsd:simpleType>
        <xsd:restriction base="dms:Choice">
          <xsd:enumeration value="Archive"/>
          <xsd:enumeration value="Estates"/>
          <xsd:enumeration value="Finance"/>
          <xsd:enumeration value="GDPR"/>
          <xsd:enumeration value="Governance"/>
          <xsd:enumeration value="Health &amp; Safety"/>
          <xsd:enumeration value="Human Resources"/>
          <xsd:enumeration value="Marketing"/>
          <xsd:enumeration value="Safeguarding"/>
          <xsd:enumeration value="Teaching &amp; Learning"/>
          <xsd:enumeration value="School Improvement"/>
          <xsd:enumeration value="ICT"/>
        </xsd:restriction>
      </xsd:simpleType>
    </xsd:element>
    <xsd:element name="Category" ma:index="4" nillable="true" ma:displayName="Category" ma:format="Dropdown" ma:internalName="Category" ma:readOnly="false">
      <xsd:simpleType>
        <xsd:restriction base="dms:Choice">
          <xsd:enumeration value="Statutory Requirement"/>
          <xsd:enumeration value="Mandatory"/>
          <xsd:enumeration value="OAT Recommended"/>
        </xsd:restriction>
      </xsd:simpleType>
    </xsd:element>
    <xsd:element name="Requirement" ma:index="5" nillable="true" ma:displayName="Requirement" ma:format="Dropdown" ma:internalName="Requirement">
      <xsd:simpleType>
        <xsd:restriction base="dms:Choice">
          <xsd:enumeration value="Mandatory OAT Policy"/>
          <xsd:enumeration value="OAT Template Recommended"/>
          <xsd:enumeration value="Trust Document"/>
          <xsd:enumeration value="Academies To Produce Their Own"/>
        </xsd:restriction>
      </xsd:simpleType>
    </xsd:element>
    <xsd:element name="Status" ma:index="6" nillable="true" ma:displayName="Status" ma:format="Dropdown" ma:internalName="Status" ma:readOnly="false">
      <xsd:simpleType>
        <xsd:restriction base="dms:Choice">
          <xsd:enumeration value="Live"/>
          <xsd:enumeration value="Archive"/>
        </xsd:restriction>
      </xsd:simpleType>
    </xsd:element>
    <xsd:element name="Lead" ma:index="7" nillable="true" ma:displayName="OAT Department Lead" ma:format="Dropdown" ma:internalName="Lead" ma:readOnly="false">
      <xsd:simpleType>
        <xsd:restriction base="dms:Choice">
          <xsd:enumeration value="Academies to produce own"/>
          <xsd:enumeration value="DPO"/>
          <xsd:enumeration value="Estates"/>
          <xsd:enumeration value="Finance"/>
          <xsd:enumeration value="Governance"/>
          <xsd:enumeration value="Governance / HR"/>
          <xsd:enumeration value="Head Office"/>
          <xsd:enumeration value="HR"/>
          <xsd:enumeration value="ICT"/>
          <xsd:enumeration value="Marketing"/>
          <xsd:enumeration value="Safeguarding"/>
          <xsd:enumeration value="School Improvement"/>
        </xsd:restriction>
      </xsd:simpleType>
    </xsd:element>
    <xsd:element name="Template" ma:index="8" nillable="true" ma:displayName="Template Available" ma:format="Dropdown" ma:internalName="Template" ma:readOnly="false">
      <xsd:simpleType>
        <xsd:restriction base="dms:Choice">
          <xsd:enumeration value="Yes"/>
          <xsd:enumeration value="​Yes - Within OAT Financial Regulations Manual"/>
          <xsd:enumeration value="No"/>
          <xsd:enumeration value="In development"/>
        </xsd:restriction>
      </xsd:simpleType>
    </xsd:element>
    <xsd:element name="Website" ma:index="9" nillable="true" ma:displayName="Required On Academy Website" ma:format="Dropdown" ma:internalName="Website">
      <xsd:simpleType>
        <xsd:restriction base="dms:Choice">
          <xsd:enumeration value="Yes"/>
          <xsd:enumeration value="​Yes - DfE Requirement"/>
          <xsd:enumeration value="​Yes - OAT Desirable Requirement"/>
          <xsd:enumeration value="Yes - OAT Essential Requirement"/>
          <xsd:enumeration value="No"/>
        </xsd:restriction>
      </xsd:simpleType>
    </xsd:element>
    <xsd:element name="Frequency" ma:index="10" nillable="true" ma:displayName="Review Frequency" ma:format="Dropdown" ma:internalName="Frequency" ma:readOnly="false">
      <xsd:simpleType>
        <xsd:restriction base="dms:Choice">
          <xsd:enumeration value="6 months"/>
          <xsd:enumeration value="Annual"/>
          <xsd:enumeration value="2 years"/>
          <xsd:enumeration value="3 years"/>
          <xsd:enumeration value="- - - - - -"/>
        </xsd:restriction>
      </xsd:simpleType>
    </xsd:element>
    <xsd:element name="Method" ma:index="11" nillable="true" ma:displayName="Academy Approval Method" ma:format="Dropdown" ma:internalName="Method">
      <xsd:simpleType>
        <xsd:restriction base="dms:Choice">
          <xsd:enumeration value="​Academy must adopt (legal requirement)​"/>
          <xsd:enumeration value="Governing body free to delegate review​"/>
          <xsd:enumeration value="​Governing Body to note"/>
          <xsd:enumeration value="Governing body to approve"/>
          <xsd:enumeration value="N/A"/>
        </xsd:restriction>
      </xsd:simpleType>
    </xsd:element>
    <xsd:element name="Description0" ma:index="12" nillable="true" ma:displayName="Description0" ma:internalName="Description0" ma:readOnly="false">
      <xsd:simpleType>
        <xsd:restriction base="dms:Text">
          <xsd:maxLength value="255"/>
        </xsd:restriction>
      </xsd:simpleType>
    </xsd:element>
    <xsd:element name="Links" ma:index="13" nillable="true" ma:displayName="Links" ma:format="Hyperlink" ma:internalName="Link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ServiceMetadata" ma:index="21" nillable="true" ma:displayName="MediaServiceMetadata" ma:hidden="true" ma:internalName="MediaService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dc471172-6ec0-410f-9f6e-10acaa34c523" xsi:nil="true"/>
    <Lead xmlns="dc471172-6ec0-410f-9f6e-10acaa34c523">School Improvement</Lead>
    <Template xmlns="dc471172-6ec0-410f-9f6e-10acaa34c523">Yes</Template>
    <Links xmlns="dc471172-6ec0-410f-9f6e-10acaa34c523">
      <Url xsi:nil="true"/>
      <Description xsi:nil="true"/>
    </Links>
    <Frequency xmlns="dc471172-6ec0-410f-9f6e-10acaa34c523">6 months</Frequency>
    <Category xmlns="dc471172-6ec0-410f-9f6e-10acaa34c523">OAT Recommended</Category>
    <Requirement xmlns="dc471172-6ec0-410f-9f6e-10acaa34c523">OAT Template Recommended</Requirement>
    <Method xmlns="dc471172-6ec0-410f-9f6e-10acaa34c523">Governing body to approve</Method>
    <Document xmlns="dc471172-6ec0-410f-9f6e-10acaa34c523">Remote Learning and Intervention</Document>
    <Website xmlns="dc471172-6ec0-410f-9f6e-10acaa34c523">No</Website>
    <Status xmlns="dc471172-6ec0-410f-9f6e-10acaa34c523">Live</Status>
    <Department xmlns="dc471172-6ec0-410f-9f6e-10acaa34c523">Teaching &amp; Learning</Departmen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E54D62-4E4D-4EED-983D-67C26FA77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71172-6ec0-410f-9f6e-10acaa34c5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FCDB17-12F8-4D5C-96EE-1559713C22A8}">
  <ds:schemaRefs>
    <ds:schemaRef ds:uri="http://schemas.microsoft.com/office/2006/metadata/properties"/>
    <ds:schemaRef ds:uri="http://schemas.microsoft.com/office/infopath/2007/PartnerControls"/>
    <ds:schemaRef ds:uri="dc471172-6ec0-410f-9f6e-10acaa34c523"/>
  </ds:schemaRefs>
</ds:datastoreItem>
</file>

<file path=customXml/itemProps3.xml><?xml version="1.0" encoding="utf-8"?>
<ds:datastoreItem xmlns:ds="http://schemas.openxmlformats.org/officeDocument/2006/customXml" ds:itemID="{D74BB13B-C002-489A-81CC-1ECDC12635AC}">
  <ds:schemaRefs>
    <ds:schemaRef ds:uri="http://schemas.openxmlformats.org/officeDocument/2006/bibliography"/>
  </ds:schemaRefs>
</ds:datastoreItem>
</file>

<file path=customXml/itemProps4.xml><?xml version="1.0" encoding="utf-8"?>
<ds:datastoreItem xmlns:ds="http://schemas.openxmlformats.org/officeDocument/2006/customXml" ds:itemID="{2C5FCDFD-C4BB-44E4-9F13-B44BE216CE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Remote Learning &amp; Intervention.dotx</Template>
  <TotalTime>20</TotalTime>
  <Pages>13</Pages>
  <Words>3741</Words>
  <Characters>21327</Characters>
  <Application>Microsoft Office Word</Application>
  <DocSecurity>4</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25018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Atif Haq</dc:creator>
  <cp:keywords/>
  <dc:description/>
  <cp:lastModifiedBy>Jonny Varrall</cp:lastModifiedBy>
  <cp:revision>2</cp:revision>
  <cp:lastPrinted>2015-12-01T15:17:00Z</cp:lastPrinted>
  <dcterms:created xsi:type="dcterms:W3CDTF">2022-07-29T10:01:00Z</dcterms:created>
  <dcterms:modified xsi:type="dcterms:W3CDTF">2022-07-29T10:01:00Z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0x010100FF8DDD8072CA0D459CBA80CAE4AD9C46</vt:lpwstr>
  </property>
</Properties>
</file>