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4533" w14:textId="77777777" w:rsidR="00425835" w:rsidRDefault="00425835" w:rsidP="00425835">
      <w:pPr>
        <w:spacing w:after="240" w:line="240" w:lineRule="exact"/>
        <w:jc w:val="both"/>
        <w:rPr>
          <w:rFonts w:ascii="Cambria" w:eastAsia="MS Mincho" w:hAnsi="Cambria" w:cs="Times New Roman"/>
          <w:lang w:val="en-US"/>
        </w:rPr>
      </w:pPr>
    </w:p>
    <w:p w14:paraId="70769E20" w14:textId="77777777" w:rsidR="00D761BE" w:rsidRDefault="00D761BE" w:rsidP="00425835">
      <w:pPr>
        <w:spacing w:after="240" w:line="240" w:lineRule="exact"/>
        <w:jc w:val="both"/>
        <w:rPr>
          <w:rFonts w:ascii="Cambria" w:eastAsia="MS Mincho" w:hAnsi="Cambria" w:cs="Times New Roman"/>
          <w:lang w:val="en-US"/>
        </w:rPr>
      </w:pPr>
    </w:p>
    <w:p w14:paraId="119D2159" w14:textId="77777777" w:rsidR="00592F89" w:rsidRDefault="00592F89" w:rsidP="00425835">
      <w:pPr>
        <w:spacing w:after="240" w:line="240" w:lineRule="exact"/>
        <w:jc w:val="both"/>
        <w:rPr>
          <w:rFonts w:ascii="Cambria" w:eastAsia="MS Mincho" w:hAnsi="Cambria" w:cs="Times New Roman"/>
          <w:lang w:val="en-US"/>
        </w:rPr>
      </w:pPr>
    </w:p>
    <w:p w14:paraId="54150037" w14:textId="77777777" w:rsidR="00D761BE" w:rsidRDefault="00D761BE" w:rsidP="00425835">
      <w:pPr>
        <w:spacing w:after="240" w:line="240" w:lineRule="exact"/>
        <w:jc w:val="both"/>
        <w:rPr>
          <w:rFonts w:ascii="Cambria" w:eastAsia="MS Mincho" w:hAnsi="Cambria" w:cs="Times New Roman"/>
          <w:lang w:val="en-US"/>
        </w:rPr>
      </w:pPr>
    </w:p>
    <w:p w14:paraId="44B61040" w14:textId="77777777" w:rsidR="00D761BE" w:rsidRDefault="00D761BE" w:rsidP="00425835">
      <w:pPr>
        <w:spacing w:after="240" w:line="240" w:lineRule="exact"/>
        <w:jc w:val="both"/>
        <w:rPr>
          <w:rFonts w:ascii="Cambria" w:eastAsia="MS Mincho" w:hAnsi="Cambria" w:cs="Times New Roman"/>
          <w:lang w:val="en-US"/>
        </w:rPr>
      </w:pPr>
    </w:p>
    <w:p w14:paraId="179A5207" w14:textId="77777777" w:rsidR="00D761BE" w:rsidRPr="00425835" w:rsidRDefault="00D761BE" w:rsidP="00425835">
      <w:pPr>
        <w:spacing w:after="240" w:line="240" w:lineRule="exact"/>
        <w:jc w:val="both"/>
        <w:rPr>
          <w:rFonts w:ascii="Cambria" w:eastAsia="MS Mincho" w:hAnsi="Cambria" w:cs="Times New Roman"/>
          <w:lang w:val="en-US"/>
        </w:rPr>
      </w:pPr>
    </w:p>
    <w:p w14:paraId="164983CD" w14:textId="77777777" w:rsidR="00D761BE" w:rsidRPr="00475EA3" w:rsidRDefault="00D761BE" w:rsidP="00D761BE">
      <w:pPr>
        <w:spacing w:after="60" w:line="270" w:lineRule="exact"/>
        <w:rPr>
          <w:rFonts w:ascii="Arial" w:eastAsia="Cambria" w:hAnsi="Arial" w:cs="Arial"/>
          <w:sz w:val="26"/>
          <w:szCs w:val="26"/>
        </w:rPr>
      </w:pPr>
      <w:r w:rsidRPr="00475EA3">
        <w:rPr>
          <w:rFonts w:ascii="Arial" w:eastAsia="Cambria" w:hAnsi="Arial" w:cs="Arial"/>
          <w:sz w:val="26"/>
          <w:szCs w:val="26"/>
        </w:rPr>
        <w:t>Ormiston Academies Trust</w:t>
      </w:r>
    </w:p>
    <w:p w14:paraId="1D521E3A" w14:textId="4941160B" w:rsidR="00D761BE" w:rsidRPr="00475EA3" w:rsidRDefault="00FA3E5C" w:rsidP="00D761BE">
      <w:pPr>
        <w:tabs>
          <w:tab w:val="left" w:pos="284"/>
        </w:tabs>
        <w:spacing w:before="200" w:line="480" w:lineRule="exact"/>
        <w:rPr>
          <w:rFonts w:ascii="Arial" w:eastAsia="MS Gothic" w:hAnsi="Arial" w:cs="Arial"/>
          <w:color w:val="00B0F0"/>
          <w:kern w:val="28"/>
          <w:sz w:val="42"/>
          <w:szCs w:val="56"/>
        </w:rPr>
      </w:pPr>
      <w:r>
        <w:rPr>
          <w:rFonts w:ascii="Arial" w:eastAsia="MS Gothic" w:hAnsi="Arial" w:cs="Arial"/>
          <w:color w:val="00B0F0"/>
          <w:kern w:val="28"/>
          <w:sz w:val="42"/>
          <w:szCs w:val="56"/>
        </w:rPr>
        <w:t>Tenbury High Ormiston Academy</w:t>
      </w:r>
      <w:r w:rsidR="00D761BE" w:rsidRPr="00475EA3">
        <w:rPr>
          <w:rFonts w:ascii="Arial" w:eastAsia="MS Gothic" w:hAnsi="Arial" w:cs="Arial"/>
          <w:color w:val="00B0F0"/>
          <w:kern w:val="28"/>
          <w:sz w:val="42"/>
          <w:szCs w:val="56"/>
        </w:rPr>
        <w:br/>
      </w:r>
      <w:r w:rsidR="00E572B4">
        <w:rPr>
          <w:rFonts w:ascii="Arial" w:eastAsia="MS Gothic" w:hAnsi="Arial" w:cs="Arial"/>
          <w:color w:val="00B0F0"/>
          <w:kern w:val="28"/>
          <w:sz w:val="42"/>
          <w:szCs w:val="56"/>
        </w:rPr>
        <w:t>Uniform</w:t>
      </w:r>
      <w:r w:rsidR="00D761BE" w:rsidRPr="00475EA3">
        <w:rPr>
          <w:rFonts w:ascii="Arial" w:eastAsia="MS Gothic" w:hAnsi="Arial" w:cs="Arial"/>
          <w:color w:val="00B0F0"/>
          <w:kern w:val="28"/>
          <w:sz w:val="42"/>
          <w:szCs w:val="56"/>
        </w:rPr>
        <w:t xml:space="preserve"> policy</w:t>
      </w:r>
    </w:p>
    <w:p w14:paraId="725E46DF" w14:textId="77777777" w:rsidR="00D761BE" w:rsidRPr="00D761BE" w:rsidRDefault="00D761BE" w:rsidP="00D761BE">
      <w:pPr>
        <w:tabs>
          <w:tab w:val="left" w:pos="284"/>
        </w:tabs>
        <w:spacing w:before="200" w:line="480" w:lineRule="exact"/>
        <w:rPr>
          <w:rFonts w:ascii="Gill Sans MT" w:eastAsia="MS Gothic" w:hAnsi="Gill Sans MT" w:cs="Times New Roman (Headings CS)"/>
          <w:color w:val="00B0F0"/>
          <w:kern w:val="28"/>
          <w:sz w:val="20"/>
          <w:szCs w:val="20"/>
        </w:rPr>
      </w:pPr>
    </w:p>
    <w:p w14:paraId="25D1D4DF" w14:textId="77777777" w:rsidR="00D761BE" w:rsidRDefault="00D761BE" w:rsidP="00D761BE">
      <w:pPr>
        <w:pStyle w:val="Titlepgcustom1"/>
        <w:rPr>
          <w:rFonts w:eastAsia="Cambria"/>
          <w:color w:val="00B0F0"/>
        </w:rPr>
      </w:pPr>
      <w:r w:rsidRPr="00425835">
        <w:rPr>
          <w:rFonts w:eastAsia="Cambria"/>
          <w:color w:val="00B0F0"/>
        </w:rPr>
        <w:t xml:space="preserve">Policy version control </w:t>
      </w:r>
    </w:p>
    <w:p w14:paraId="7DE02C3A" w14:textId="77777777" w:rsidR="00D761BE" w:rsidRPr="00D761BE" w:rsidRDefault="00D761BE" w:rsidP="00D761BE">
      <w:pPr>
        <w:pStyle w:val="Titlepgcustom1"/>
        <w:rPr>
          <w:rFonts w:eastAsia="Cambria"/>
          <w:color w:val="00B0F0"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57"/>
        <w:gridCol w:w="6246"/>
      </w:tblGrid>
      <w:tr w:rsidR="00D761BE" w14:paraId="5C474A66" w14:textId="77777777" w:rsidTr="00CE3ADF">
        <w:trPr>
          <w:trHeight w:val="305"/>
        </w:trPr>
        <w:tc>
          <w:tcPr>
            <w:tcW w:w="2857" w:type="dxa"/>
            <w:tcMar>
              <w:top w:w="113" w:type="dxa"/>
            </w:tcMar>
          </w:tcPr>
          <w:p w14:paraId="1C0D9646" w14:textId="77777777" w:rsidR="00D761BE" w:rsidRPr="00475EA3" w:rsidRDefault="00D761BE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475EA3">
              <w:rPr>
                <w:rFonts w:ascii="Arial" w:eastAsia="MS Mincho" w:hAnsi="Arial" w:cs="Arial"/>
                <w:sz w:val="20"/>
                <w:szCs w:val="20"/>
              </w:rPr>
              <w:t>Policy type</w:t>
            </w:r>
          </w:p>
        </w:tc>
        <w:tc>
          <w:tcPr>
            <w:tcW w:w="6246" w:type="dxa"/>
            <w:tcMar>
              <w:top w:w="113" w:type="dxa"/>
            </w:tcMar>
          </w:tcPr>
          <w:p w14:paraId="504AAFCE" w14:textId="3DD8BE5A" w:rsidR="00D761BE" w:rsidRPr="00475EA3" w:rsidRDefault="001A0913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OAT Mandatory</w:t>
            </w:r>
          </w:p>
        </w:tc>
      </w:tr>
      <w:tr w:rsidR="00D761BE" w14:paraId="396D64BD" w14:textId="77777777" w:rsidTr="00CE3ADF">
        <w:tc>
          <w:tcPr>
            <w:tcW w:w="2857" w:type="dxa"/>
            <w:tcMar>
              <w:top w:w="113" w:type="dxa"/>
            </w:tcMar>
          </w:tcPr>
          <w:p w14:paraId="35FE1FB8" w14:textId="77777777" w:rsidR="00D761BE" w:rsidRPr="00475EA3" w:rsidRDefault="00D761BE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475EA3">
              <w:rPr>
                <w:rFonts w:ascii="Arial" w:eastAsia="MS Mincho" w:hAnsi="Arial" w:cs="Arial"/>
                <w:sz w:val="20"/>
                <w:szCs w:val="20"/>
              </w:rPr>
              <w:t>Author</w:t>
            </w:r>
          </w:p>
          <w:p w14:paraId="7113A890" w14:textId="77777777" w:rsidR="00D761BE" w:rsidRPr="00475EA3" w:rsidRDefault="00D761BE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475EA3">
              <w:rPr>
                <w:rFonts w:ascii="Arial" w:eastAsia="MS Mincho" w:hAnsi="Arial" w:cs="Arial"/>
                <w:sz w:val="20"/>
                <w:szCs w:val="20"/>
              </w:rPr>
              <w:t>In consultation with</w:t>
            </w:r>
          </w:p>
        </w:tc>
        <w:tc>
          <w:tcPr>
            <w:tcW w:w="6246" w:type="dxa"/>
            <w:tcMar>
              <w:top w:w="113" w:type="dxa"/>
            </w:tcMar>
          </w:tcPr>
          <w:p w14:paraId="4A6C58B8" w14:textId="77777777" w:rsidR="00D761BE" w:rsidRDefault="0057611A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Rob Pritchard, National Director of Education</w:t>
            </w:r>
          </w:p>
          <w:p w14:paraId="1A368A89" w14:textId="15E5CB39" w:rsidR="0057611A" w:rsidRPr="009237AC" w:rsidRDefault="006A5E08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i/>
                <w:iCs/>
                <w:sz w:val="20"/>
                <w:szCs w:val="20"/>
              </w:rPr>
            </w:pPr>
            <w:r w:rsidRPr="009237AC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 xml:space="preserve">Sourced </w:t>
            </w:r>
            <w:r w:rsidR="00342559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>document</w:t>
            </w:r>
            <w:r w:rsidRPr="009237AC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 xml:space="preserve"> The Key</w:t>
            </w:r>
          </w:p>
        </w:tc>
      </w:tr>
      <w:tr w:rsidR="00D761BE" w14:paraId="7EE59A1B" w14:textId="77777777" w:rsidTr="00CE3ADF">
        <w:tc>
          <w:tcPr>
            <w:tcW w:w="2857" w:type="dxa"/>
            <w:tcMar>
              <w:top w:w="113" w:type="dxa"/>
            </w:tcMar>
          </w:tcPr>
          <w:p w14:paraId="34BE7EA1" w14:textId="77777777" w:rsidR="00D761BE" w:rsidRPr="00475EA3" w:rsidRDefault="00D761BE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475EA3">
              <w:rPr>
                <w:rFonts w:ascii="Arial" w:eastAsia="MS Mincho" w:hAnsi="Arial" w:cs="Arial"/>
                <w:sz w:val="20"/>
                <w:szCs w:val="20"/>
              </w:rPr>
              <w:t>Approved by</w:t>
            </w:r>
          </w:p>
        </w:tc>
        <w:tc>
          <w:tcPr>
            <w:tcW w:w="6246" w:type="dxa"/>
            <w:tcMar>
              <w:top w:w="113" w:type="dxa"/>
            </w:tcMar>
          </w:tcPr>
          <w:p w14:paraId="0B0CA369" w14:textId="59562266" w:rsidR="00D761BE" w:rsidRPr="004B1CB5" w:rsidRDefault="00FB4C64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B4C64">
              <w:rPr>
                <w:rFonts w:ascii="Arial" w:eastAsia="MS Mincho" w:hAnsi="Arial" w:cs="Arial"/>
                <w:sz w:val="20"/>
                <w:szCs w:val="20"/>
              </w:rPr>
              <w:t>Executive, 13 April 2023</w:t>
            </w:r>
          </w:p>
        </w:tc>
      </w:tr>
      <w:tr w:rsidR="00D761BE" w14:paraId="5D1D42B6" w14:textId="77777777" w:rsidTr="00CE3ADF">
        <w:tc>
          <w:tcPr>
            <w:tcW w:w="2857" w:type="dxa"/>
            <w:tcMar>
              <w:top w:w="113" w:type="dxa"/>
            </w:tcMar>
          </w:tcPr>
          <w:p w14:paraId="4955E908" w14:textId="77777777" w:rsidR="00D761BE" w:rsidRPr="00475EA3" w:rsidRDefault="00D761BE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475EA3">
              <w:rPr>
                <w:rFonts w:ascii="Arial" w:eastAsia="MS Mincho" w:hAnsi="Arial" w:cs="Arial"/>
                <w:sz w:val="20"/>
                <w:szCs w:val="20"/>
              </w:rPr>
              <w:t>Release date</w:t>
            </w:r>
          </w:p>
        </w:tc>
        <w:tc>
          <w:tcPr>
            <w:tcW w:w="6246" w:type="dxa"/>
            <w:tcMar>
              <w:top w:w="113" w:type="dxa"/>
            </w:tcMar>
          </w:tcPr>
          <w:p w14:paraId="7FD9AF0B" w14:textId="7BE6026F" w:rsidR="00D761BE" w:rsidRPr="004B1CB5" w:rsidRDefault="001A0913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1A0913">
              <w:rPr>
                <w:rFonts w:ascii="Arial" w:eastAsia="MS Mincho" w:hAnsi="Arial" w:cs="Arial"/>
                <w:sz w:val="20"/>
                <w:szCs w:val="20"/>
              </w:rPr>
              <w:t>April 2023</w:t>
            </w:r>
          </w:p>
        </w:tc>
      </w:tr>
      <w:tr w:rsidR="00957039" w14:paraId="04E0CF22" w14:textId="77777777" w:rsidTr="00CE3ADF">
        <w:trPr>
          <w:trHeight w:val="243"/>
        </w:trPr>
        <w:tc>
          <w:tcPr>
            <w:tcW w:w="2857" w:type="dxa"/>
            <w:tcMar>
              <w:top w:w="113" w:type="dxa"/>
            </w:tcMar>
          </w:tcPr>
          <w:p w14:paraId="46953AED" w14:textId="41B38632" w:rsidR="00957039" w:rsidRPr="004B1CB5" w:rsidRDefault="00957039" w:rsidP="00957039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Review</w:t>
            </w:r>
          </w:p>
        </w:tc>
        <w:tc>
          <w:tcPr>
            <w:tcW w:w="6246" w:type="dxa"/>
            <w:tcMar>
              <w:top w:w="113" w:type="dxa"/>
            </w:tcMar>
          </w:tcPr>
          <w:p w14:paraId="660264C5" w14:textId="0EF1C6B2" w:rsidR="00957039" w:rsidRPr="004B1CB5" w:rsidRDefault="00957039" w:rsidP="00957039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285EDC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Policies will be reviewed in line with OAT's internal policy schedule and/or updated when new legislation comes into force</w:t>
            </w:r>
          </w:p>
        </w:tc>
      </w:tr>
      <w:tr w:rsidR="00D761BE" w14:paraId="7DBDE7A7" w14:textId="77777777" w:rsidTr="00CE3ADF">
        <w:trPr>
          <w:trHeight w:val="243"/>
        </w:trPr>
        <w:tc>
          <w:tcPr>
            <w:tcW w:w="2857" w:type="dxa"/>
            <w:tcMar>
              <w:top w:w="113" w:type="dxa"/>
            </w:tcMar>
          </w:tcPr>
          <w:p w14:paraId="3F76FE9A" w14:textId="77777777" w:rsidR="00D761BE" w:rsidRPr="00475EA3" w:rsidRDefault="00D761BE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475EA3">
              <w:rPr>
                <w:rFonts w:ascii="Arial" w:eastAsia="MS Mincho" w:hAnsi="Arial" w:cs="Arial"/>
                <w:sz w:val="20"/>
                <w:szCs w:val="20"/>
              </w:rPr>
              <w:t>Description of changes</w:t>
            </w:r>
          </w:p>
        </w:tc>
        <w:tc>
          <w:tcPr>
            <w:tcW w:w="6246" w:type="dxa"/>
            <w:tcMar>
              <w:top w:w="113" w:type="dxa"/>
            </w:tcMar>
          </w:tcPr>
          <w:p w14:paraId="53123D13" w14:textId="5C8DB4D1" w:rsidR="00D761BE" w:rsidRPr="00475EA3" w:rsidRDefault="001A0913" w:rsidP="00CE3ADF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New policy</w:t>
            </w:r>
          </w:p>
        </w:tc>
      </w:tr>
    </w:tbl>
    <w:p w14:paraId="796CE521" w14:textId="77777777" w:rsidR="00425835" w:rsidRPr="002E24BB" w:rsidRDefault="00425835" w:rsidP="002E24BB">
      <w:pPr>
        <w:pStyle w:val="OATbodystyle"/>
        <w:spacing w:line="276" w:lineRule="auto"/>
        <w:rPr>
          <w:color w:val="00B0F0"/>
          <w:sz w:val="40"/>
          <w:szCs w:val="40"/>
        </w:rPr>
      </w:pPr>
      <w:r w:rsidRPr="002E24BB">
        <w:rPr>
          <w:color w:val="00B0F0"/>
          <w:sz w:val="40"/>
          <w:szCs w:val="40"/>
        </w:rPr>
        <w:br w:type="page"/>
      </w:r>
    </w:p>
    <w:p w14:paraId="619F1FBE" w14:textId="77777777" w:rsidR="0094253D" w:rsidRPr="00C622FE" w:rsidRDefault="002E24BB" w:rsidP="002E24BB">
      <w:pPr>
        <w:pStyle w:val="OATbodystyle"/>
        <w:spacing w:line="276" w:lineRule="auto"/>
        <w:rPr>
          <w:color w:val="00B0F0"/>
          <w:sz w:val="42"/>
          <w:szCs w:val="42"/>
        </w:rPr>
      </w:pPr>
      <w:r w:rsidRPr="00C622FE">
        <w:rPr>
          <w:color w:val="00B0F0"/>
          <w:sz w:val="42"/>
          <w:szCs w:val="42"/>
        </w:rPr>
        <w:lastRenderedPageBreak/>
        <w:t>Contents</w:t>
      </w:r>
    </w:p>
    <w:sdt>
      <w:sdtPr>
        <w:rPr>
          <w:rFonts w:asciiTheme="minorHAnsi" w:hAnsiTheme="minorHAnsi"/>
          <w:bCs/>
        </w:rPr>
        <w:id w:val="-1202788278"/>
        <w:docPartObj>
          <w:docPartGallery w:val="Table of Contents"/>
          <w:docPartUnique/>
        </w:docPartObj>
      </w:sdtPr>
      <w:sdtEndPr>
        <w:rPr>
          <w:rFonts w:ascii="Arial" w:hAnsi="Arial"/>
          <w:b/>
          <w:bCs w:val="0"/>
          <w:noProof/>
        </w:rPr>
      </w:sdtEndPr>
      <w:sdtContent>
        <w:p w14:paraId="43539FB6" w14:textId="2F196595" w:rsidR="00040222" w:rsidRDefault="00F2632A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r>
            <w:rPr>
              <w:rFonts w:ascii="Gill Sans MT" w:hAnsi="Gill Sans MT"/>
              <w:b/>
              <w:bCs/>
              <w:noProof/>
            </w:rPr>
            <w:fldChar w:fldCharType="begin"/>
          </w:r>
          <w:r>
            <w:rPr>
              <w:rFonts w:ascii="Gill Sans MT" w:hAnsi="Gill Sans MT"/>
              <w:b/>
              <w:bCs/>
              <w:noProof/>
            </w:rPr>
            <w:instrText xml:space="preserve"> TOC \o "1-3" \h \z \u </w:instrText>
          </w:r>
          <w:r>
            <w:rPr>
              <w:rFonts w:ascii="Gill Sans MT" w:hAnsi="Gill Sans MT"/>
              <w:b/>
              <w:bCs/>
              <w:noProof/>
            </w:rPr>
            <w:fldChar w:fldCharType="separate"/>
          </w:r>
          <w:hyperlink w:anchor="_Toc104549260" w:history="1">
            <w:r w:rsidR="00040222" w:rsidRPr="007B15E3">
              <w:rPr>
                <w:rStyle w:val="Hyperlink"/>
                <w:rFonts w:eastAsia="MS Mincho"/>
                <w:noProof/>
              </w:rPr>
              <w:t>1.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rFonts w:eastAsia="MS Mincho"/>
                <w:noProof/>
              </w:rPr>
              <w:t>Aims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_Toc104549260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3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7A22D817" w14:textId="5D8F2E17" w:rsidR="00040222" w:rsidRDefault="00FA5ABC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61" w:history="1">
            <w:r w:rsidR="00040222" w:rsidRPr="007B15E3">
              <w:rPr>
                <w:rStyle w:val="Hyperlink"/>
                <w:rFonts w:eastAsia="MS Mincho"/>
                <w:noProof/>
              </w:rPr>
              <w:t>2.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rFonts w:eastAsia="MS Mincho"/>
                <w:noProof/>
              </w:rPr>
              <w:t>Legal duties under the Equality Act 2010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_Toc104549261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3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25C8D56E" w14:textId="07EDAD6D" w:rsidR="00040222" w:rsidRDefault="00FA5ABC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62" w:history="1">
            <w:r w:rsidR="00040222" w:rsidRPr="007B15E3">
              <w:rPr>
                <w:rStyle w:val="Hyperlink"/>
                <w:rFonts w:eastAsia="MS Mincho"/>
                <w:noProof/>
              </w:rPr>
              <w:t>3.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rFonts w:eastAsia="MS Mincho"/>
                <w:noProof/>
              </w:rPr>
              <w:t>Limiting the cost of school uniform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_Toc104549262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3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24B0A62B" w14:textId="7617DEB2" w:rsidR="00040222" w:rsidRDefault="00FA5ABC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63" w:history="1">
            <w:r w:rsidR="00040222" w:rsidRPr="007B15E3">
              <w:rPr>
                <w:rStyle w:val="Hyperlink"/>
                <w:rFonts w:eastAsia="MS Mincho"/>
                <w:noProof/>
              </w:rPr>
              <w:t>4.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rFonts w:eastAsia="MS Mincho"/>
                <w:noProof/>
              </w:rPr>
              <w:t>Expectations for academy uniform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_Toc104549263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5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27E384DB" w14:textId="72C05DD3" w:rsidR="00040222" w:rsidRDefault="00FA5ABC">
          <w:pPr>
            <w:pStyle w:val="TOC2"/>
            <w:tabs>
              <w:tab w:val="left" w:pos="88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64" w:history="1">
            <w:r w:rsidR="00040222" w:rsidRPr="007B15E3">
              <w:rPr>
                <w:rStyle w:val="Hyperlink"/>
                <w:noProof/>
              </w:rPr>
              <w:t>4.1.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noProof/>
              </w:rPr>
              <w:t>The academy uniform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_Toc104549264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5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5E6C991A" w14:textId="07D21407" w:rsidR="00040222" w:rsidRDefault="00FA5ABC">
          <w:pPr>
            <w:pStyle w:val="TOC2"/>
            <w:tabs>
              <w:tab w:val="left" w:pos="88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65" w:history="1">
            <w:r w:rsidR="00040222" w:rsidRPr="007B15E3">
              <w:rPr>
                <w:rStyle w:val="Hyperlink"/>
                <w:noProof/>
              </w:rPr>
              <w:t>4.2.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noProof/>
              </w:rPr>
              <w:t>Where to purchase uniform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_Toc104549265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5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073A6898" w14:textId="117755B9" w:rsidR="00040222" w:rsidRDefault="00FA5ABC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66" w:history="1">
            <w:r w:rsidR="00040222" w:rsidRPr="007B15E3">
              <w:rPr>
                <w:rStyle w:val="Hyperlink"/>
                <w:rFonts w:eastAsia="MS Mincho"/>
                <w:noProof/>
              </w:rPr>
              <w:t>5.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rFonts w:eastAsia="MS Mincho"/>
                <w:noProof/>
              </w:rPr>
              <w:t>Expectations for the academy community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_Toc104549266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5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66CB4324" w14:textId="5830EECC" w:rsidR="00040222" w:rsidRDefault="00FA5ABC">
          <w:pPr>
            <w:pStyle w:val="TOC2"/>
            <w:tabs>
              <w:tab w:val="left" w:pos="88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67" w:history="1">
            <w:r w:rsidR="00040222" w:rsidRPr="007B15E3">
              <w:rPr>
                <w:rStyle w:val="Hyperlink"/>
                <w:noProof/>
              </w:rPr>
              <w:t>5.1.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noProof/>
              </w:rPr>
              <w:t>Pupils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_Toc104549267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5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1EDBB790" w14:textId="13E46FA8" w:rsidR="00040222" w:rsidRDefault="00FA5ABC">
          <w:pPr>
            <w:pStyle w:val="TOC2"/>
            <w:tabs>
              <w:tab w:val="left" w:pos="88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68" w:history="1">
            <w:r w:rsidR="00040222" w:rsidRPr="007B15E3">
              <w:rPr>
                <w:rStyle w:val="Hyperlink"/>
                <w:noProof/>
              </w:rPr>
              <w:t>5.2.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noProof/>
              </w:rPr>
              <w:t>Parents and carers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_Toc104549268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6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6E1DCFF9" w14:textId="31B87E33" w:rsidR="00040222" w:rsidRDefault="00FA5ABC">
          <w:pPr>
            <w:pStyle w:val="TOC2"/>
            <w:tabs>
              <w:tab w:val="left" w:pos="88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69" w:history="1">
            <w:r w:rsidR="00040222" w:rsidRPr="007B15E3">
              <w:rPr>
                <w:rStyle w:val="Hyperlink"/>
                <w:noProof/>
              </w:rPr>
              <w:t>5.3.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noProof/>
              </w:rPr>
              <w:t>Staff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_Toc104549269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6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08C07A4C" w14:textId="6597EC89" w:rsidR="00040222" w:rsidRDefault="00FA5ABC">
          <w:pPr>
            <w:pStyle w:val="TOC2"/>
            <w:tabs>
              <w:tab w:val="left" w:pos="88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70" w:history="1">
            <w:r w:rsidR="00040222" w:rsidRPr="007B15E3">
              <w:rPr>
                <w:rStyle w:val="Hyperlink"/>
                <w:noProof/>
              </w:rPr>
              <w:t>5.4.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noProof/>
              </w:rPr>
              <w:t>Governors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_Toc104549270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6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5B206C61" w14:textId="26EF7D9B" w:rsidR="00040222" w:rsidRDefault="00FA5ABC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71" w:history="1">
            <w:r w:rsidR="00040222" w:rsidRPr="007B15E3">
              <w:rPr>
                <w:rStyle w:val="Hyperlink"/>
                <w:rFonts w:eastAsia="MS Mincho"/>
                <w:noProof/>
              </w:rPr>
              <w:t>6.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rFonts w:eastAsia="MS Mincho"/>
                <w:noProof/>
              </w:rPr>
              <w:t>Monitoring arrangements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_Toc104549271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7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05EABCFA" w14:textId="4304C045" w:rsidR="00040222" w:rsidRDefault="00FA5ABC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hAnsiTheme="minorHAnsi"/>
              <w:noProof/>
              <w:sz w:val="22"/>
              <w:szCs w:val="22"/>
              <w:lang w:eastAsia="en-GB"/>
            </w:rPr>
          </w:pPr>
          <w:hyperlink w:anchor="_Toc104549272" w:history="1">
            <w:r w:rsidR="00040222" w:rsidRPr="007B15E3">
              <w:rPr>
                <w:rStyle w:val="Hyperlink"/>
                <w:rFonts w:eastAsia="MS Mincho"/>
                <w:noProof/>
              </w:rPr>
              <w:t>7.</w:t>
            </w:r>
            <w:r w:rsidR="00040222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tab/>
            </w:r>
            <w:r w:rsidR="00040222" w:rsidRPr="007B15E3">
              <w:rPr>
                <w:rStyle w:val="Hyperlink"/>
                <w:rFonts w:eastAsia="MS Mincho"/>
                <w:noProof/>
              </w:rPr>
              <w:t>Links to other policies</w:t>
            </w:r>
            <w:r w:rsidR="00040222">
              <w:rPr>
                <w:noProof/>
                <w:webHidden/>
              </w:rPr>
              <w:tab/>
            </w:r>
            <w:r w:rsidR="00040222">
              <w:rPr>
                <w:noProof/>
                <w:webHidden/>
              </w:rPr>
              <w:fldChar w:fldCharType="begin"/>
            </w:r>
            <w:r w:rsidR="00040222">
              <w:rPr>
                <w:noProof/>
                <w:webHidden/>
              </w:rPr>
              <w:instrText xml:space="preserve"> PAGEREF _Toc104549272 \h </w:instrText>
            </w:r>
            <w:r w:rsidR="00040222">
              <w:rPr>
                <w:noProof/>
                <w:webHidden/>
              </w:rPr>
            </w:r>
            <w:r w:rsidR="00040222">
              <w:rPr>
                <w:noProof/>
                <w:webHidden/>
              </w:rPr>
              <w:fldChar w:fldCharType="separate"/>
            </w:r>
            <w:r w:rsidR="00040222">
              <w:rPr>
                <w:noProof/>
                <w:webHidden/>
              </w:rPr>
              <w:t>7</w:t>
            </w:r>
            <w:r w:rsidR="00040222">
              <w:rPr>
                <w:noProof/>
                <w:webHidden/>
              </w:rPr>
              <w:fldChar w:fldCharType="end"/>
            </w:r>
          </w:hyperlink>
        </w:p>
        <w:p w14:paraId="679DDD1D" w14:textId="19608057" w:rsidR="00D761BE" w:rsidRDefault="00F2632A" w:rsidP="00F2632A">
          <w:pPr>
            <w:pStyle w:val="TOC1"/>
            <w:tabs>
              <w:tab w:val="left" w:pos="440"/>
              <w:tab w:val="right" w:leader="dot" w:pos="9054"/>
            </w:tabs>
          </w:pPr>
          <w:r>
            <w:rPr>
              <w:rFonts w:ascii="Gill Sans MT" w:hAnsi="Gill Sans MT"/>
              <w:b/>
              <w:bCs/>
              <w:noProof/>
            </w:rPr>
            <w:fldChar w:fldCharType="end"/>
          </w:r>
        </w:p>
      </w:sdtContent>
    </w:sdt>
    <w:p w14:paraId="2E38A077" w14:textId="77777777" w:rsidR="00D761BE" w:rsidRDefault="00D761BE">
      <w:pPr>
        <w:rPr>
          <w:rFonts w:ascii="Gill Sans MT" w:eastAsia="MS Mincho" w:hAnsi="Gill Sans MT" w:cs="Times New Roman"/>
          <w:color w:val="00AFF0"/>
          <w:sz w:val="40"/>
          <w:szCs w:val="40"/>
        </w:rPr>
      </w:pPr>
      <w:r>
        <w:rPr>
          <w:rFonts w:ascii="Gill Sans MT" w:eastAsia="MS Mincho" w:hAnsi="Gill Sans MT" w:cs="Times New Roman"/>
          <w:color w:val="00AFF0"/>
          <w:sz w:val="40"/>
          <w:szCs w:val="40"/>
        </w:rPr>
        <w:br w:type="page"/>
      </w:r>
    </w:p>
    <w:p w14:paraId="6902857E" w14:textId="40E4CBBF" w:rsidR="0058714A" w:rsidRPr="004B1CB5" w:rsidRDefault="0058714A" w:rsidP="004B1CB5">
      <w:pPr>
        <w:pStyle w:val="OATheader"/>
        <w:numPr>
          <w:ilvl w:val="0"/>
          <w:numId w:val="7"/>
        </w:numPr>
        <w:rPr>
          <w:rFonts w:eastAsia="MS Mincho"/>
        </w:rPr>
      </w:pPr>
      <w:bookmarkStart w:id="0" w:name="_Toc104549260"/>
      <w:r w:rsidRPr="004B1CB5">
        <w:rPr>
          <w:rFonts w:eastAsia="MS Mincho"/>
        </w:rPr>
        <w:lastRenderedPageBreak/>
        <w:t>Aims</w:t>
      </w:r>
      <w:bookmarkEnd w:id="0"/>
    </w:p>
    <w:p w14:paraId="20C83500" w14:textId="77777777" w:rsidR="0058714A" w:rsidRDefault="0058714A" w:rsidP="001E65EE">
      <w:pPr>
        <w:pStyle w:val="OATbodystyle"/>
        <w:numPr>
          <w:ilvl w:val="1"/>
          <w:numId w:val="7"/>
        </w:numPr>
        <w:tabs>
          <w:tab w:val="clear" w:pos="284"/>
        </w:tabs>
        <w:spacing w:before="240"/>
        <w:ind w:left="426" w:hanging="426"/>
      </w:pPr>
      <w:r>
        <w:t xml:space="preserve">This policy aims to: </w:t>
      </w:r>
    </w:p>
    <w:p w14:paraId="3BA60F00" w14:textId="4C749CE9" w:rsidR="0058714A" w:rsidRDefault="0058714A" w:rsidP="00D97D25">
      <w:pPr>
        <w:pStyle w:val="OATliststyle"/>
      </w:pPr>
      <w:r>
        <w:t xml:space="preserve">Set </w:t>
      </w:r>
      <w:r w:rsidR="00BD3E65">
        <w:t>the academy</w:t>
      </w:r>
      <w:r w:rsidR="00A51584">
        <w:t>’s</w:t>
      </w:r>
      <w:r w:rsidR="007F06C6">
        <w:t xml:space="preserve"> </w:t>
      </w:r>
      <w:r>
        <w:t>approach to requiring a uniform that is of reasonable cost and offers the best value for money for parents and carers</w:t>
      </w:r>
    </w:p>
    <w:p w14:paraId="6C9A5035" w14:textId="30B486BD" w:rsidR="0058714A" w:rsidRDefault="0058714A" w:rsidP="00D97D25">
      <w:pPr>
        <w:pStyle w:val="OATliststyle"/>
      </w:pPr>
      <w:r>
        <w:t xml:space="preserve">Explain how </w:t>
      </w:r>
      <w:r w:rsidR="00BD3E65">
        <w:t>the academy</w:t>
      </w:r>
      <w:r>
        <w:t xml:space="preserve"> will avoid discrimination in line with </w:t>
      </w:r>
      <w:r w:rsidR="00BD3E65">
        <w:t>its</w:t>
      </w:r>
      <w:r>
        <w:t xml:space="preserve"> legal duties under the Equality Act 2010 </w:t>
      </w:r>
    </w:p>
    <w:p w14:paraId="7703FFF4" w14:textId="18A1D050" w:rsidR="0058714A" w:rsidRDefault="0058714A" w:rsidP="00D97D25">
      <w:pPr>
        <w:pStyle w:val="OATliststyle"/>
      </w:pPr>
      <w:r>
        <w:t xml:space="preserve">Clarify </w:t>
      </w:r>
      <w:r w:rsidR="00BD3E65">
        <w:t xml:space="preserve">the </w:t>
      </w:r>
      <w:r>
        <w:t xml:space="preserve">expectations for school uniform </w:t>
      </w:r>
    </w:p>
    <w:p w14:paraId="7EDAACDE" w14:textId="31A1C28E" w:rsidR="0058714A" w:rsidRPr="001E65EE" w:rsidRDefault="0078546C" w:rsidP="001E65EE">
      <w:pPr>
        <w:pStyle w:val="OATheader"/>
        <w:numPr>
          <w:ilvl w:val="0"/>
          <w:numId w:val="7"/>
        </w:numPr>
        <w:rPr>
          <w:rFonts w:eastAsia="MS Mincho"/>
        </w:rPr>
      </w:pPr>
      <w:bookmarkStart w:id="1" w:name="_Toc104549261"/>
      <w:r>
        <w:rPr>
          <w:rFonts w:eastAsia="MS Mincho"/>
        </w:rPr>
        <w:t>L</w:t>
      </w:r>
      <w:r w:rsidR="0058714A" w:rsidRPr="001E65EE">
        <w:rPr>
          <w:rFonts w:eastAsia="MS Mincho"/>
        </w:rPr>
        <w:t>egal duties under the Equality Act 2010</w:t>
      </w:r>
      <w:bookmarkEnd w:id="1"/>
    </w:p>
    <w:p w14:paraId="2626B0AB" w14:textId="77777777" w:rsidR="0058714A" w:rsidRDefault="0058714A" w:rsidP="00A51584">
      <w:pPr>
        <w:pStyle w:val="OATbodystyle"/>
        <w:numPr>
          <w:ilvl w:val="1"/>
          <w:numId w:val="7"/>
        </w:numPr>
        <w:tabs>
          <w:tab w:val="clear" w:pos="284"/>
        </w:tabs>
        <w:spacing w:before="240"/>
        <w:ind w:left="426" w:hanging="426"/>
      </w:pPr>
      <w:r>
        <w:t xml:space="preserve">The Equality Act 2010 prohibits discrimination against an individual based on the protected characteristics, which include sex, race, religion or belief, and gender reassignment. </w:t>
      </w:r>
    </w:p>
    <w:p w14:paraId="355458E1" w14:textId="2BF1CBF8" w:rsidR="0058714A" w:rsidRDefault="0058714A" w:rsidP="00A51584">
      <w:pPr>
        <w:pStyle w:val="OATbodystyle"/>
        <w:numPr>
          <w:ilvl w:val="1"/>
          <w:numId w:val="7"/>
        </w:numPr>
        <w:tabs>
          <w:tab w:val="clear" w:pos="284"/>
        </w:tabs>
        <w:spacing w:before="240"/>
        <w:ind w:left="426" w:hanging="426"/>
      </w:pPr>
      <w:r>
        <w:t xml:space="preserve">To avoid discrimination, </w:t>
      </w:r>
      <w:r w:rsidR="00A51584">
        <w:t xml:space="preserve">the academy </w:t>
      </w:r>
      <w:r>
        <w:t xml:space="preserve">will: </w:t>
      </w:r>
    </w:p>
    <w:p w14:paraId="7FE27186" w14:textId="498340DF" w:rsidR="0058714A" w:rsidRDefault="0058714A" w:rsidP="00D97D25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Avoid listing uniform items based on sex, to give all pupils the opportunity to wear the uniform they feel most comfortable in or that most reflects their self-identified gender </w:t>
      </w:r>
    </w:p>
    <w:p w14:paraId="2D2A0DF4" w14:textId="04ACC38A" w:rsidR="0058714A" w:rsidRDefault="0058714A" w:rsidP="00D97D25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Make sure that </w:t>
      </w:r>
      <w:r w:rsidR="00B228E4">
        <w:t>the</w:t>
      </w:r>
      <w:r>
        <w:t xml:space="preserve"> uniform costs the same for all pupils</w:t>
      </w:r>
    </w:p>
    <w:p w14:paraId="41660F40" w14:textId="304FE90F" w:rsidR="0058714A" w:rsidRDefault="0058714A" w:rsidP="00D97D25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>Allow all pupils to have long hair (</w:t>
      </w:r>
      <w:r w:rsidR="0042104A">
        <w:t>whilst reserving</w:t>
      </w:r>
      <w:r>
        <w:t xml:space="preserve"> the right to ask for this to be tied back) </w:t>
      </w:r>
    </w:p>
    <w:p w14:paraId="0363DA47" w14:textId="5BDC5FB1" w:rsidR="0058714A" w:rsidRDefault="0058714A" w:rsidP="00D97D25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Allow all pupils to style their hair in the way that is appropriate for school yet makes them feel most comfortable </w:t>
      </w:r>
    </w:p>
    <w:p w14:paraId="28B988F9" w14:textId="746953EF" w:rsidR="0058714A" w:rsidRDefault="0058714A" w:rsidP="00D97D25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 Allow pupils to request changes to swimwear for religious reasons </w:t>
      </w:r>
    </w:p>
    <w:p w14:paraId="70C86E41" w14:textId="07C5EDEA" w:rsidR="0058714A" w:rsidRDefault="0058714A" w:rsidP="00D97D25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 Allow pupils to wear headscarves and other religious or cultural symbols </w:t>
      </w:r>
    </w:p>
    <w:p w14:paraId="543A9D7C" w14:textId="60C3E434" w:rsidR="0058714A" w:rsidRDefault="0058714A" w:rsidP="00D97D25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Allow for adaptations to </w:t>
      </w:r>
      <w:r w:rsidR="009A5634">
        <w:t>the</w:t>
      </w:r>
      <w:r>
        <w:t xml:space="preserve"> policy on the grounds of equality by asking pupils or their parents to get in touch with </w:t>
      </w:r>
      <w:r w:rsidR="00FA3E5C">
        <w:t>Mr Rhys Davies (</w:t>
      </w:r>
      <w:proofErr w:type="spellStart"/>
      <w:r w:rsidR="00FA3E5C">
        <w:t>non SEND</w:t>
      </w:r>
      <w:proofErr w:type="spellEnd"/>
      <w:r w:rsidR="00FA3E5C">
        <w:t xml:space="preserve"> pupils) or Mr Harry Watts (SEND pupils) </w:t>
      </w:r>
      <w:r>
        <w:t xml:space="preserve">who can answer questions about the policy and respond to any requests  </w:t>
      </w:r>
    </w:p>
    <w:p w14:paraId="2EA7A56D" w14:textId="19CC7D74" w:rsidR="0058714A" w:rsidRPr="00585A5A" w:rsidRDefault="0058714A" w:rsidP="00585A5A">
      <w:pPr>
        <w:pStyle w:val="OATheader"/>
        <w:numPr>
          <w:ilvl w:val="0"/>
          <w:numId w:val="7"/>
        </w:numPr>
        <w:rPr>
          <w:rFonts w:eastAsia="MS Mincho"/>
        </w:rPr>
      </w:pPr>
      <w:bookmarkStart w:id="2" w:name="_Toc104549262"/>
      <w:r w:rsidRPr="00585A5A">
        <w:rPr>
          <w:rFonts w:eastAsia="MS Mincho"/>
        </w:rPr>
        <w:t>Limiting the cost of school uniform</w:t>
      </w:r>
      <w:bookmarkEnd w:id="2"/>
      <w:r w:rsidRPr="00585A5A">
        <w:rPr>
          <w:rFonts w:eastAsia="MS Mincho"/>
        </w:rPr>
        <w:t xml:space="preserve"> </w:t>
      </w:r>
    </w:p>
    <w:p w14:paraId="36E1C02F" w14:textId="3922046C" w:rsidR="0058714A" w:rsidRDefault="006B796D" w:rsidP="006B796D">
      <w:pPr>
        <w:pStyle w:val="OATbodystyle"/>
        <w:numPr>
          <w:ilvl w:val="1"/>
          <w:numId w:val="7"/>
        </w:numPr>
        <w:tabs>
          <w:tab w:val="clear" w:pos="284"/>
        </w:tabs>
        <w:spacing w:before="240"/>
        <w:ind w:left="426" w:hanging="426"/>
      </w:pPr>
      <w:r>
        <w:t>The academy</w:t>
      </w:r>
      <w:r w:rsidR="0058714A">
        <w:t xml:space="preserve"> has a duty to make sure that </w:t>
      </w:r>
      <w:r w:rsidR="00997600">
        <w:t>its</w:t>
      </w:r>
      <w:r w:rsidR="0058714A">
        <w:t xml:space="preserve"> uniform is affordable, in line with </w:t>
      </w:r>
      <w:hyperlink r:id="rId11" w:history="1">
        <w:r w:rsidR="0058714A" w:rsidRPr="001D20FF">
          <w:rPr>
            <w:rStyle w:val="Hyperlink"/>
          </w:rPr>
          <w:t>statutory guidance</w:t>
        </w:r>
      </w:hyperlink>
      <w:r w:rsidR="0058714A">
        <w:t xml:space="preserve"> from the Department for Education on the cost of school uniform. </w:t>
      </w:r>
    </w:p>
    <w:p w14:paraId="0D969C60" w14:textId="110F1109" w:rsidR="0058714A" w:rsidRDefault="0058714A" w:rsidP="006B796D">
      <w:pPr>
        <w:pStyle w:val="OATbodystyle"/>
        <w:numPr>
          <w:ilvl w:val="1"/>
          <w:numId w:val="7"/>
        </w:numPr>
        <w:tabs>
          <w:tab w:val="clear" w:pos="284"/>
        </w:tabs>
        <w:spacing w:before="240"/>
        <w:ind w:left="426" w:hanging="426"/>
      </w:pPr>
      <w:r>
        <w:t xml:space="preserve">We understand that items with distinctive characteristics (such as branded </w:t>
      </w:r>
      <w:r w:rsidR="00394B8F">
        <w:t>clothing</w:t>
      </w:r>
      <w:r>
        <w:t xml:space="preserve">, or items that have to have a school logo or a unique fabric/colour/design) cannot be purchased from a wide range of retailers and that requiring many such items limits parents’ ability to ‘shop around’ for a low price.  </w:t>
      </w:r>
    </w:p>
    <w:p w14:paraId="65F9C56C" w14:textId="77777777" w:rsidR="0058714A" w:rsidRDefault="0058714A" w:rsidP="006B796D">
      <w:pPr>
        <w:pStyle w:val="OATbodystyle"/>
        <w:numPr>
          <w:ilvl w:val="1"/>
          <w:numId w:val="7"/>
        </w:numPr>
        <w:tabs>
          <w:tab w:val="clear" w:pos="284"/>
        </w:tabs>
        <w:spacing w:before="240"/>
        <w:ind w:left="426" w:hanging="426"/>
      </w:pPr>
      <w:r>
        <w:t>We will make sure our uniform:</w:t>
      </w:r>
    </w:p>
    <w:p w14:paraId="3A17A311" w14:textId="5A7F56EB" w:rsidR="0058714A" w:rsidRDefault="0058714A" w:rsidP="00394B8F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lastRenderedPageBreak/>
        <w:t xml:space="preserve"> Is available at a reasonable cost </w:t>
      </w:r>
    </w:p>
    <w:p w14:paraId="37D78D0E" w14:textId="4C0442B1" w:rsidR="0058714A" w:rsidRDefault="0058714A" w:rsidP="00394B8F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 Provides the best value for money for parents/carers</w:t>
      </w:r>
    </w:p>
    <w:p w14:paraId="634B2FAB" w14:textId="41D758BF" w:rsidR="0058714A" w:rsidRDefault="0058714A" w:rsidP="006419D4">
      <w:pPr>
        <w:pStyle w:val="OATbodystyle"/>
        <w:numPr>
          <w:ilvl w:val="1"/>
          <w:numId w:val="7"/>
        </w:numPr>
        <w:tabs>
          <w:tab w:val="clear" w:pos="284"/>
        </w:tabs>
        <w:spacing w:before="240"/>
        <w:ind w:left="426" w:hanging="426"/>
      </w:pPr>
      <w:r>
        <w:t xml:space="preserve">We will </w:t>
      </w:r>
      <w:r w:rsidR="00102E69">
        <w:t>ensure</w:t>
      </w:r>
      <w:r>
        <w:t xml:space="preserve"> this by: </w:t>
      </w:r>
    </w:p>
    <w:p w14:paraId="5670AE4D" w14:textId="51817C3F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>Carefully considering whether any items with distinctive characteristics are necessary</w:t>
      </w:r>
    </w:p>
    <w:p w14:paraId="3BDBB17D" w14:textId="36898149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Limiting any items with distinctive characteristics where possible </w:t>
      </w:r>
      <w:r w:rsidR="00FA3E5C">
        <w:t xml:space="preserve">such as not insisting all PE kit is branded; ensuring the badged jumper has an offer of  a sew on badge. </w:t>
      </w:r>
    </w:p>
    <w:p w14:paraId="7634E95D" w14:textId="342823E8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Limiting items with distinctive characteristics to low-cost or long-lasting items, such as ties </w:t>
      </w:r>
    </w:p>
    <w:p w14:paraId="66E996A2" w14:textId="3DFBA5A4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>Considering cheaper alternatives to school-branded items, such as logos that can be ironed on, as long as this doesn’t compromise quality and durability</w:t>
      </w:r>
    </w:p>
    <w:p w14:paraId="2A44BCD0" w14:textId="1670FEB8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Avoiding specific requirements for items pupils could wear on non-school days, such as coats, bags and shoes </w:t>
      </w:r>
    </w:p>
    <w:p w14:paraId="2A0C49FC" w14:textId="0019AEEE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Keeping the number of optional branded items to a minimum, so that the school’s uniform can act as a social leveler </w:t>
      </w:r>
    </w:p>
    <w:p w14:paraId="347F1AE5" w14:textId="049AB697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>Avoiding different uniform requirements for different year/class/house groups</w:t>
      </w:r>
    </w:p>
    <w:p w14:paraId="0B378E93" w14:textId="54DC3CF2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Avoiding different uniform requirements for extra-curricular activities </w:t>
      </w:r>
    </w:p>
    <w:p w14:paraId="6D654689" w14:textId="4735385E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 xml:space="preserve">Considering alternative methods for signaling differences in groups for interschool competitions, such as creating posters or labels </w:t>
      </w:r>
    </w:p>
    <w:p w14:paraId="614FEB41" w14:textId="6D2C56E0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1134" w:hanging="708"/>
      </w:pPr>
      <w:r>
        <w:t xml:space="preserve">Making sure that arrangements are in place for parents to acquire second-hand uniform items </w:t>
      </w:r>
    </w:p>
    <w:p w14:paraId="5201159F" w14:textId="7F23D210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1134" w:hanging="708"/>
      </w:pPr>
      <w:r>
        <w:t xml:space="preserve">Avoiding frequent changes to uniform specifications and </w:t>
      </w:r>
      <w:proofErr w:type="spellStart"/>
      <w:r>
        <w:t>minimising</w:t>
      </w:r>
      <w:proofErr w:type="spellEnd"/>
      <w:r>
        <w:t xml:space="preserve"> the financial impact on parents of any changes</w:t>
      </w:r>
    </w:p>
    <w:p w14:paraId="0EA75C04" w14:textId="2E23E20F" w:rsidR="0058714A" w:rsidRDefault="0058714A" w:rsidP="006419D4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1134" w:hanging="708"/>
      </w:pPr>
      <w:r>
        <w:t>Consulting with parents and pupils on any proposed significant changes to the uniform policy and carefully considering any complaints about the policy</w:t>
      </w:r>
    </w:p>
    <w:p w14:paraId="1E5B0038" w14:textId="26AC949A" w:rsidR="0058714A" w:rsidRPr="00516418" w:rsidRDefault="0058714A" w:rsidP="00516418">
      <w:pPr>
        <w:pStyle w:val="OATheader"/>
        <w:numPr>
          <w:ilvl w:val="0"/>
          <w:numId w:val="7"/>
        </w:numPr>
        <w:rPr>
          <w:rFonts w:eastAsia="MS Mincho"/>
        </w:rPr>
      </w:pPr>
      <w:bookmarkStart w:id="3" w:name="_Toc104549263"/>
      <w:r w:rsidRPr="00516418">
        <w:rPr>
          <w:rFonts w:eastAsia="MS Mincho"/>
        </w:rPr>
        <w:t xml:space="preserve">Expectations for </w:t>
      </w:r>
      <w:r w:rsidR="00174532">
        <w:rPr>
          <w:rFonts w:eastAsia="MS Mincho"/>
        </w:rPr>
        <w:t>academy</w:t>
      </w:r>
      <w:r w:rsidRPr="00516418">
        <w:rPr>
          <w:rFonts w:eastAsia="MS Mincho"/>
        </w:rPr>
        <w:t xml:space="preserve"> uniform</w:t>
      </w:r>
      <w:bookmarkEnd w:id="3"/>
    </w:p>
    <w:p w14:paraId="242428E8" w14:textId="0318D0A1" w:rsidR="0058714A" w:rsidRDefault="00174532" w:rsidP="00516418">
      <w:pPr>
        <w:pStyle w:val="OATsubheader1"/>
        <w:numPr>
          <w:ilvl w:val="1"/>
          <w:numId w:val="7"/>
        </w:numPr>
        <w:tabs>
          <w:tab w:val="clear" w:pos="2800"/>
          <w:tab w:val="left" w:pos="851"/>
        </w:tabs>
        <w:ind w:left="567" w:hanging="567"/>
      </w:pPr>
      <w:bookmarkStart w:id="4" w:name="_Toc104549264"/>
      <w:r>
        <w:t>The academy</w:t>
      </w:r>
      <w:r w:rsidR="0058714A">
        <w:t xml:space="preserve"> uniform</w:t>
      </w:r>
      <w:bookmarkEnd w:id="4"/>
    </w:p>
    <w:p w14:paraId="05959967" w14:textId="35C9ACC1" w:rsidR="0058714A" w:rsidRPr="006872B1" w:rsidRDefault="00FA3E5C" w:rsidP="00F31650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 w:rsidRPr="006872B1">
        <w:t xml:space="preserve">Please see link to the website for our uniform list </w:t>
      </w:r>
      <w:hyperlink r:id="rId12" w:history="1">
        <w:r w:rsidR="00FE6831">
          <w:rPr>
            <w:rStyle w:val="Hyperlink"/>
          </w:rPr>
          <w:t>Tenbury High - Uniform (rivoagency.com)</w:t>
        </w:r>
      </w:hyperlink>
    </w:p>
    <w:p w14:paraId="572AC29B" w14:textId="2B30BC5E" w:rsidR="0058714A" w:rsidRDefault="0058714A" w:rsidP="0095263D">
      <w:pPr>
        <w:pStyle w:val="OATsubheader1"/>
        <w:numPr>
          <w:ilvl w:val="1"/>
          <w:numId w:val="7"/>
        </w:numPr>
        <w:tabs>
          <w:tab w:val="clear" w:pos="2800"/>
          <w:tab w:val="left" w:pos="851"/>
        </w:tabs>
        <w:ind w:left="567" w:hanging="567"/>
      </w:pPr>
      <w:bookmarkStart w:id="5" w:name="_Toc104549265"/>
      <w:r>
        <w:t>Where to purchase</w:t>
      </w:r>
      <w:r w:rsidR="00435E8E">
        <w:t xml:space="preserve"> </w:t>
      </w:r>
      <w:r w:rsidR="0095263D">
        <w:t>uniform</w:t>
      </w:r>
      <w:bookmarkEnd w:id="5"/>
    </w:p>
    <w:p w14:paraId="1E78AB5F" w14:textId="73070F78" w:rsidR="0058714A" w:rsidRPr="006872B1" w:rsidRDefault="006872B1" w:rsidP="00843E8D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 w:rsidRPr="006872B1">
        <w:t xml:space="preserve">Supplier List </w:t>
      </w:r>
      <w:hyperlink r:id="rId13" w:history="1">
        <w:r w:rsidRPr="006872B1">
          <w:rPr>
            <w:rStyle w:val="Hyperlink"/>
          </w:rPr>
          <w:t>Tenbury High Ormiston Academy (URN-141169) - School (monkhouse.com)</w:t>
        </w:r>
      </w:hyperlink>
    </w:p>
    <w:p w14:paraId="3C728633" w14:textId="6A454559" w:rsidR="0058714A" w:rsidRPr="00737ED3" w:rsidRDefault="001F42F9" w:rsidP="00737ED3">
      <w:pPr>
        <w:pStyle w:val="OATheader"/>
        <w:numPr>
          <w:ilvl w:val="0"/>
          <w:numId w:val="7"/>
        </w:numPr>
        <w:rPr>
          <w:rFonts w:eastAsia="MS Mincho"/>
        </w:rPr>
      </w:pPr>
      <w:bookmarkStart w:id="6" w:name="_Toc104549266"/>
      <w:r w:rsidRPr="00737ED3">
        <w:rPr>
          <w:rFonts w:eastAsia="MS Mincho"/>
        </w:rPr>
        <w:lastRenderedPageBreak/>
        <w:t>E</w:t>
      </w:r>
      <w:r w:rsidR="0058714A" w:rsidRPr="00737ED3">
        <w:rPr>
          <w:rFonts w:eastAsia="MS Mincho"/>
        </w:rPr>
        <w:t xml:space="preserve">xpectations for </w:t>
      </w:r>
      <w:r w:rsidR="00737ED3">
        <w:rPr>
          <w:rFonts w:eastAsia="MS Mincho"/>
        </w:rPr>
        <w:t>the academy</w:t>
      </w:r>
      <w:r w:rsidR="0058714A" w:rsidRPr="00737ED3">
        <w:rPr>
          <w:rFonts w:eastAsia="MS Mincho"/>
        </w:rPr>
        <w:t xml:space="preserve"> community</w:t>
      </w:r>
      <w:bookmarkEnd w:id="6"/>
      <w:r w:rsidR="0058714A" w:rsidRPr="00737ED3">
        <w:rPr>
          <w:rFonts w:eastAsia="MS Mincho"/>
        </w:rPr>
        <w:t xml:space="preserve"> </w:t>
      </w:r>
    </w:p>
    <w:p w14:paraId="1093178A" w14:textId="5CB11667" w:rsidR="0058714A" w:rsidRDefault="0058714A" w:rsidP="00266FF8">
      <w:pPr>
        <w:pStyle w:val="OATsubheader1"/>
        <w:numPr>
          <w:ilvl w:val="1"/>
          <w:numId w:val="7"/>
        </w:numPr>
        <w:tabs>
          <w:tab w:val="clear" w:pos="2800"/>
          <w:tab w:val="left" w:pos="851"/>
        </w:tabs>
        <w:ind w:left="567" w:hanging="567"/>
      </w:pPr>
      <w:bookmarkStart w:id="7" w:name="_Toc104549267"/>
      <w:r>
        <w:t>Pupils</w:t>
      </w:r>
      <w:bookmarkEnd w:id="7"/>
    </w:p>
    <w:p w14:paraId="75FAC7C5" w14:textId="5C8C96FD" w:rsidR="0058714A" w:rsidRDefault="0058714A" w:rsidP="009E293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>Pupils are expected to wear the correct uniform at all times (other than specified non-</w:t>
      </w:r>
      <w:r w:rsidR="00B416E5">
        <w:t>school</w:t>
      </w:r>
      <w:r>
        <w:t xml:space="preserve"> uniform days) while:</w:t>
      </w:r>
    </w:p>
    <w:p w14:paraId="30CECB13" w14:textId="3B2AF14B" w:rsidR="0058714A" w:rsidRDefault="0058714A" w:rsidP="00790731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>On the school premises</w:t>
      </w:r>
    </w:p>
    <w:p w14:paraId="08517125" w14:textId="7DBC3336" w:rsidR="0058714A" w:rsidRDefault="0058714A" w:rsidP="00790731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 xml:space="preserve">Travelling to and from school </w:t>
      </w:r>
    </w:p>
    <w:p w14:paraId="376E58BB" w14:textId="361F0EA2" w:rsidR="0058714A" w:rsidRDefault="0058714A" w:rsidP="00790731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 xml:space="preserve">At </w:t>
      </w:r>
      <w:r w:rsidR="00AA0F3C">
        <w:t>off-site</w:t>
      </w:r>
      <w:r>
        <w:t xml:space="preserve"> events or on trips that are </w:t>
      </w:r>
      <w:proofErr w:type="spellStart"/>
      <w:r>
        <w:t>organised</w:t>
      </w:r>
      <w:proofErr w:type="spellEnd"/>
      <w:r>
        <w:t xml:space="preserve"> by the school, or where they are representing the school (if required)</w:t>
      </w:r>
    </w:p>
    <w:p w14:paraId="1F4ED1EE" w14:textId="3AED521A" w:rsidR="0058714A" w:rsidRDefault="0058714A" w:rsidP="009E293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ind w:left="993" w:hanging="567"/>
      </w:pPr>
      <w:r>
        <w:t>Pupils are also expected to contac</w:t>
      </w:r>
      <w:r w:rsidR="00FA3E5C">
        <w:t>t Mrs Dean</w:t>
      </w:r>
      <w:r>
        <w:t xml:space="preserve"> if they want to request an amendment to the uniform policy in relation to their protected characteristics. </w:t>
      </w:r>
    </w:p>
    <w:p w14:paraId="2DD862B1" w14:textId="16F41D2C" w:rsidR="0058714A" w:rsidRDefault="0058714A" w:rsidP="00790731">
      <w:pPr>
        <w:pStyle w:val="OATsubheader1"/>
        <w:numPr>
          <w:ilvl w:val="1"/>
          <w:numId w:val="7"/>
        </w:numPr>
        <w:tabs>
          <w:tab w:val="clear" w:pos="2800"/>
          <w:tab w:val="left" w:pos="851"/>
        </w:tabs>
        <w:ind w:left="567" w:hanging="567"/>
      </w:pPr>
      <w:bookmarkStart w:id="8" w:name="_Toc104549268"/>
      <w:r>
        <w:t>Parents and carers</w:t>
      </w:r>
      <w:bookmarkEnd w:id="8"/>
    </w:p>
    <w:p w14:paraId="614EE1DD" w14:textId="77777777" w:rsidR="0058714A" w:rsidRDefault="0058714A" w:rsidP="0078546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 xml:space="preserve">Parents and carers are expected to make sure their child has the correct uniform and PE kit, and that every item is: </w:t>
      </w:r>
    </w:p>
    <w:p w14:paraId="2A3BB2A7" w14:textId="52115A5F" w:rsidR="0058714A" w:rsidRDefault="0058714A" w:rsidP="00F71003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 xml:space="preserve">Clean </w:t>
      </w:r>
    </w:p>
    <w:p w14:paraId="41308362" w14:textId="77777777" w:rsidR="00F71003" w:rsidRDefault="0058714A" w:rsidP="00F71003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>Clearly labelled with the child’s name</w:t>
      </w:r>
    </w:p>
    <w:p w14:paraId="1F3ABC9C" w14:textId="3B3303B7" w:rsidR="0058714A" w:rsidRDefault="00F71003" w:rsidP="00F71003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>I</w:t>
      </w:r>
      <w:r w:rsidR="0058714A">
        <w:t xml:space="preserve">n good condition </w:t>
      </w:r>
    </w:p>
    <w:p w14:paraId="2B626E89" w14:textId="7319157D" w:rsidR="0058714A" w:rsidRDefault="0058714A" w:rsidP="00891689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>Parents are also expected to contact</w:t>
      </w:r>
      <w:r w:rsidR="00FA3E5C">
        <w:t xml:space="preserve"> Mrs Dean </w:t>
      </w:r>
      <w:r>
        <w:t>if they want to request an amendment to the uniform policy in relation to:</w:t>
      </w:r>
    </w:p>
    <w:p w14:paraId="7A374AA5" w14:textId="688B2504" w:rsidR="0058714A" w:rsidRDefault="00891689" w:rsidP="00891689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>T</w:t>
      </w:r>
      <w:r w:rsidR="0058714A">
        <w:t>heir child’s protected characteristics</w:t>
      </w:r>
    </w:p>
    <w:p w14:paraId="363783B8" w14:textId="59AEF6A1" w:rsidR="0058714A" w:rsidRDefault="0058714A" w:rsidP="00891689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 xml:space="preserve">The cost of the uniform </w:t>
      </w:r>
    </w:p>
    <w:p w14:paraId="0AC4F35A" w14:textId="77777777" w:rsidR="0058714A" w:rsidRDefault="0058714A" w:rsidP="006E5FB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 xml:space="preserve">Parents are expected to lodge any complaints or objections relating to the school uniform in a timely and reasonable manner. </w:t>
      </w:r>
    </w:p>
    <w:p w14:paraId="40B87E70" w14:textId="77777777" w:rsidR="0058714A" w:rsidRDefault="0058714A" w:rsidP="006E5FB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 xml:space="preserve">Disputes about the cost of the school uniform will be: </w:t>
      </w:r>
    </w:p>
    <w:p w14:paraId="00D7781E" w14:textId="30ADC27E" w:rsidR="0058714A" w:rsidRDefault="0058714A" w:rsidP="006E5FBC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 xml:space="preserve">Resolved locally </w:t>
      </w:r>
    </w:p>
    <w:p w14:paraId="6527B9D0" w14:textId="4FFBA50C" w:rsidR="0058714A" w:rsidRDefault="006E5FBC" w:rsidP="006E5FBC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>D</w:t>
      </w:r>
      <w:r w:rsidR="0058714A">
        <w:t xml:space="preserve">ealt with in accordance with our school’s complaints policy </w:t>
      </w:r>
    </w:p>
    <w:p w14:paraId="40105321" w14:textId="77777777" w:rsidR="0058714A" w:rsidRDefault="0058714A" w:rsidP="006E5FB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 xml:space="preserve">The school will work closely with parents to arrive at a mutually acceptable outcome. </w:t>
      </w:r>
    </w:p>
    <w:p w14:paraId="4D51F3E0" w14:textId="0D1623B3" w:rsidR="0058714A" w:rsidRDefault="0058714A" w:rsidP="006E5FBC">
      <w:pPr>
        <w:pStyle w:val="OATsubheader1"/>
        <w:numPr>
          <w:ilvl w:val="1"/>
          <w:numId w:val="7"/>
        </w:numPr>
        <w:tabs>
          <w:tab w:val="clear" w:pos="2800"/>
          <w:tab w:val="left" w:pos="851"/>
        </w:tabs>
        <w:ind w:left="567" w:hanging="567"/>
      </w:pPr>
      <w:bookmarkStart w:id="9" w:name="_Toc104549269"/>
      <w:r>
        <w:lastRenderedPageBreak/>
        <w:t>Staff</w:t>
      </w:r>
      <w:bookmarkEnd w:id="9"/>
      <w:r>
        <w:t xml:space="preserve"> </w:t>
      </w:r>
    </w:p>
    <w:p w14:paraId="5C05BEE0" w14:textId="448ECDD4" w:rsidR="0058714A" w:rsidRDefault="0058714A" w:rsidP="006E5FB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>Staff will closely monitor pupils to make sure they are in correct uniform. They will give any pupils and families breaching the uniform policy the opportunity to comply,</w:t>
      </w:r>
      <w:r w:rsidR="006872B1">
        <w:t xml:space="preserve"> </w:t>
      </w:r>
      <w:r>
        <w:t xml:space="preserve">but will follow up with the </w:t>
      </w:r>
      <w:r w:rsidR="00517E40">
        <w:t>principal</w:t>
      </w:r>
      <w:r>
        <w:t xml:space="preserve"> if the situation doesn’t improve. </w:t>
      </w:r>
    </w:p>
    <w:p w14:paraId="637883CB" w14:textId="4A04DFDC" w:rsidR="0058714A" w:rsidRPr="006872B1" w:rsidRDefault="0058714A" w:rsidP="006E5FB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 w:rsidRPr="006872B1">
        <w:t xml:space="preserve">Ongoing breaches of our uniform policy will be dealt with by </w:t>
      </w:r>
      <w:hyperlink r:id="rId14" w:history="1">
        <w:r w:rsidR="00FA5ABC">
          <w:rPr>
            <w:rStyle w:val="Hyperlink"/>
          </w:rPr>
          <w:t>Behaviour-Policy-Tenbury-High-Ormiston-Academy-2022-2023.pdf (rivoagency.com)</w:t>
        </w:r>
      </w:hyperlink>
    </w:p>
    <w:p w14:paraId="2164FC95" w14:textId="77777777" w:rsidR="0058714A" w:rsidRDefault="0058714A" w:rsidP="006E5FB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 xml:space="preserve">In cases where it is suspected that financial hardship has resulted in a pupil not complying with this uniform policy, staff will take a mindful and considerate approach to resolving the situation. </w:t>
      </w:r>
    </w:p>
    <w:p w14:paraId="3A3AA0F1" w14:textId="22F4E8E0" w:rsidR="0058714A" w:rsidRDefault="0058714A" w:rsidP="00517E40">
      <w:pPr>
        <w:pStyle w:val="OATsubheader1"/>
        <w:numPr>
          <w:ilvl w:val="1"/>
          <w:numId w:val="7"/>
        </w:numPr>
        <w:tabs>
          <w:tab w:val="clear" w:pos="2800"/>
          <w:tab w:val="left" w:pos="851"/>
        </w:tabs>
        <w:ind w:left="567" w:hanging="567"/>
      </w:pPr>
      <w:bookmarkStart w:id="10" w:name="_Toc104549270"/>
      <w:r>
        <w:t>Governors</w:t>
      </w:r>
      <w:bookmarkEnd w:id="10"/>
      <w:r>
        <w:t xml:space="preserve"> </w:t>
      </w:r>
    </w:p>
    <w:p w14:paraId="763D1BF5" w14:textId="66B85D3C" w:rsidR="0058714A" w:rsidRDefault="0058714A" w:rsidP="0027403C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>The governing b</w:t>
      </w:r>
      <w:r w:rsidR="00517E40">
        <w:t xml:space="preserve">ody </w:t>
      </w:r>
      <w:r>
        <w:t xml:space="preserve">will review this policy </w:t>
      </w:r>
      <w:r w:rsidR="0027403C">
        <w:t>to ensure it</w:t>
      </w:r>
      <w:r>
        <w:t>:</w:t>
      </w:r>
    </w:p>
    <w:p w14:paraId="2166811D" w14:textId="3325E0E2" w:rsidR="0058714A" w:rsidRDefault="009878E7" w:rsidP="00422CDE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>Is a</w:t>
      </w:r>
      <w:r w:rsidR="0027403C">
        <w:t>ppropriate</w:t>
      </w:r>
      <w:r w:rsidR="0058714A">
        <w:t xml:space="preserve"> for </w:t>
      </w:r>
      <w:r w:rsidR="0027403C">
        <w:t>the academy</w:t>
      </w:r>
      <w:r w:rsidR="0058714A">
        <w:t xml:space="preserve">’s context </w:t>
      </w:r>
    </w:p>
    <w:p w14:paraId="7473F9CB" w14:textId="43733815" w:rsidR="0058714A" w:rsidRDefault="009878E7" w:rsidP="00422CDE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>Is i</w:t>
      </w:r>
      <w:r w:rsidR="0058714A">
        <w:t xml:space="preserve">mplemented fairly across the school </w:t>
      </w:r>
    </w:p>
    <w:p w14:paraId="2042CCCC" w14:textId="2BD61082" w:rsidR="0058714A" w:rsidRDefault="0058714A" w:rsidP="00422CDE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>Takes into account the views of parents and pupils</w:t>
      </w:r>
    </w:p>
    <w:p w14:paraId="3DB75EE3" w14:textId="263DBB23" w:rsidR="0058714A" w:rsidRDefault="0058714A" w:rsidP="00422CDE">
      <w:pPr>
        <w:pStyle w:val="OATbodystyle"/>
        <w:numPr>
          <w:ilvl w:val="3"/>
          <w:numId w:val="7"/>
        </w:numPr>
        <w:tabs>
          <w:tab w:val="clear" w:pos="284"/>
          <w:tab w:val="left" w:pos="426"/>
        </w:tabs>
        <w:ind w:left="1843" w:hanging="763"/>
      </w:pPr>
      <w:r>
        <w:t xml:space="preserve">Offers a uniform that is appropriate, practical and safe for all pupils   </w:t>
      </w:r>
    </w:p>
    <w:p w14:paraId="3EC00DD2" w14:textId="151232AB" w:rsidR="0058714A" w:rsidRDefault="0058714A" w:rsidP="00422CDE">
      <w:pPr>
        <w:pStyle w:val="OATbodystyle"/>
        <w:numPr>
          <w:ilvl w:val="2"/>
          <w:numId w:val="7"/>
        </w:numPr>
        <w:tabs>
          <w:tab w:val="clear" w:pos="284"/>
          <w:tab w:val="left" w:pos="426"/>
        </w:tabs>
        <w:spacing w:before="240"/>
        <w:ind w:left="993" w:hanging="567"/>
      </w:pPr>
      <w:r>
        <w:t xml:space="preserve">The </w:t>
      </w:r>
      <w:r w:rsidR="0034620F">
        <w:t>governing body</w:t>
      </w:r>
      <w:r>
        <w:t xml:space="preserve"> will also </w:t>
      </w:r>
      <w:r w:rsidR="0034620F">
        <w:t>en</w:t>
      </w:r>
      <w:r>
        <w:t>sure that the school’s uniform supplier arrangements give the highest priority to cost and value for mone</w:t>
      </w:r>
      <w:r w:rsidR="00B22051">
        <w:t>y</w:t>
      </w:r>
      <w:r w:rsidR="00FA3E5C">
        <w:t xml:space="preserve"> for example offering choice in supplier and affordable alternatives. </w:t>
      </w:r>
      <w:r w:rsidR="00B22051">
        <w:t xml:space="preserve"> </w:t>
      </w:r>
    </w:p>
    <w:p w14:paraId="4EE60C3B" w14:textId="30D5C0A7" w:rsidR="0058714A" w:rsidRPr="00F42A7A" w:rsidRDefault="0058714A" w:rsidP="00F42A7A">
      <w:pPr>
        <w:pStyle w:val="OATheader"/>
        <w:numPr>
          <w:ilvl w:val="0"/>
          <w:numId w:val="7"/>
        </w:numPr>
        <w:rPr>
          <w:rFonts w:eastAsia="MS Mincho"/>
        </w:rPr>
      </w:pPr>
      <w:bookmarkStart w:id="11" w:name="_Toc104549271"/>
      <w:r w:rsidRPr="00F42A7A">
        <w:rPr>
          <w:rFonts w:eastAsia="MS Mincho"/>
        </w:rPr>
        <w:t>Monitoring arrangements</w:t>
      </w:r>
      <w:bookmarkEnd w:id="11"/>
      <w:r w:rsidRPr="00F42A7A">
        <w:rPr>
          <w:rFonts w:eastAsia="MS Mincho"/>
        </w:rPr>
        <w:t xml:space="preserve"> </w:t>
      </w:r>
    </w:p>
    <w:p w14:paraId="6A700ADF" w14:textId="0DA69202" w:rsidR="0058714A" w:rsidRDefault="0058714A" w:rsidP="00AB0B16">
      <w:pPr>
        <w:pStyle w:val="OATbodystyle"/>
        <w:numPr>
          <w:ilvl w:val="1"/>
          <w:numId w:val="7"/>
        </w:numPr>
        <w:tabs>
          <w:tab w:val="clear" w:pos="284"/>
        </w:tabs>
        <w:spacing w:before="240"/>
        <w:ind w:left="426" w:hanging="426"/>
      </w:pPr>
      <w:r>
        <w:t xml:space="preserve">This policy will be </w:t>
      </w:r>
      <w:r w:rsidRPr="00FA3E5C">
        <w:t xml:space="preserve">reviewed </w:t>
      </w:r>
      <w:r w:rsidR="00FA3E5C">
        <w:t>annually by Mrs Dean</w:t>
      </w:r>
      <w:r>
        <w:t xml:space="preserve"> At every review, it will be approved by </w:t>
      </w:r>
      <w:r w:rsidR="00FA3E5C">
        <w:t>the full Governing Body.</w:t>
      </w:r>
    </w:p>
    <w:p w14:paraId="1E086A56" w14:textId="110177DD" w:rsidR="0058714A" w:rsidRPr="00AB0B16" w:rsidRDefault="0058714A" w:rsidP="00AB0B16">
      <w:pPr>
        <w:pStyle w:val="OATheader"/>
        <w:numPr>
          <w:ilvl w:val="0"/>
          <w:numId w:val="7"/>
        </w:numPr>
        <w:rPr>
          <w:rFonts w:eastAsia="MS Mincho"/>
        </w:rPr>
      </w:pPr>
      <w:bookmarkStart w:id="12" w:name="_Toc104549272"/>
      <w:r w:rsidRPr="00AB0B16">
        <w:rPr>
          <w:rFonts w:eastAsia="MS Mincho"/>
        </w:rPr>
        <w:t>Links to other policies</w:t>
      </w:r>
      <w:bookmarkEnd w:id="12"/>
      <w:r w:rsidRPr="00AB0B16">
        <w:rPr>
          <w:rFonts w:eastAsia="MS Mincho"/>
        </w:rPr>
        <w:t xml:space="preserve"> </w:t>
      </w:r>
    </w:p>
    <w:p w14:paraId="43E4277B" w14:textId="77777777" w:rsidR="0058714A" w:rsidRDefault="0058714A" w:rsidP="00AB0B16">
      <w:pPr>
        <w:pStyle w:val="OATbodystyle"/>
        <w:numPr>
          <w:ilvl w:val="1"/>
          <w:numId w:val="7"/>
        </w:numPr>
        <w:tabs>
          <w:tab w:val="clear" w:pos="284"/>
        </w:tabs>
        <w:spacing w:before="240"/>
        <w:ind w:left="426" w:hanging="426"/>
      </w:pPr>
      <w:r>
        <w:t>This policy is linked to our:</w:t>
      </w:r>
    </w:p>
    <w:p w14:paraId="22CB630A" w14:textId="0690598C" w:rsidR="0058714A" w:rsidRDefault="0058714A" w:rsidP="00B908A0">
      <w:pPr>
        <w:pStyle w:val="OATliststyle"/>
      </w:pPr>
      <w:proofErr w:type="spellStart"/>
      <w:r w:rsidRPr="00B908A0">
        <w:t>Behaviour</w:t>
      </w:r>
      <w:proofErr w:type="spellEnd"/>
      <w:r w:rsidRPr="00B908A0">
        <w:t xml:space="preserve"> </w:t>
      </w:r>
      <w:r w:rsidR="006F5D80" w:rsidRPr="00B908A0">
        <w:t xml:space="preserve">for learning </w:t>
      </w:r>
      <w:r w:rsidRPr="00B908A0">
        <w:t>policy</w:t>
      </w:r>
    </w:p>
    <w:p w14:paraId="0CE97EFF" w14:textId="77777777" w:rsidR="00B908A0" w:rsidRDefault="0058714A" w:rsidP="00B908A0">
      <w:pPr>
        <w:pStyle w:val="OATliststyle"/>
      </w:pPr>
      <w:r w:rsidRPr="00B908A0">
        <w:t>Equality information and objectives statement</w:t>
      </w:r>
    </w:p>
    <w:p w14:paraId="58B0EB9C" w14:textId="7ADBA5E4" w:rsidR="00B908A0" w:rsidRDefault="0058714A" w:rsidP="00B908A0">
      <w:pPr>
        <w:pStyle w:val="OATliststyle"/>
      </w:pPr>
      <w:r w:rsidRPr="00B908A0">
        <w:t>Anti-bullying policy</w:t>
      </w:r>
    </w:p>
    <w:p w14:paraId="204440B0" w14:textId="577816EF" w:rsidR="0058714A" w:rsidRDefault="0058714A" w:rsidP="00B908A0">
      <w:pPr>
        <w:pStyle w:val="OATliststyle"/>
      </w:pPr>
      <w:r w:rsidRPr="00B908A0">
        <w:t>Complaints policy</w:t>
      </w:r>
    </w:p>
    <w:p w14:paraId="5E932651" w14:textId="0BE34F1B" w:rsidR="00B908A0" w:rsidRPr="00B908A0" w:rsidRDefault="00B908A0" w:rsidP="00B908A0">
      <w:pPr>
        <w:pStyle w:val="OATliststyle"/>
      </w:pPr>
      <w:r w:rsidRPr="00B908A0">
        <w:t>Charging and remissions policy</w:t>
      </w:r>
      <w:r>
        <w:t xml:space="preserve"> (</w:t>
      </w:r>
      <w:r w:rsidR="00072066">
        <w:t>for any references</w:t>
      </w:r>
      <w:r w:rsidR="009925DA">
        <w:t xml:space="preserve"> to charging)</w:t>
      </w:r>
    </w:p>
    <w:sectPr w:rsidR="00B908A0" w:rsidRPr="00B908A0" w:rsidSect="0019618C">
      <w:headerReference w:type="default" r:id="rId15"/>
      <w:footerReference w:type="default" r:id="rId16"/>
      <w:headerReference w:type="first" r:id="rId17"/>
      <w:pgSz w:w="11900" w:h="16840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5011" w14:textId="77777777" w:rsidR="00863A90" w:rsidRDefault="00863A90" w:rsidP="00DE543D">
      <w:r>
        <w:separator/>
      </w:r>
    </w:p>
  </w:endnote>
  <w:endnote w:type="continuationSeparator" w:id="0">
    <w:p w14:paraId="4748DD5B" w14:textId="77777777" w:rsidR="00863A90" w:rsidRDefault="00863A90" w:rsidP="00DE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845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697" w14:textId="77777777" w:rsidR="00D4303D" w:rsidRPr="0076286B" w:rsidRDefault="00D4303D" w:rsidP="00C843FE">
        <w:pPr>
          <w:pStyle w:val="OATbodystyle"/>
          <w:tabs>
            <w:tab w:val="right" w:pos="9072"/>
          </w:tabs>
        </w:pPr>
      </w:p>
      <w:p w14:paraId="1F068FC8" w14:textId="162E219D" w:rsidR="00D4303D" w:rsidRPr="0076286B" w:rsidRDefault="00F31650" w:rsidP="00C843FE">
        <w:pPr>
          <w:pStyle w:val="OATbodystyle"/>
          <w:tabs>
            <w:tab w:val="clear" w:pos="284"/>
            <w:tab w:val="right" w:pos="9072"/>
          </w:tabs>
        </w:pPr>
        <w:r>
          <w:rPr>
            <w:rFonts w:eastAsia="MS Mincho" w:cs="Times New Roman"/>
          </w:rPr>
          <w:t>Uniform</w:t>
        </w:r>
        <w:r w:rsidR="003248F9">
          <w:rPr>
            <w:rFonts w:eastAsia="MS Mincho" w:cs="Times New Roman"/>
          </w:rPr>
          <w:t xml:space="preserve"> policy</w:t>
        </w:r>
        <w:r w:rsidR="00277A21">
          <w:rPr>
            <w:rFonts w:eastAsia="MS Mincho" w:cs="Times New Roman"/>
          </w:rPr>
          <w:tab/>
        </w:r>
        <w:r w:rsidR="00D4303D" w:rsidRPr="0076286B">
          <w:fldChar w:fldCharType="begin"/>
        </w:r>
        <w:r w:rsidR="00D4303D" w:rsidRPr="0076286B">
          <w:instrText xml:space="preserve"> PAGE   \* MERGEFORMAT </w:instrText>
        </w:r>
        <w:r w:rsidR="00D4303D" w:rsidRPr="0076286B">
          <w:fldChar w:fldCharType="separate"/>
        </w:r>
        <w:r w:rsidR="00D4303D" w:rsidRPr="0076286B">
          <w:rPr>
            <w:noProof/>
          </w:rPr>
          <w:t>2</w:t>
        </w:r>
        <w:r w:rsidR="00D4303D" w:rsidRPr="0076286B">
          <w:rPr>
            <w:noProof/>
          </w:rPr>
          <w:fldChar w:fldCharType="end"/>
        </w:r>
      </w:p>
    </w:sdtContent>
  </w:sdt>
  <w:p w14:paraId="59C6A5B9" w14:textId="77777777" w:rsidR="00C77148" w:rsidRPr="00DF28C7" w:rsidRDefault="00C77148" w:rsidP="00C843FE">
    <w:pPr>
      <w:pStyle w:val="Footer"/>
      <w:tabs>
        <w:tab w:val="right" w:pos="9072"/>
      </w:tabs>
      <w:jc w:val="right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980E" w14:textId="77777777" w:rsidR="00863A90" w:rsidRDefault="00863A90" w:rsidP="00DE543D">
      <w:r>
        <w:separator/>
      </w:r>
    </w:p>
  </w:footnote>
  <w:footnote w:type="continuationSeparator" w:id="0">
    <w:p w14:paraId="7F2B7BE8" w14:textId="77777777" w:rsidR="00863A90" w:rsidRDefault="00863A90" w:rsidP="00DE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5020" w14:textId="77777777" w:rsidR="00337969" w:rsidRDefault="00764250" w:rsidP="00475EF7">
    <w:pPr>
      <w:pStyle w:val="OATbodystyle"/>
    </w:pPr>
    <w:r>
      <w:rPr>
        <w:noProof/>
      </w:rPr>
      <w:drawing>
        <wp:anchor distT="0" distB="360045" distL="114300" distR="114300" simplePos="0" relativeHeight="251664384" behindDoc="0" locked="0" layoutInCell="1" allowOverlap="1" wp14:anchorId="055D3F40" wp14:editId="65504028">
          <wp:simplePos x="0" y="0"/>
          <wp:positionH relativeFrom="column">
            <wp:posOffset>-3959</wp:posOffset>
          </wp:positionH>
          <wp:positionV relativeFrom="page">
            <wp:posOffset>448235</wp:posOffset>
          </wp:positionV>
          <wp:extent cx="1368000" cy="651600"/>
          <wp:effectExtent l="0" t="0" r="381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FEF3" w14:textId="77777777" w:rsidR="00337969" w:rsidRDefault="002661BC" w:rsidP="00475EF7">
    <w:pPr>
      <w:pStyle w:val="OATbodystyle"/>
    </w:pPr>
    <w:r>
      <w:rPr>
        <w:noProof/>
      </w:rPr>
      <w:drawing>
        <wp:anchor distT="0" distB="360045" distL="114300" distR="114300" simplePos="0" relativeHeight="251663360" behindDoc="0" locked="0" layoutInCell="1" allowOverlap="1" wp14:anchorId="52BA2A6D" wp14:editId="4AFA8704">
          <wp:simplePos x="0" y="0"/>
          <wp:positionH relativeFrom="column">
            <wp:posOffset>0</wp:posOffset>
          </wp:positionH>
          <wp:positionV relativeFrom="page">
            <wp:posOffset>450215</wp:posOffset>
          </wp:positionV>
          <wp:extent cx="1368000" cy="648000"/>
          <wp:effectExtent l="0" t="0" r="381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y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12FC"/>
    <w:multiLevelType w:val="multilevel"/>
    <w:tmpl w:val="D79064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C22B9E"/>
    <w:multiLevelType w:val="hybridMultilevel"/>
    <w:tmpl w:val="18B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6DB"/>
    <w:multiLevelType w:val="hybridMultilevel"/>
    <w:tmpl w:val="B624012A"/>
    <w:lvl w:ilvl="0" w:tplc="E4A06A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006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F51EB"/>
    <w:multiLevelType w:val="hybridMultilevel"/>
    <w:tmpl w:val="B6DA5DFA"/>
    <w:lvl w:ilvl="0" w:tplc="C2C81F68">
      <w:start w:val="1"/>
      <w:numFmt w:val="lowerRoman"/>
      <w:pStyle w:val="Bulleti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6552"/>
    <w:multiLevelType w:val="multilevel"/>
    <w:tmpl w:val="D79064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DA7A81"/>
    <w:multiLevelType w:val="hybridMultilevel"/>
    <w:tmpl w:val="0C9E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E1A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23595D"/>
    <w:multiLevelType w:val="multilevel"/>
    <w:tmpl w:val="6136E31A"/>
    <w:lvl w:ilvl="0">
      <w:start w:val="1"/>
      <w:numFmt w:val="bullet"/>
      <w:pStyle w:val="OATliststyle"/>
      <w:lvlText w:val=""/>
      <w:lvlJc w:val="left"/>
      <w:pPr>
        <w:ind w:left="284" w:hanging="284"/>
      </w:pPr>
      <w:rPr>
        <w:rFonts w:ascii="Wingdings" w:hAnsi="Wingdings" w:hint="default"/>
        <w:color w:val="00B0F0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044060"/>
    <w:multiLevelType w:val="multilevel"/>
    <w:tmpl w:val="D79064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2D41255"/>
    <w:multiLevelType w:val="multilevel"/>
    <w:tmpl w:val="B038DD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88493961">
    <w:abstractNumId w:val="0"/>
  </w:num>
  <w:num w:numId="2" w16cid:durableId="1406679521">
    <w:abstractNumId w:val="10"/>
  </w:num>
  <w:num w:numId="3" w16cid:durableId="495192479">
    <w:abstractNumId w:val="1"/>
  </w:num>
  <w:num w:numId="4" w16cid:durableId="1318994235">
    <w:abstractNumId w:val="6"/>
  </w:num>
  <w:num w:numId="5" w16cid:durableId="387148467">
    <w:abstractNumId w:val="5"/>
  </w:num>
  <w:num w:numId="6" w16cid:durableId="242103141">
    <w:abstractNumId w:val="4"/>
  </w:num>
  <w:num w:numId="7" w16cid:durableId="651713124">
    <w:abstractNumId w:val="7"/>
  </w:num>
  <w:num w:numId="8" w16cid:durableId="1461919115">
    <w:abstractNumId w:val="2"/>
  </w:num>
  <w:num w:numId="9" w16cid:durableId="1602492593">
    <w:abstractNumId w:val="3"/>
  </w:num>
  <w:num w:numId="10" w16cid:durableId="455372643">
    <w:abstractNumId w:val="9"/>
  </w:num>
  <w:num w:numId="11" w16cid:durableId="1433672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0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63"/>
    <w:rsid w:val="000262F4"/>
    <w:rsid w:val="00032278"/>
    <w:rsid w:val="00040222"/>
    <w:rsid w:val="000615BA"/>
    <w:rsid w:val="00071872"/>
    <w:rsid w:val="00072066"/>
    <w:rsid w:val="000A2D81"/>
    <w:rsid w:val="000D30AF"/>
    <w:rsid w:val="000D6054"/>
    <w:rsid w:val="000F154B"/>
    <w:rsid w:val="00102E69"/>
    <w:rsid w:val="00121422"/>
    <w:rsid w:val="001653A2"/>
    <w:rsid w:val="00171C62"/>
    <w:rsid w:val="00174532"/>
    <w:rsid w:val="0019618C"/>
    <w:rsid w:val="001A0913"/>
    <w:rsid w:val="001C4488"/>
    <w:rsid w:val="001C5A67"/>
    <w:rsid w:val="001D20FF"/>
    <w:rsid w:val="001D3E60"/>
    <w:rsid w:val="001E65EE"/>
    <w:rsid w:val="001F42F9"/>
    <w:rsid w:val="00221921"/>
    <w:rsid w:val="00246A28"/>
    <w:rsid w:val="002661BC"/>
    <w:rsid w:val="00266FF8"/>
    <w:rsid w:val="0027403C"/>
    <w:rsid w:val="00277A21"/>
    <w:rsid w:val="00291DFF"/>
    <w:rsid w:val="002B3C47"/>
    <w:rsid w:val="002B7B8E"/>
    <w:rsid w:val="002E24BB"/>
    <w:rsid w:val="003170D5"/>
    <w:rsid w:val="003248F9"/>
    <w:rsid w:val="00337969"/>
    <w:rsid w:val="003412B8"/>
    <w:rsid w:val="00342559"/>
    <w:rsid w:val="0034620F"/>
    <w:rsid w:val="00394B8F"/>
    <w:rsid w:val="0042104A"/>
    <w:rsid w:val="00422CDE"/>
    <w:rsid w:val="00425835"/>
    <w:rsid w:val="00435E8E"/>
    <w:rsid w:val="0045670A"/>
    <w:rsid w:val="00475EA3"/>
    <w:rsid w:val="00475EF7"/>
    <w:rsid w:val="004B1CB5"/>
    <w:rsid w:val="004E59BE"/>
    <w:rsid w:val="004F4411"/>
    <w:rsid w:val="004F5DE4"/>
    <w:rsid w:val="005044B3"/>
    <w:rsid w:val="00516418"/>
    <w:rsid w:val="00517E40"/>
    <w:rsid w:val="005240D2"/>
    <w:rsid w:val="00552329"/>
    <w:rsid w:val="00566B99"/>
    <w:rsid w:val="00572F4D"/>
    <w:rsid w:val="0057611A"/>
    <w:rsid w:val="00585A5A"/>
    <w:rsid w:val="0058714A"/>
    <w:rsid w:val="00592F89"/>
    <w:rsid w:val="005C1756"/>
    <w:rsid w:val="005C6BD3"/>
    <w:rsid w:val="005D3308"/>
    <w:rsid w:val="00620DC0"/>
    <w:rsid w:val="006419D4"/>
    <w:rsid w:val="006577D4"/>
    <w:rsid w:val="006667ED"/>
    <w:rsid w:val="00675AB1"/>
    <w:rsid w:val="006872B1"/>
    <w:rsid w:val="006A5E08"/>
    <w:rsid w:val="006B796D"/>
    <w:rsid w:val="006C203C"/>
    <w:rsid w:val="006E5FBC"/>
    <w:rsid w:val="006F10CE"/>
    <w:rsid w:val="006F5D80"/>
    <w:rsid w:val="00737ED3"/>
    <w:rsid w:val="0076286B"/>
    <w:rsid w:val="00764250"/>
    <w:rsid w:val="00777693"/>
    <w:rsid w:val="0078546C"/>
    <w:rsid w:val="00790731"/>
    <w:rsid w:val="007A0339"/>
    <w:rsid w:val="007E7863"/>
    <w:rsid w:val="007F06C6"/>
    <w:rsid w:val="007F0A69"/>
    <w:rsid w:val="00843E8D"/>
    <w:rsid w:val="008510BC"/>
    <w:rsid w:val="00863A90"/>
    <w:rsid w:val="00891689"/>
    <w:rsid w:val="008A249F"/>
    <w:rsid w:val="008D1069"/>
    <w:rsid w:val="008E1665"/>
    <w:rsid w:val="009237AC"/>
    <w:rsid w:val="0094253D"/>
    <w:rsid w:val="0095263D"/>
    <w:rsid w:val="009528BE"/>
    <w:rsid w:val="00957039"/>
    <w:rsid w:val="00983389"/>
    <w:rsid w:val="009878E7"/>
    <w:rsid w:val="009925DA"/>
    <w:rsid w:val="00997600"/>
    <w:rsid w:val="009A5634"/>
    <w:rsid w:val="009C28C8"/>
    <w:rsid w:val="009D0777"/>
    <w:rsid w:val="009E293C"/>
    <w:rsid w:val="00A51584"/>
    <w:rsid w:val="00A553BA"/>
    <w:rsid w:val="00A81E6B"/>
    <w:rsid w:val="00AA0F3C"/>
    <w:rsid w:val="00AB0B16"/>
    <w:rsid w:val="00AE32D0"/>
    <w:rsid w:val="00B007A4"/>
    <w:rsid w:val="00B22051"/>
    <w:rsid w:val="00B228E4"/>
    <w:rsid w:val="00B416E5"/>
    <w:rsid w:val="00B42598"/>
    <w:rsid w:val="00B60711"/>
    <w:rsid w:val="00B74B30"/>
    <w:rsid w:val="00B908A0"/>
    <w:rsid w:val="00BD3E65"/>
    <w:rsid w:val="00BE206A"/>
    <w:rsid w:val="00C37F3F"/>
    <w:rsid w:val="00C60B30"/>
    <w:rsid w:val="00C622FE"/>
    <w:rsid w:val="00C77148"/>
    <w:rsid w:val="00C843FE"/>
    <w:rsid w:val="00CB371C"/>
    <w:rsid w:val="00CE5E9B"/>
    <w:rsid w:val="00D039AC"/>
    <w:rsid w:val="00D17CD5"/>
    <w:rsid w:val="00D3544E"/>
    <w:rsid w:val="00D35ABA"/>
    <w:rsid w:val="00D4303D"/>
    <w:rsid w:val="00D64FFB"/>
    <w:rsid w:val="00D7239E"/>
    <w:rsid w:val="00D761BE"/>
    <w:rsid w:val="00D97413"/>
    <w:rsid w:val="00D97D25"/>
    <w:rsid w:val="00D97E67"/>
    <w:rsid w:val="00DE543D"/>
    <w:rsid w:val="00DF153D"/>
    <w:rsid w:val="00DF28C7"/>
    <w:rsid w:val="00E0325D"/>
    <w:rsid w:val="00E572B4"/>
    <w:rsid w:val="00E87C0B"/>
    <w:rsid w:val="00E90485"/>
    <w:rsid w:val="00EA24BC"/>
    <w:rsid w:val="00EB430E"/>
    <w:rsid w:val="00F14213"/>
    <w:rsid w:val="00F15A19"/>
    <w:rsid w:val="00F2632A"/>
    <w:rsid w:val="00F31650"/>
    <w:rsid w:val="00F40543"/>
    <w:rsid w:val="00F42A7A"/>
    <w:rsid w:val="00F71003"/>
    <w:rsid w:val="00FA3E5C"/>
    <w:rsid w:val="00FA5ABC"/>
    <w:rsid w:val="00FB4C64"/>
    <w:rsid w:val="00F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FE6E52"/>
  <w14:defaultImageDpi w14:val="300"/>
  <w15:docId w15:val="{58734042-5CC5-4C57-94B8-E206D885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rsid w:val="00121422"/>
    <w:pPr>
      <w:keepNext/>
      <w:spacing w:line="260" w:lineRule="atLeast"/>
      <w:outlineLvl w:val="0"/>
    </w:pPr>
    <w:rPr>
      <w:rFonts w:ascii="Arial Black" w:eastAsia="Times New Roman" w:hAnsi="Arial Black" w:cs="Arial"/>
      <w:bCs/>
      <w:color w:val="4F2D7F"/>
      <w:kern w:val="32"/>
      <w:sz w:val="19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43D"/>
  </w:style>
  <w:style w:type="paragraph" w:styleId="Footer">
    <w:name w:val="footer"/>
    <w:basedOn w:val="Normal"/>
    <w:link w:val="FooterChar"/>
    <w:uiPriority w:val="99"/>
    <w:unhideWhenUsed/>
    <w:rsid w:val="00DE5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43D"/>
  </w:style>
  <w:style w:type="paragraph" w:styleId="BalloonText">
    <w:name w:val="Balloon Text"/>
    <w:basedOn w:val="Normal"/>
    <w:link w:val="BalloonTextChar"/>
    <w:uiPriority w:val="99"/>
    <w:semiHidden/>
    <w:unhideWhenUsed/>
    <w:rsid w:val="00DE54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3D"/>
    <w:rPr>
      <w:rFonts w:ascii="Lucida Grande" w:hAnsi="Lucida Grande" w:cs="Lucida Grande"/>
      <w:sz w:val="18"/>
      <w:szCs w:val="18"/>
    </w:rPr>
  </w:style>
  <w:style w:type="paragraph" w:customStyle="1" w:styleId="OATbodystyle">
    <w:name w:val="OAT body style"/>
    <w:basedOn w:val="Normal"/>
    <w:qFormat/>
    <w:rsid w:val="00620DC0"/>
    <w:pPr>
      <w:tabs>
        <w:tab w:val="left" w:pos="284"/>
      </w:tabs>
      <w:spacing w:after="250" w:line="250" w:lineRule="exact"/>
    </w:pPr>
    <w:rPr>
      <w:rFonts w:ascii="Arial" w:hAnsi="Arial"/>
      <w:sz w:val="20"/>
      <w:szCs w:val="20"/>
      <w:lang w:val="en-US"/>
    </w:rPr>
  </w:style>
  <w:style w:type="paragraph" w:customStyle="1" w:styleId="OATheader">
    <w:name w:val="OAT header"/>
    <w:basedOn w:val="Heading1"/>
    <w:qFormat/>
    <w:rsid w:val="00592F89"/>
    <w:pPr>
      <w:spacing w:before="480" w:after="120" w:line="400" w:lineRule="exact"/>
    </w:pPr>
    <w:rPr>
      <w:rFonts w:ascii="Arial" w:hAnsi="Arial"/>
      <w:color w:val="00AFF0"/>
      <w:sz w:val="42"/>
      <w:szCs w:val="40"/>
    </w:rPr>
  </w:style>
  <w:style w:type="paragraph" w:customStyle="1" w:styleId="OATliststyle">
    <w:name w:val="OAT list style"/>
    <w:basedOn w:val="OATbodystyle"/>
    <w:qFormat/>
    <w:rsid w:val="00277A21"/>
    <w:pPr>
      <w:numPr>
        <w:numId w:val="11"/>
      </w:numPr>
      <w:spacing w:line="280" w:lineRule="exact"/>
      <w:contextualSpacing/>
    </w:pPr>
  </w:style>
  <w:style w:type="paragraph" w:customStyle="1" w:styleId="OATsubheader1">
    <w:name w:val="OAT sub header 1"/>
    <w:basedOn w:val="Heading2"/>
    <w:qFormat/>
    <w:rsid w:val="00620DC0"/>
    <w:pPr>
      <w:tabs>
        <w:tab w:val="left" w:pos="2800"/>
      </w:tabs>
      <w:spacing w:after="60" w:line="270" w:lineRule="exact"/>
    </w:pPr>
    <w:rPr>
      <w:rFonts w:ascii="Arial" w:hAnsi="Arial" w:cs="Gill Sans"/>
      <w:color w:val="00AFF0"/>
      <w:lang w:val="en-US"/>
    </w:rPr>
  </w:style>
  <w:style w:type="paragraph" w:customStyle="1" w:styleId="OATsubheader2">
    <w:name w:val="OAT sub header 2"/>
    <w:basedOn w:val="Heading3"/>
    <w:qFormat/>
    <w:rsid w:val="00D64FFB"/>
    <w:rPr>
      <w:rFonts w:ascii="Arial" w:hAnsi="Arial"/>
      <w:i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21422"/>
    <w:rPr>
      <w:rFonts w:ascii="Arial Black" w:eastAsia="Times New Roman" w:hAnsi="Arial Black" w:cs="Arial"/>
      <w:bCs/>
      <w:color w:val="4F2D7F"/>
      <w:kern w:val="32"/>
      <w:sz w:val="19"/>
      <w:lang w:val="en-US"/>
    </w:rPr>
  </w:style>
  <w:style w:type="paragraph" w:customStyle="1" w:styleId="Bulleti">
    <w:name w:val="Bullet i"/>
    <w:basedOn w:val="Normal"/>
    <w:link w:val="BulletiChar"/>
    <w:rsid w:val="00121422"/>
    <w:pPr>
      <w:numPr>
        <w:numId w:val="6"/>
      </w:numPr>
      <w:tabs>
        <w:tab w:val="left" w:pos="454"/>
      </w:tabs>
    </w:pPr>
    <w:rPr>
      <w:rFonts w:ascii="Garamond" w:eastAsia="Times New Roman" w:hAnsi="Garamond" w:cs="Times New Roman"/>
      <w:lang w:val="en-US"/>
    </w:rPr>
  </w:style>
  <w:style w:type="paragraph" w:customStyle="1" w:styleId="Bullet2">
    <w:name w:val="Bullet 2"/>
    <w:basedOn w:val="Normal"/>
    <w:link w:val="Bullet2Char"/>
    <w:rsid w:val="00121422"/>
    <w:pPr>
      <w:tabs>
        <w:tab w:val="left" w:pos="680"/>
        <w:tab w:val="num" w:pos="814"/>
      </w:tabs>
      <w:ind w:left="680" w:hanging="226"/>
    </w:pPr>
    <w:rPr>
      <w:rFonts w:ascii="Garamond" w:eastAsia="Times New Roman" w:hAnsi="Garamond" w:cs="Times New Roman"/>
      <w:lang w:val="en-US"/>
    </w:rPr>
  </w:style>
  <w:style w:type="character" w:customStyle="1" w:styleId="BulletiChar">
    <w:name w:val="Bullet i Char"/>
    <w:link w:val="Bulleti"/>
    <w:rsid w:val="00121422"/>
    <w:rPr>
      <w:rFonts w:ascii="Garamond" w:eastAsia="Times New Roman" w:hAnsi="Garamond" w:cs="Times New Roman"/>
      <w:lang w:val="en-US"/>
    </w:rPr>
  </w:style>
  <w:style w:type="character" w:customStyle="1" w:styleId="Bullet2Char">
    <w:name w:val="Bullet 2 Char"/>
    <w:link w:val="Bullet2"/>
    <w:locked/>
    <w:rsid w:val="00121422"/>
    <w:rPr>
      <w:rFonts w:ascii="Garamond" w:eastAsia="Times New Roman" w:hAnsi="Garamond" w:cs="Times New Roman"/>
      <w:lang w:val="en-US"/>
    </w:rPr>
  </w:style>
  <w:style w:type="paragraph" w:styleId="ListParagraph">
    <w:name w:val="List Paragraph"/>
    <w:basedOn w:val="Normal"/>
    <w:uiPriority w:val="34"/>
    <w:rsid w:val="00121422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Titlepgcustom1">
    <w:name w:val="Title pg custom 1"/>
    <w:basedOn w:val="Normal"/>
    <w:qFormat/>
    <w:rsid w:val="00D64FFB"/>
    <w:pPr>
      <w:spacing w:after="60" w:line="270" w:lineRule="exact"/>
    </w:pPr>
    <w:rPr>
      <w:rFonts w:ascii="Arial" w:eastAsia="Calibri" w:hAnsi="Arial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42583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2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048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577D4"/>
    <w:pPr>
      <w:spacing w:after="1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9048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2632A"/>
    <w:pPr>
      <w:spacing w:after="100"/>
      <w:ind w:left="240"/>
    </w:pPr>
    <w:rPr>
      <w:rFonts w:ascii="Arial" w:hAnsi="Arial"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6577D4"/>
    <w:pPr>
      <w:spacing w:after="100" w:line="259" w:lineRule="auto"/>
      <w:ind w:left="440"/>
    </w:pPr>
    <w:rPr>
      <w:rFonts w:ascii="Arial" w:hAnsi="Arial" w:cs="Times New Roman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1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D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khouse.com/school/tenbury-high-ormiston-academy-urn-141169-id-37197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nbury.rivoagency.com/key-info/unifor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st-of-school-uniforms/cost-of-school-unifor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nbury.rivoagency.com/admin/wp-content/uploads/sites/55/2023/04/Behaviour-Policy-Tenbury-High-Ormiston-Academy-2022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neBrazier\OneDrive%20-%20Ormiston%20Academies%20Trust\Documents\Policies\Template%20for%20polic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DDD8072CA0D459CBA80CAE4AD9C46" ma:contentTypeVersion="21" ma:contentTypeDescription="Create a new document." ma:contentTypeScope="" ma:versionID="f09040c9feb8db5941174bf9e54d2a40">
  <xsd:schema xmlns:xsd="http://www.w3.org/2001/XMLSchema" xmlns:xs="http://www.w3.org/2001/XMLSchema" xmlns:p="http://schemas.microsoft.com/office/2006/metadata/properties" xmlns:ns2="dc471172-6ec0-410f-9f6e-10acaa34c523" xmlns:ns3="c58a8f15-8d43-4634-ab14-72b7dfb92f46" targetNamespace="http://schemas.microsoft.com/office/2006/metadata/properties" ma:root="true" ma:fieldsID="7779df7c84302ec4dbf495e178856a54" ns2:_="" ns3:_="">
    <xsd:import namespace="dc471172-6ec0-410f-9f6e-10acaa34c523"/>
    <xsd:import namespace="c58a8f15-8d43-4634-ab14-72b7dfb92f46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2:Department" minOccurs="0"/>
                <xsd:element ref="ns2:Category" minOccurs="0"/>
                <xsd:element ref="ns2:Requirement" minOccurs="0"/>
                <xsd:element ref="ns2:Status" minOccurs="0"/>
                <xsd:element ref="ns2:Lead" minOccurs="0"/>
                <xsd:element ref="ns2:Template" minOccurs="0"/>
                <xsd:element ref="ns2:Website" minOccurs="0"/>
                <xsd:element ref="ns2:Frequency" minOccurs="0"/>
                <xsd:element ref="ns2:Method" minOccurs="0"/>
                <xsd:element ref="ns2:Description0" minOccurs="0"/>
                <xsd:element ref="ns2:Links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1172-6ec0-410f-9f6e-10acaa34c523" elementFormDefault="qualified">
    <xsd:import namespace="http://schemas.microsoft.com/office/2006/documentManagement/types"/>
    <xsd:import namespace="http://schemas.microsoft.com/office/infopath/2007/PartnerControls"/>
    <xsd:element name="Document" ma:index="2" nillable="true" ma:displayName="Document Name" ma:internalName="Document" ma:readOnly="false">
      <xsd:simpleType>
        <xsd:restriction base="dms:Text">
          <xsd:maxLength value="255"/>
        </xsd:restriction>
      </xsd:simpleType>
    </xsd:element>
    <xsd:element name="Department" ma:index="3" nillable="true" ma:displayName="Department" ma:format="Dropdown" ma:internalName="Department">
      <xsd:simpleType>
        <xsd:restriction base="dms:Choice">
          <xsd:enumeration value="Archive"/>
          <xsd:enumeration value="Estates"/>
          <xsd:enumeration value="Finance"/>
          <xsd:enumeration value="GDPR"/>
          <xsd:enumeration value="Governance"/>
          <xsd:enumeration value="Health &amp; Safety"/>
          <xsd:enumeration value="Human Resources"/>
          <xsd:enumeration value="Marketing"/>
          <xsd:enumeration value="Safeguarding"/>
          <xsd:enumeration value="Teaching &amp; Learning"/>
          <xsd:enumeration value="School Improvement"/>
          <xsd:enumeration value="ICT"/>
        </xsd:restriction>
      </xsd:simpleType>
    </xsd:element>
    <xsd:element name="Category" ma:index="4" nillable="true" ma:displayName="Category" ma:format="Dropdown" ma:internalName="Category" ma:readOnly="false">
      <xsd:simpleType>
        <xsd:restriction base="dms:Choice">
          <xsd:enumeration value="Statutory Requirement"/>
          <xsd:enumeration value="Mandatory"/>
          <xsd:enumeration value="OAT Recommended"/>
        </xsd:restriction>
      </xsd:simpleType>
    </xsd:element>
    <xsd:element name="Requirement" ma:index="5" nillable="true" ma:displayName="Requirement" ma:format="Dropdown" ma:internalName="Requirement">
      <xsd:simpleType>
        <xsd:restriction base="dms:Choice">
          <xsd:enumeration value="Mandatory OAT Policy"/>
          <xsd:enumeration value="OAT Template Recommended"/>
          <xsd:enumeration value="Trust Document"/>
          <xsd:enumeration value="Academies To Produce Their Own"/>
        </xsd:restriction>
      </xsd:simpleType>
    </xsd:element>
    <xsd:element name="Status" ma:index="6" nillable="true" ma:displayName="Status" ma:format="Dropdown" ma:internalName="Status" ma:readOnly="false">
      <xsd:simpleType>
        <xsd:restriction base="dms:Choice">
          <xsd:enumeration value="Live"/>
          <xsd:enumeration value="Archive"/>
        </xsd:restriction>
      </xsd:simpleType>
    </xsd:element>
    <xsd:element name="Lead" ma:index="7" nillable="true" ma:displayName="OAT Department Lead" ma:format="Dropdown" ma:internalName="Lead" ma:readOnly="false">
      <xsd:simpleType>
        <xsd:restriction base="dms:Choice">
          <xsd:enumeration value="Academies to produce own"/>
          <xsd:enumeration value="DPO"/>
          <xsd:enumeration value="Estates"/>
          <xsd:enumeration value="Finance"/>
          <xsd:enumeration value="Governance"/>
          <xsd:enumeration value="Governance / HR"/>
          <xsd:enumeration value="Head Office"/>
          <xsd:enumeration value="HR"/>
          <xsd:enumeration value="ICT"/>
          <xsd:enumeration value="Marketing"/>
          <xsd:enumeration value="Safeguarding"/>
          <xsd:enumeration value="School Improvement"/>
        </xsd:restriction>
      </xsd:simpleType>
    </xsd:element>
    <xsd:element name="Template" ma:index="8" nillable="true" ma:displayName="Template Available" ma:format="Dropdown" ma:internalName="Template" ma:readOnly="false">
      <xsd:simpleType>
        <xsd:restriction base="dms:Choice">
          <xsd:enumeration value="Yes"/>
          <xsd:enumeration value="​Yes - Within OAT Financial Regulations Manual"/>
          <xsd:enumeration value="No"/>
          <xsd:enumeration value="In development"/>
        </xsd:restriction>
      </xsd:simpleType>
    </xsd:element>
    <xsd:element name="Website" ma:index="9" nillable="true" ma:displayName="Required On Academy Website" ma:format="Dropdown" ma:internalName="Website">
      <xsd:simpleType>
        <xsd:restriction base="dms:Choice">
          <xsd:enumeration value="Yes"/>
          <xsd:enumeration value="​Yes - DfE Requirement"/>
          <xsd:enumeration value="​Yes - OAT Desirable Requirement"/>
          <xsd:enumeration value="Yes - OAT Essential Requirement"/>
          <xsd:enumeration value="No"/>
        </xsd:restriction>
      </xsd:simpleType>
    </xsd:element>
    <xsd:element name="Frequency" ma:index="10" nillable="true" ma:displayName="Review Frequency" ma:format="Dropdown" ma:internalName="Frequency" ma:readOnly="false">
      <xsd:simpleType>
        <xsd:restriction base="dms:Choice">
          <xsd:enumeration value="6 months"/>
          <xsd:enumeration value="Annual"/>
          <xsd:enumeration value="2 years"/>
          <xsd:enumeration value="3 years"/>
          <xsd:enumeration value="- - - - - -"/>
        </xsd:restriction>
      </xsd:simpleType>
    </xsd:element>
    <xsd:element name="Method" ma:index="11" nillable="true" ma:displayName="Academy Approval Method" ma:format="Dropdown" ma:internalName="Method">
      <xsd:simpleType>
        <xsd:restriction base="dms:Choice">
          <xsd:enumeration value="​Academy must adopt (legal requirement)​"/>
          <xsd:enumeration value="Governing body free to delegate review​"/>
          <xsd:enumeration value="​Governing Body to note"/>
          <xsd:enumeration value="Governing body to approve"/>
          <xsd:enumeration value="N/A"/>
        </xsd:restriction>
      </xsd:simpleType>
    </xsd:element>
    <xsd:element name="Description0" ma:index="12" nillable="true" ma:displayName="Description0" ma:internalName="Description0" ma:readOnly="false">
      <xsd:simpleType>
        <xsd:restriction base="dms:Text">
          <xsd:maxLength value="255"/>
        </xsd:restriction>
      </xsd:simpleType>
    </xsd:element>
    <xsd:element name="Links" ma:index="13" nillable="true" ma:displayName="Links" ma:format="Hyperlink" ma:internalName="Link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8f15-8d43-4634-ab14-72b7dfb92f46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dc471172-6ec0-410f-9f6e-10acaa34c523" xsi:nil="true"/>
    <Department xmlns="dc471172-6ec0-410f-9f6e-10acaa34c523">Teaching &amp; Learning</Department>
    <Lead xmlns="dc471172-6ec0-410f-9f6e-10acaa34c523">School Improvement</Lead>
    <Template xmlns="dc471172-6ec0-410f-9f6e-10acaa34c523">Yes</Template>
    <Links xmlns="dc471172-6ec0-410f-9f6e-10acaa34c523">
      <Url xsi:nil="true"/>
      <Description xsi:nil="true"/>
    </Links>
    <Status xmlns="dc471172-6ec0-410f-9f6e-10acaa34c523">Live</Status>
    <Frequency xmlns="dc471172-6ec0-410f-9f6e-10acaa34c523">3 years</Frequency>
    <Category xmlns="dc471172-6ec0-410f-9f6e-10acaa34c523">Mandatory</Category>
    <Requirement xmlns="dc471172-6ec0-410f-9f6e-10acaa34c523">Mandatory OAT Policy</Requirement>
    <Method xmlns="dc471172-6ec0-410f-9f6e-10acaa34c523">Governing body to approve</Method>
    <Document xmlns="dc471172-6ec0-410f-9f6e-10acaa34c523">Uniform</Document>
    <Website xmlns="dc471172-6ec0-410f-9f6e-10acaa34c523">​Yes - DfE Requirement</Websi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A149F-7F78-441B-B451-FFC85D1F7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71172-6ec0-410f-9f6e-10acaa34c523"/>
    <ds:schemaRef ds:uri="c58a8f15-8d43-4634-ab14-72b7dfb92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219B1-8F18-410D-9334-B17C5700F4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FCDB17-12F8-4D5C-96EE-1559713C22A8}">
  <ds:schemaRefs>
    <ds:schemaRef ds:uri="http://schemas.microsoft.com/office/2006/metadata/properties"/>
    <ds:schemaRef ds:uri="http://schemas.microsoft.com/office/infopath/2007/PartnerControls"/>
    <ds:schemaRef ds:uri="dc471172-6ec0-410f-9f6e-10acaa34c523"/>
  </ds:schemaRefs>
</ds:datastoreItem>
</file>

<file path=customXml/itemProps4.xml><?xml version="1.0" encoding="utf-8"?>
<ds:datastoreItem xmlns:ds="http://schemas.openxmlformats.org/officeDocument/2006/customXml" ds:itemID="{2C5FCDFD-C4BB-44E4-9F13-B44BE216C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policies.dotx</Template>
  <TotalTime>6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Academies Trust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Brazier</dc:creator>
  <cp:keywords/>
  <dc:description/>
  <cp:lastModifiedBy>Jonny Varrall</cp:lastModifiedBy>
  <cp:revision>5</cp:revision>
  <cp:lastPrinted>2015-12-01T15:17:00Z</cp:lastPrinted>
  <dcterms:created xsi:type="dcterms:W3CDTF">2023-06-08T13:59:00Z</dcterms:created>
  <dcterms:modified xsi:type="dcterms:W3CDTF">2023-06-08T14:06:00Z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0x010100FF8DDD8072CA0D459CBA80CAE4AD9C46</vt:lpwstr>
  </property>
</Properties>
</file>