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D64E" w14:textId="77777777" w:rsidR="002F58A9" w:rsidRPr="003C4287" w:rsidRDefault="002F58A9" w:rsidP="002F58A9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</w:pPr>
      <w:r w:rsidRPr="003C4287"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  <w:t>Curriculum Overview for Art and Design</w:t>
      </w:r>
    </w:p>
    <w:p w14:paraId="7D5345D9" w14:textId="50B6D63C" w:rsidR="002F58A9" w:rsidRPr="003C4287" w:rsidRDefault="002F58A9" w:rsidP="002F58A9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</w:pPr>
      <w:r w:rsidRPr="003C4287"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  <w:t xml:space="preserve">Year </w:t>
      </w:r>
      <w:r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  <w:t>9</w:t>
      </w:r>
    </w:p>
    <w:p w14:paraId="7EAB9C06" w14:textId="77777777" w:rsidR="002F58A9" w:rsidRPr="003C4287" w:rsidRDefault="002F58A9" w:rsidP="002F58A9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C00000"/>
          <w:u w:val="single"/>
        </w:rPr>
      </w:pPr>
    </w:p>
    <w:tbl>
      <w:tblPr>
        <w:tblStyle w:val="TableGrid"/>
        <w:tblW w:w="9395" w:type="dxa"/>
        <w:tblInd w:w="-289" w:type="dxa"/>
        <w:tblLook w:val="04A0" w:firstRow="1" w:lastRow="0" w:firstColumn="1" w:lastColumn="0" w:noHBand="0" w:noVBand="1"/>
      </w:tblPr>
      <w:tblGrid>
        <w:gridCol w:w="4965"/>
        <w:gridCol w:w="1266"/>
        <w:gridCol w:w="3164"/>
      </w:tblGrid>
      <w:tr w:rsidR="002F58A9" w:rsidRPr="003C4287" w14:paraId="1A7EE3E2" w14:textId="77777777" w:rsidTr="008E1D30">
        <w:trPr>
          <w:trHeight w:val="1482"/>
        </w:trPr>
        <w:tc>
          <w:tcPr>
            <w:tcW w:w="4965" w:type="dxa"/>
            <w:vMerge w:val="restart"/>
          </w:tcPr>
          <w:p w14:paraId="188D9EAC" w14:textId="4D9FBA78" w:rsidR="002F58A9" w:rsidRPr="003C4287" w:rsidRDefault="002F58A9" w:rsidP="008E1D30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  <w:r w:rsidRPr="003C4287"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  <w:t xml:space="preserve"> Term 1: </w:t>
            </w:r>
            <w: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  <w:t xml:space="preserve">Identity </w:t>
            </w:r>
          </w:p>
          <w:p w14:paraId="0C0CF624" w14:textId="77777777" w:rsidR="002F58A9" w:rsidRPr="003C4287" w:rsidRDefault="002F58A9" w:rsidP="008E1D30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  <w:p w14:paraId="684B8BC2" w14:textId="46A5CE72" w:rsidR="002F58A9" w:rsidRDefault="002F58A9" w:rsidP="008E1D30">
            <w:pPr>
              <w:rPr>
                <w:rFonts w:asciiTheme="majorHAnsi" w:hAnsiTheme="majorHAnsi" w:cstheme="majorHAnsi"/>
                <w:b/>
                <w:color w:val="385623" w:themeColor="accent6" w:themeShade="80"/>
              </w:rPr>
            </w:pPr>
            <w:r w:rsidRPr="003C4287">
              <w:rPr>
                <w:rFonts w:asciiTheme="majorHAnsi" w:hAnsiTheme="majorHAnsi" w:cstheme="majorHAnsi"/>
                <w:b/>
                <w:color w:val="385623" w:themeColor="accent6" w:themeShade="80"/>
              </w:rPr>
              <w:t>Substantive Knowledge:</w:t>
            </w:r>
          </w:p>
          <w:p w14:paraId="7BC6087C" w14:textId="77777777" w:rsidR="002F58A9" w:rsidRPr="00C422AA" w:rsidRDefault="002F58A9" w:rsidP="002F58A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</w:rPr>
            </w:pPr>
            <w:r w:rsidRPr="00C422AA">
              <w:rPr>
                <w:rFonts w:asciiTheme="majorHAnsi" w:hAnsiTheme="majorHAnsi" w:cstheme="majorHAnsi"/>
                <w:bCs/>
              </w:rPr>
              <w:t>That artists embrace the things which make them who they are: their culture, background, experiences, passions – and use these in their work to help them create work which others can relate to.</w:t>
            </w:r>
          </w:p>
          <w:p w14:paraId="774085CA" w14:textId="77777777" w:rsidR="002F58A9" w:rsidRPr="00C422AA" w:rsidRDefault="002F58A9" w:rsidP="002F58A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</w:rPr>
            </w:pPr>
            <w:r w:rsidRPr="00C422AA">
              <w:rPr>
                <w:rFonts w:asciiTheme="majorHAnsi" w:hAnsiTheme="majorHAnsi" w:cstheme="majorHAnsi"/>
                <w:bCs/>
              </w:rPr>
              <w:t xml:space="preserve">That people are the sum of lots of different experiences, and that through art we can explore our identity. </w:t>
            </w:r>
          </w:p>
          <w:p w14:paraId="01598342" w14:textId="77777777" w:rsidR="002F58A9" w:rsidRPr="00C422AA" w:rsidRDefault="002F58A9" w:rsidP="002F58A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</w:rPr>
            </w:pPr>
            <w:r w:rsidRPr="00C422AA">
              <w:rPr>
                <w:rFonts w:asciiTheme="majorHAnsi" w:hAnsiTheme="majorHAnsi" w:cstheme="majorHAnsi"/>
                <w:bCs/>
              </w:rPr>
              <w:t>That we can use techniques such as working with layers to help create imagery which reflects the complex nature of our identities.</w:t>
            </w:r>
          </w:p>
          <w:p w14:paraId="620D2B9A" w14:textId="77777777" w:rsidR="002F58A9" w:rsidRPr="00C422AA" w:rsidRDefault="002F58A9" w:rsidP="002F58A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</w:rPr>
            </w:pPr>
            <w:r w:rsidRPr="00C422AA">
              <w:rPr>
                <w:rFonts w:asciiTheme="majorHAnsi" w:hAnsiTheme="majorHAnsi" w:cstheme="majorHAnsi"/>
                <w:bCs/>
              </w:rPr>
              <w:t xml:space="preserve">That as viewers we can then “read” imagery made by other people, unpicking imagery, line, shape, colour to help us understand the experience of the artist. </w:t>
            </w:r>
          </w:p>
          <w:p w14:paraId="61EDD30A" w14:textId="77777777" w:rsidR="002F58A9" w:rsidRPr="003C4287" w:rsidRDefault="002F58A9" w:rsidP="008E1D30">
            <w:pPr>
              <w:rPr>
                <w:rFonts w:asciiTheme="majorHAnsi" w:hAnsiTheme="majorHAnsi" w:cstheme="majorHAnsi"/>
                <w:b/>
                <w:color w:val="385623" w:themeColor="accent6" w:themeShade="80"/>
              </w:rPr>
            </w:pPr>
          </w:p>
          <w:p w14:paraId="09984385" w14:textId="77777777" w:rsidR="002F58A9" w:rsidRPr="003C4287" w:rsidRDefault="002F58A9" w:rsidP="008E1D30">
            <w:pPr>
              <w:rPr>
                <w:rFonts w:asciiTheme="majorHAnsi" w:hAnsiTheme="majorHAnsi" w:cstheme="majorHAnsi"/>
                <w:color w:val="385623" w:themeColor="accent6" w:themeShade="80"/>
              </w:rPr>
            </w:pPr>
            <w:r w:rsidRPr="003C4287">
              <w:rPr>
                <w:rFonts w:asciiTheme="majorHAnsi" w:hAnsiTheme="majorHAnsi" w:cstheme="majorHAnsi"/>
                <w:b/>
                <w:color w:val="385623" w:themeColor="accent6" w:themeShade="80"/>
              </w:rPr>
              <w:t>Disciplinary Knowledge:</w:t>
            </w:r>
          </w:p>
          <w:p w14:paraId="175FC733" w14:textId="77777777" w:rsidR="002F58A9" w:rsidRPr="00F52C1C" w:rsidRDefault="002F58A9" w:rsidP="002F58A9">
            <w:pPr>
              <w:pStyle w:val="NormalWeb"/>
              <w:numPr>
                <w:ilvl w:val="0"/>
                <w:numId w:val="4"/>
              </w:numPr>
              <w:spacing w:before="62" w:beforeAutospacing="0" w:after="0" w:afterAutospacing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Use </w:t>
            </w:r>
            <w:r w:rsidRPr="00F52C1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their knowledge and understanding of materials and processes, </w:t>
            </w:r>
            <w:proofErr w:type="gramStart"/>
            <w:r w:rsidRPr="00F52C1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combining</w:t>
            </w:r>
            <w:proofErr w:type="gramEnd"/>
            <w:r w:rsidRPr="00F52C1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organising visual and tactile qualities to communicate ideas and feelings about their identity</w:t>
            </w:r>
          </w:p>
          <w:p w14:paraId="5069BBCE" w14:textId="77777777" w:rsidR="002F58A9" w:rsidRPr="00F52C1C" w:rsidRDefault="002F58A9" w:rsidP="002F58A9">
            <w:pPr>
              <w:pStyle w:val="NormalWeb"/>
              <w:numPr>
                <w:ilvl w:val="0"/>
                <w:numId w:val="4"/>
              </w:numPr>
              <w:spacing w:before="62" w:beforeAutospacing="0" w:after="0" w:afterAutospacing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</w:t>
            </w:r>
            <w:r w:rsidRPr="00F52C1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ompare and comment on ideas, methods and approaches used in their own and other people’s work, and relate these to the context in which the work was made</w:t>
            </w:r>
          </w:p>
          <w:p w14:paraId="0356A43B" w14:textId="77777777" w:rsidR="002F58A9" w:rsidRPr="00F52C1C" w:rsidRDefault="002F58A9" w:rsidP="002F58A9">
            <w:pPr>
              <w:pStyle w:val="NormalWeb"/>
              <w:numPr>
                <w:ilvl w:val="0"/>
                <w:numId w:val="4"/>
              </w:numPr>
              <w:spacing w:before="62" w:beforeAutospacing="0" w:after="0" w:afterAutospacing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How to a</w:t>
            </w:r>
            <w:r w:rsidRPr="00F52C1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dapt and improve their work to realise their own intentions</w:t>
            </w:r>
          </w:p>
          <w:p w14:paraId="4CA2294B" w14:textId="03C15B4C" w:rsidR="002F58A9" w:rsidRPr="002F58A9" w:rsidRDefault="002F58A9" w:rsidP="002F58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6" w:type="dxa"/>
          </w:tcPr>
          <w:p w14:paraId="04170588" w14:textId="77777777" w:rsidR="002F58A9" w:rsidRPr="003C4287" w:rsidRDefault="002F58A9" w:rsidP="008E1D3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23BD960" w14:textId="77777777" w:rsidR="002F58A9" w:rsidRPr="003C4287" w:rsidRDefault="002F58A9" w:rsidP="008E1D3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1E20BB97" wp14:editId="68C942F4">
                  <wp:extent cx="590550" cy="590550"/>
                  <wp:effectExtent l="0" t="0" r="0" b="0"/>
                  <wp:docPr id="41" name="Graphic 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4D0ED65F" w14:textId="77777777" w:rsidR="002F58A9" w:rsidRPr="003C4287" w:rsidRDefault="002F58A9" w:rsidP="008E1D30">
            <w:pPr>
              <w:rPr>
                <w:rFonts w:asciiTheme="majorHAnsi" w:hAnsiTheme="majorHAnsi" w:cstheme="majorHAnsi"/>
                <w:b/>
              </w:rPr>
            </w:pPr>
            <w:r w:rsidRPr="003C4287">
              <w:rPr>
                <w:rFonts w:asciiTheme="majorHAnsi" w:hAnsiTheme="majorHAnsi" w:cstheme="majorHAnsi"/>
                <w:color w:val="000000"/>
              </w:rPr>
              <w:t>Reading Art History passages to inform written responses about artworks/techniques, demonstrating comprehension and summarisation.</w:t>
            </w:r>
          </w:p>
          <w:p w14:paraId="4D42D195" w14:textId="77777777" w:rsidR="002F58A9" w:rsidRPr="003C4287" w:rsidRDefault="002F58A9" w:rsidP="008E1D30">
            <w:pPr>
              <w:rPr>
                <w:rFonts w:asciiTheme="majorHAnsi" w:hAnsiTheme="majorHAnsi" w:cstheme="majorHAnsi"/>
                <w:b/>
              </w:rPr>
            </w:pPr>
            <w:r w:rsidRPr="003C4287">
              <w:rPr>
                <w:rFonts w:asciiTheme="majorHAnsi" w:hAnsiTheme="majorHAnsi" w:cstheme="majorHAnsi"/>
                <w:color w:val="000000"/>
              </w:rPr>
              <w:t>Subject specific vocabulary with etymology</w:t>
            </w:r>
          </w:p>
          <w:p w14:paraId="176F0E28" w14:textId="77777777" w:rsidR="002F58A9" w:rsidRPr="003C4287" w:rsidRDefault="002F58A9" w:rsidP="008E1D30">
            <w:pPr>
              <w:pStyle w:val="NormalWeb"/>
              <w:spacing w:before="80" w:beforeAutospacing="0" w:after="0" w:afterAutospacing="0"/>
              <w:textAlignment w:val="baseline"/>
              <w:rPr>
                <w:rFonts w:asciiTheme="majorHAnsi" w:hAnsiTheme="majorHAnsi" w:cstheme="majorHAnsi"/>
                <w:color w:val="3F3F3F"/>
                <w:sz w:val="22"/>
                <w:szCs w:val="22"/>
              </w:rPr>
            </w:pPr>
            <w:r w:rsidRPr="003C428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Analysis of artists’ work, verbalising and expressing an opinion in written format</w:t>
            </w:r>
          </w:p>
        </w:tc>
      </w:tr>
      <w:tr w:rsidR="002F58A9" w:rsidRPr="003C4287" w14:paraId="2791D00E" w14:textId="77777777" w:rsidTr="008E1D30">
        <w:trPr>
          <w:trHeight w:val="1482"/>
        </w:trPr>
        <w:tc>
          <w:tcPr>
            <w:tcW w:w="4965" w:type="dxa"/>
            <w:vMerge/>
          </w:tcPr>
          <w:p w14:paraId="10F9164B" w14:textId="77777777" w:rsidR="002F58A9" w:rsidRPr="003C4287" w:rsidRDefault="002F58A9" w:rsidP="008E1D30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ED8EFC5" w14:textId="77777777" w:rsidR="002F58A9" w:rsidRPr="003C4287" w:rsidRDefault="002F58A9" w:rsidP="008E1D3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3733F12" w14:textId="77777777" w:rsidR="002F58A9" w:rsidRPr="003C4287" w:rsidRDefault="002F58A9" w:rsidP="008E1D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0C1A8633" wp14:editId="709B1A28">
                  <wp:extent cx="641350" cy="641350"/>
                  <wp:effectExtent l="0" t="0" r="0" b="0"/>
                  <wp:docPr id="42" name="Graphic 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7A54EE53" w14:textId="2A6097DC" w:rsidR="00015860" w:rsidRPr="00015860" w:rsidRDefault="00015860" w:rsidP="00015860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15860">
              <w:rPr>
                <w:rFonts w:asciiTheme="majorHAnsi" w:hAnsiTheme="majorHAnsi" w:cstheme="majorHAnsi"/>
                <w:color w:val="000000" w:themeColor="text1"/>
              </w:rPr>
              <w:t>Abstract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Acrylic paint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Analogous colour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Blending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</w:p>
          <w:p w14:paraId="05FD7EBB" w14:textId="597067E9" w:rsidR="00015860" w:rsidRPr="00015860" w:rsidRDefault="00015860" w:rsidP="00015860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15860">
              <w:rPr>
                <w:rFonts w:asciiTheme="majorHAnsi" w:hAnsiTheme="majorHAnsi" w:cstheme="majorHAnsi"/>
                <w:color w:val="000000" w:themeColor="text1"/>
              </w:rPr>
              <w:t>Collage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Complementary colours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Contour-hatching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Cross-hatching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Cool colours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Evaluate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Form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Highlight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Illuminated Lettering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Kiln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Leather hard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</w:p>
          <w:p w14:paraId="7720E7BD" w14:textId="451F1D9D" w:rsidR="00015860" w:rsidRPr="00015860" w:rsidRDefault="00015860" w:rsidP="00015860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15860">
              <w:rPr>
                <w:rFonts w:asciiTheme="majorHAnsi" w:hAnsiTheme="majorHAnsi" w:cstheme="majorHAnsi"/>
                <w:color w:val="000000" w:themeColor="text1"/>
              </w:rPr>
              <w:t>Line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Malleable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Media/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Medium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Metaphor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Modelling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Monochromatic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Ombre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Pattern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Pop Art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Pressure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14A3DCFA" w14:textId="2EC11618" w:rsidR="00015860" w:rsidRPr="00015860" w:rsidRDefault="00015860" w:rsidP="00015860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Primary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colours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Scumbling,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Secondary</w:t>
            </w:r>
            <w:proofErr w:type="gramEnd"/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colours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Score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Sculpt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Shade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Shadows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Shape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Slabbing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Slip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Stippling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Symbol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</w:p>
          <w:p w14:paraId="43C522DD" w14:textId="68C3AE17" w:rsidR="00015860" w:rsidRPr="00015860" w:rsidRDefault="00015860" w:rsidP="00015860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15860">
              <w:rPr>
                <w:rFonts w:asciiTheme="majorHAnsi" w:hAnsiTheme="majorHAnsi" w:cstheme="majorHAnsi"/>
                <w:color w:val="000000" w:themeColor="text1"/>
              </w:rPr>
              <w:t>Symbolism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Tertiary colours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Texture (implied, actual)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Tint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25216025" w14:textId="4FE43CBE" w:rsidR="00015860" w:rsidRPr="00015860" w:rsidRDefault="00015860" w:rsidP="00015860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15860">
              <w:rPr>
                <w:rFonts w:asciiTheme="majorHAnsi" w:hAnsiTheme="majorHAnsi" w:cstheme="majorHAnsi"/>
                <w:color w:val="000000" w:themeColor="text1"/>
              </w:rPr>
              <w:t>Tone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Typography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Warm colours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>Watercolour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015860">
              <w:rPr>
                <w:rFonts w:asciiTheme="majorHAnsi" w:hAnsiTheme="majorHAnsi" w:cstheme="majorHAnsi"/>
                <w:color w:val="000000" w:themeColor="text1"/>
              </w:rPr>
              <w:t xml:space="preserve"> Wedging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</w:p>
          <w:p w14:paraId="17475B9A" w14:textId="55D93BE6" w:rsidR="002F58A9" w:rsidRPr="003C4287" w:rsidRDefault="00015860" w:rsidP="0001586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15860">
              <w:rPr>
                <w:rFonts w:asciiTheme="majorHAnsi" w:hAnsiTheme="majorHAnsi" w:cstheme="majorHAnsi"/>
                <w:color w:val="000000" w:themeColor="text1"/>
              </w:rPr>
              <w:t>Wet-on-Wet</w:t>
            </w:r>
          </w:p>
        </w:tc>
      </w:tr>
      <w:tr w:rsidR="002F58A9" w:rsidRPr="003C4287" w14:paraId="2FDDADCE" w14:textId="77777777" w:rsidTr="008E1D30">
        <w:trPr>
          <w:trHeight w:val="1482"/>
        </w:trPr>
        <w:tc>
          <w:tcPr>
            <w:tcW w:w="4965" w:type="dxa"/>
            <w:vMerge/>
          </w:tcPr>
          <w:p w14:paraId="1FE769E7" w14:textId="77777777" w:rsidR="002F58A9" w:rsidRPr="003C4287" w:rsidRDefault="002F58A9" w:rsidP="008E1D30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BD67AF8" w14:textId="77777777" w:rsidR="002F58A9" w:rsidRPr="003C4287" w:rsidRDefault="002F58A9" w:rsidP="008E1D3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E382A7A" w14:textId="77777777" w:rsidR="002F58A9" w:rsidRPr="003C4287" w:rsidRDefault="002F58A9" w:rsidP="008E1D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09476340" wp14:editId="12B74553">
                  <wp:extent cx="666750" cy="666750"/>
                  <wp:effectExtent l="0" t="0" r="0" b="0"/>
                  <wp:docPr id="43" name="Graphic 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0BC24E82" w14:textId="77777777" w:rsidR="002F58A9" w:rsidRPr="003C4287" w:rsidRDefault="002F58A9" w:rsidP="008E1D3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C428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Live marking at regular intervals throughout the project</w:t>
            </w:r>
          </w:p>
          <w:p w14:paraId="384A8FF1" w14:textId="77777777" w:rsidR="002F58A9" w:rsidRPr="003C4287" w:rsidRDefault="002F58A9" w:rsidP="008E1D3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3C4287">
              <w:rPr>
                <w:rFonts w:asciiTheme="majorHAnsi" w:hAnsiTheme="majorHAnsi" w:cstheme="majorHAnsi"/>
                <w:sz w:val="22"/>
                <w:szCs w:val="22"/>
              </w:rPr>
              <w:t>Frequent peer and self-assessment</w:t>
            </w:r>
          </w:p>
          <w:p w14:paraId="1F80EBAA" w14:textId="77777777" w:rsidR="002F58A9" w:rsidRPr="003C4287" w:rsidRDefault="002F58A9" w:rsidP="008E1D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</w:rPr>
              <w:t>Continual verbal feedback</w:t>
            </w:r>
          </w:p>
        </w:tc>
      </w:tr>
      <w:tr w:rsidR="002F58A9" w:rsidRPr="003C4287" w14:paraId="202FEEA4" w14:textId="77777777" w:rsidTr="008E1D30">
        <w:trPr>
          <w:trHeight w:val="1482"/>
        </w:trPr>
        <w:tc>
          <w:tcPr>
            <w:tcW w:w="4965" w:type="dxa"/>
            <w:vMerge/>
          </w:tcPr>
          <w:p w14:paraId="66617187" w14:textId="77777777" w:rsidR="002F58A9" w:rsidRPr="003C4287" w:rsidRDefault="002F58A9" w:rsidP="008E1D30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34D4300" w14:textId="77777777" w:rsidR="002F58A9" w:rsidRPr="003C4287" w:rsidRDefault="002F58A9" w:rsidP="008E1D3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610339D" w14:textId="77777777" w:rsidR="002F58A9" w:rsidRPr="003C4287" w:rsidRDefault="002F58A9" w:rsidP="008E1D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1BEB4809" wp14:editId="2C3754AB">
                  <wp:extent cx="647700" cy="647700"/>
                  <wp:effectExtent l="0" t="0" r="0" b="0"/>
                  <wp:docPr id="44" name="Graphic 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3698D4FE" w14:textId="77777777" w:rsidR="002F58A9" w:rsidRPr="003C4287" w:rsidRDefault="002F58A9" w:rsidP="008E1D30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Art Homework booklet with specific homework tasks to be completed in chronological order as the unit progresses. </w:t>
            </w:r>
          </w:p>
        </w:tc>
      </w:tr>
    </w:tbl>
    <w:p w14:paraId="69E2BF4D" w14:textId="77777777" w:rsidR="002F58A9" w:rsidRPr="003C4287" w:rsidRDefault="002F58A9" w:rsidP="002F58A9">
      <w:pPr>
        <w:jc w:val="center"/>
        <w:rPr>
          <w:rFonts w:asciiTheme="majorHAnsi" w:hAnsiTheme="majorHAnsi" w:cstheme="majorHAnsi"/>
          <w:b/>
          <w:color w:val="C00000"/>
          <w:u w:val="single"/>
        </w:rPr>
      </w:pPr>
    </w:p>
    <w:p w14:paraId="3AD1CFE1" w14:textId="77777777" w:rsidR="002F58A9" w:rsidRPr="003C4287" w:rsidRDefault="002F58A9" w:rsidP="002F58A9">
      <w:pPr>
        <w:rPr>
          <w:rFonts w:asciiTheme="majorHAnsi" w:hAnsiTheme="majorHAnsi" w:cstheme="majorHAnsi"/>
        </w:rPr>
      </w:pPr>
    </w:p>
    <w:p w14:paraId="35304E48" w14:textId="77777777" w:rsidR="00BF0292" w:rsidRDefault="00BF0292"/>
    <w:sectPr w:rsidR="00BF0292" w:rsidSect="009B1B41">
      <w:headerReference w:type="default" r:id="rId15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B902" w14:textId="77777777" w:rsidR="00000000" w:rsidRDefault="00015860">
      <w:pPr>
        <w:spacing w:after="0" w:line="240" w:lineRule="auto"/>
      </w:pPr>
      <w:r>
        <w:separator/>
      </w:r>
    </w:p>
  </w:endnote>
  <w:endnote w:type="continuationSeparator" w:id="0">
    <w:p w14:paraId="4422C47E" w14:textId="77777777" w:rsidR="00000000" w:rsidRDefault="000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531A" w14:textId="77777777" w:rsidR="00000000" w:rsidRDefault="00015860">
      <w:pPr>
        <w:spacing w:after="0" w:line="240" w:lineRule="auto"/>
      </w:pPr>
      <w:r>
        <w:separator/>
      </w:r>
    </w:p>
  </w:footnote>
  <w:footnote w:type="continuationSeparator" w:id="0">
    <w:p w14:paraId="47E3BEF4" w14:textId="77777777" w:rsidR="00000000" w:rsidRDefault="0001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DDF7" w14:textId="77777777" w:rsidR="00707C38" w:rsidRDefault="002F58A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E0F1B6" wp14:editId="56A59AD3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5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A3163F9" wp14:editId="43D520B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6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007E"/>
    <w:multiLevelType w:val="hybridMultilevel"/>
    <w:tmpl w:val="2050064E"/>
    <w:lvl w:ilvl="0" w:tplc="0DEEBFDC">
      <w:start w:val="1"/>
      <w:numFmt w:val="bullet"/>
      <w:lvlText w:val="-"/>
      <w:lvlJc w:val="left"/>
      <w:pPr>
        <w:ind w:left="55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5B6C1799"/>
    <w:multiLevelType w:val="hybridMultilevel"/>
    <w:tmpl w:val="49EC7546"/>
    <w:lvl w:ilvl="0" w:tplc="75908910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4AE8"/>
    <w:multiLevelType w:val="hybridMultilevel"/>
    <w:tmpl w:val="FDD8DC90"/>
    <w:lvl w:ilvl="0" w:tplc="75908910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D2181"/>
    <w:multiLevelType w:val="hybridMultilevel"/>
    <w:tmpl w:val="F0963798"/>
    <w:lvl w:ilvl="0" w:tplc="0DEEBFD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27968">
    <w:abstractNumId w:val="2"/>
  </w:num>
  <w:num w:numId="2" w16cid:durableId="312179762">
    <w:abstractNumId w:val="1"/>
  </w:num>
  <w:num w:numId="3" w16cid:durableId="1379158995">
    <w:abstractNumId w:val="3"/>
  </w:num>
  <w:num w:numId="4" w16cid:durableId="79089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A9"/>
    <w:rsid w:val="00015860"/>
    <w:rsid w:val="002F58A9"/>
    <w:rsid w:val="00BF0292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00E0"/>
  <w15:chartTrackingRefBased/>
  <w15:docId w15:val="{1CB225FC-9531-47D9-B56F-323C69D8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A9"/>
  </w:style>
  <w:style w:type="table" w:styleId="TableGrid">
    <w:name w:val="Table Grid"/>
    <w:basedOn w:val="TableNormal"/>
    <w:uiPriority w:val="39"/>
    <w:rsid w:val="002F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8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Fergusson</dc:creator>
  <cp:keywords/>
  <dc:description/>
  <cp:lastModifiedBy>Georgie Fergusson</cp:lastModifiedBy>
  <cp:revision>3</cp:revision>
  <dcterms:created xsi:type="dcterms:W3CDTF">2023-07-26T15:37:00Z</dcterms:created>
  <dcterms:modified xsi:type="dcterms:W3CDTF">2023-08-02T21:08:00Z</dcterms:modified>
</cp:coreProperties>
</file>