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5F0F" w14:textId="35FCD1BB"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 xml:space="preserve">Curriculum Overview for </w:t>
      </w:r>
      <w:r w:rsidR="005A3028">
        <w:rPr>
          <w:rFonts w:ascii="Candara" w:hAnsi="Candara"/>
          <w:b/>
          <w:noProof/>
          <w:color w:val="C00000"/>
          <w:sz w:val="28"/>
          <w:szCs w:val="28"/>
          <w:u w:val="single"/>
        </w:rPr>
        <w:t>Chemistry</w:t>
      </w:r>
    </w:p>
    <w:p w14:paraId="653998EA" w14:textId="402C12A5"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5A3028">
        <w:rPr>
          <w:rFonts w:ascii="Candara" w:hAnsi="Candara"/>
          <w:b/>
          <w:noProof/>
          <w:color w:val="C00000"/>
          <w:sz w:val="28"/>
          <w:szCs w:val="28"/>
          <w:u w:val="single"/>
        </w:rPr>
        <w:t>11</w:t>
      </w:r>
    </w:p>
    <w:p w14:paraId="6DAC3A5F" w14:textId="77777777" w:rsidR="00707C38" w:rsidRPr="00707C38" w:rsidRDefault="00707C38" w:rsidP="00707C38">
      <w:pPr>
        <w:spacing w:after="0" w:line="240" w:lineRule="auto"/>
        <w:jc w:val="center"/>
        <w:rPr>
          <w:rFonts w:ascii="Candara" w:hAnsi="Candara"/>
          <w:b/>
          <w:noProof/>
          <w:color w:val="C00000"/>
          <w:sz w:val="28"/>
          <w:szCs w:val="28"/>
          <w:u w:val="single"/>
        </w:rPr>
      </w:pPr>
    </w:p>
    <w:tbl>
      <w:tblPr>
        <w:tblStyle w:val="TableGrid"/>
        <w:tblW w:w="10916" w:type="dxa"/>
        <w:tblInd w:w="-998" w:type="dxa"/>
        <w:tblLook w:val="04A0" w:firstRow="1" w:lastRow="0" w:firstColumn="1" w:lastColumn="0" w:noHBand="0" w:noVBand="1"/>
      </w:tblPr>
      <w:tblGrid>
        <w:gridCol w:w="5545"/>
        <w:gridCol w:w="1266"/>
        <w:gridCol w:w="4105"/>
      </w:tblGrid>
      <w:tr w:rsidR="00707C38" w14:paraId="130E1972" w14:textId="77777777" w:rsidTr="000E70BF">
        <w:trPr>
          <w:trHeight w:val="1482"/>
        </w:trPr>
        <w:tc>
          <w:tcPr>
            <w:tcW w:w="5545" w:type="dxa"/>
            <w:vMerge w:val="restart"/>
          </w:tcPr>
          <w:p w14:paraId="034847E6" w14:textId="21AC9301" w:rsidR="00707C38" w:rsidRDefault="00707C38" w:rsidP="00707C38">
            <w:pPr>
              <w:rPr>
                <w:rFonts w:ascii="Candara" w:hAnsi="Candara"/>
                <w:b/>
                <w:color w:val="385623" w:themeColor="accent6" w:themeShade="80"/>
                <w:sz w:val="20"/>
                <w:szCs w:val="20"/>
                <w:u w:val="single"/>
              </w:rPr>
            </w:pPr>
            <w:r w:rsidRPr="000E70BF">
              <w:rPr>
                <w:rFonts w:ascii="Candara" w:hAnsi="Candara"/>
                <w:b/>
                <w:color w:val="385623" w:themeColor="accent6" w:themeShade="80"/>
                <w:sz w:val="20"/>
                <w:szCs w:val="20"/>
                <w:u w:val="single"/>
              </w:rPr>
              <w:t xml:space="preserve">Half Term 1: </w:t>
            </w:r>
            <w:r w:rsidR="00681C58">
              <w:rPr>
                <w:rFonts w:ascii="Candara" w:hAnsi="Candara"/>
                <w:b/>
                <w:color w:val="385623" w:themeColor="accent6" w:themeShade="80"/>
                <w:sz w:val="20"/>
                <w:szCs w:val="20"/>
                <w:u w:val="single"/>
              </w:rPr>
              <w:t xml:space="preserve"> unit 6 ( the rate and extend of chemical change) and unit 7 (</w:t>
            </w:r>
            <w:r w:rsidR="00BA6204">
              <w:rPr>
                <w:rFonts w:ascii="Candara" w:hAnsi="Candara"/>
                <w:b/>
                <w:color w:val="385623" w:themeColor="accent6" w:themeShade="80"/>
                <w:sz w:val="20"/>
                <w:szCs w:val="20"/>
                <w:u w:val="single"/>
              </w:rPr>
              <w:t>Organic Chemistry</w:t>
            </w:r>
            <w:r w:rsidR="00681C58">
              <w:rPr>
                <w:rFonts w:ascii="Candara" w:hAnsi="Candara"/>
                <w:b/>
                <w:color w:val="385623" w:themeColor="accent6" w:themeShade="80"/>
                <w:sz w:val="20"/>
                <w:szCs w:val="20"/>
                <w:u w:val="single"/>
              </w:rPr>
              <w:t>)</w:t>
            </w:r>
          </w:p>
          <w:p w14:paraId="14AC9030" w14:textId="77777777" w:rsidR="00032DC5" w:rsidRPr="000E70BF" w:rsidRDefault="00032DC5" w:rsidP="00707C38">
            <w:pPr>
              <w:rPr>
                <w:rFonts w:ascii="Candara" w:hAnsi="Candara"/>
                <w:b/>
                <w:color w:val="385623" w:themeColor="accent6" w:themeShade="80"/>
                <w:sz w:val="20"/>
                <w:szCs w:val="20"/>
                <w:u w:val="single"/>
              </w:rPr>
            </w:pPr>
          </w:p>
          <w:p w14:paraId="3E45AD31" w14:textId="4D740838" w:rsidR="00681C58" w:rsidRPr="00681C58" w:rsidRDefault="00681C58" w:rsidP="00681C58">
            <w:pPr>
              <w:spacing w:line="259" w:lineRule="auto"/>
              <w:rPr>
                <w:bCs/>
                <w:sz w:val="24"/>
                <w:szCs w:val="24"/>
              </w:rPr>
            </w:pPr>
            <w:r w:rsidRPr="00681C58">
              <w:rPr>
                <w:bCs/>
                <w:sz w:val="24"/>
                <w:szCs w:val="24"/>
              </w:rPr>
              <w:t>Substantive</w:t>
            </w:r>
            <w:r w:rsidRPr="00681C58">
              <w:rPr>
                <w:bCs/>
                <w:sz w:val="24"/>
                <w:szCs w:val="24"/>
              </w:rPr>
              <w:t xml:space="preserve"> knowledge unit 6</w:t>
            </w:r>
            <w:r w:rsidRPr="00681C58">
              <w:rPr>
                <w:bCs/>
                <w:sz w:val="24"/>
                <w:szCs w:val="24"/>
              </w:rPr>
              <w:t>:</w:t>
            </w:r>
          </w:p>
          <w:p w14:paraId="1212004E" w14:textId="77777777" w:rsidR="00681C58" w:rsidRPr="00681C58" w:rsidRDefault="00681C58" w:rsidP="00681C58">
            <w:pPr>
              <w:pStyle w:val="ListParagraph"/>
              <w:numPr>
                <w:ilvl w:val="0"/>
                <w:numId w:val="9"/>
              </w:numPr>
              <w:rPr>
                <w:bCs/>
                <w:sz w:val="24"/>
                <w:szCs w:val="24"/>
              </w:rPr>
            </w:pPr>
            <w:r w:rsidRPr="00681C58">
              <w:rPr>
                <w:bCs/>
                <w:sz w:val="24"/>
                <w:szCs w:val="24"/>
              </w:rPr>
              <w:t>Describe how changing temperature, concentration, pressure, surface area affects rate of reaction.</w:t>
            </w:r>
          </w:p>
          <w:p w14:paraId="57A25919" w14:textId="77777777" w:rsidR="00681C58" w:rsidRPr="00681C58" w:rsidRDefault="00681C58" w:rsidP="00681C58">
            <w:pPr>
              <w:pStyle w:val="ListParagraph"/>
              <w:numPr>
                <w:ilvl w:val="0"/>
                <w:numId w:val="9"/>
              </w:numPr>
              <w:rPr>
                <w:bCs/>
                <w:sz w:val="24"/>
                <w:szCs w:val="24"/>
              </w:rPr>
            </w:pPr>
            <w:r w:rsidRPr="00681C58">
              <w:rPr>
                <w:bCs/>
                <w:sz w:val="24"/>
                <w:szCs w:val="24"/>
              </w:rPr>
              <w:t xml:space="preserve">Explain using collision theory the effects of changing conditions temperature, concentration, pressure, surface area on rate of reaction. </w:t>
            </w:r>
          </w:p>
          <w:p w14:paraId="0A40E6BB" w14:textId="77777777" w:rsidR="00681C58" w:rsidRPr="00681C58" w:rsidRDefault="00681C58" w:rsidP="00681C58">
            <w:pPr>
              <w:pStyle w:val="ListParagraph"/>
              <w:numPr>
                <w:ilvl w:val="0"/>
                <w:numId w:val="9"/>
              </w:numPr>
              <w:rPr>
                <w:bCs/>
                <w:sz w:val="24"/>
                <w:szCs w:val="24"/>
              </w:rPr>
            </w:pPr>
            <w:r w:rsidRPr="00681C58">
              <w:rPr>
                <w:bCs/>
                <w:sz w:val="24"/>
                <w:szCs w:val="24"/>
              </w:rPr>
              <w:t>Describe how catalysts impact rate of reaction.</w:t>
            </w:r>
          </w:p>
          <w:p w14:paraId="76E054D2" w14:textId="77777777" w:rsidR="00681C58" w:rsidRPr="00681C58" w:rsidRDefault="00681C58" w:rsidP="00681C58">
            <w:pPr>
              <w:pStyle w:val="ListParagraph"/>
              <w:numPr>
                <w:ilvl w:val="0"/>
                <w:numId w:val="9"/>
              </w:numPr>
              <w:rPr>
                <w:bCs/>
                <w:sz w:val="24"/>
                <w:szCs w:val="24"/>
              </w:rPr>
            </w:pPr>
            <w:r w:rsidRPr="00681C58">
              <w:rPr>
                <w:bCs/>
                <w:sz w:val="24"/>
                <w:szCs w:val="24"/>
              </w:rPr>
              <w:t>Link how catalysts impact rate of reaction to reaction profiles.</w:t>
            </w:r>
          </w:p>
          <w:p w14:paraId="1722E1AB" w14:textId="77777777" w:rsidR="00681C58" w:rsidRPr="00681C58" w:rsidRDefault="00681C58" w:rsidP="00681C58">
            <w:pPr>
              <w:pStyle w:val="ListParagraph"/>
              <w:numPr>
                <w:ilvl w:val="0"/>
                <w:numId w:val="9"/>
              </w:numPr>
              <w:rPr>
                <w:bCs/>
                <w:sz w:val="24"/>
                <w:szCs w:val="24"/>
              </w:rPr>
            </w:pPr>
            <w:r w:rsidRPr="00681C58">
              <w:rPr>
                <w:bCs/>
                <w:sz w:val="24"/>
                <w:szCs w:val="24"/>
              </w:rPr>
              <w:t>Identify the symbol for reversible reactions.</w:t>
            </w:r>
          </w:p>
          <w:p w14:paraId="30382DD2" w14:textId="77777777" w:rsidR="00681C58" w:rsidRPr="00681C58" w:rsidRDefault="00681C58" w:rsidP="00681C58">
            <w:pPr>
              <w:pStyle w:val="ListParagraph"/>
              <w:numPr>
                <w:ilvl w:val="0"/>
                <w:numId w:val="9"/>
              </w:numPr>
              <w:rPr>
                <w:bCs/>
                <w:sz w:val="24"/>
                <w:szCs w:val="24"/>
              </w:rPr>
            </w:pPr>
            <w:r w:rsidRPr="00681C58">
              <w:rPr>
                <w:bCs/>
                <w:sz w:val="24"/>
                <w:szCs w:val="24"/>
              </w:rPr>
              <w:t>Link exothermic and endothermic reactions to reversible reactions.</w:t>
            </w:r>
          </w:p>
          <w:p w14:paraId="06FAFFED" w14:textId="3A8A379E" w:rsidR="00707C38" w:rsidRPr="00681C58" w:rsidRDefault="00707C38" w:rsidP="00707C38">
            <w:pPr>
              <w:rPr>
                <w:rFonts w:ascii="Candara" w:hAnsi="Candara"/>
                <w:bCs/>
                <w:color w:val="385623" w:themeColor="accent6" w:themeShade="80"/>
                <w:sz w:val="20"/>
                <w:szCs w:val="20"/>
              </w:rPr>
            </w:pPr>
            <w:r w:rsidRPr="00681C58">
              <w:rPr>
                <w:rFonts w:ascii="Candara" w:hAnsi="Candara"/>
                <w:bCs/>
                <w:color w:val="385623" w:themeColor="accent6" w:themeShade="80"/>
                <w:sz w:val="20"/>
                <w:szCs w:val="20"/>
              </w:rPr>
              <w:t>Substantive Knowledge</w:t>
            </w:r>
            <w:r w:rsidR="00681C58" w:rsidRPr="00681C58">
              <w:rPr>
                <w:rFonts w:ascii="Candara" w:hAnsi="Candara"/>
                <w:bCs/>
                <w:color w:val="385623" w:themeColor="accent6" w:themeShade="80"/>
                <w:sz w:val="20"/>
                <w:szCs w:val="20"/>
              </w:rPr>
              <w:t xml:space="preserve"> unit 7</w:t>
            </w:r>
          </w:p>
          <w:p w14:paraId="24C0D4EF" w14:textId="77777777" w:rsidR="00BA6204" w:rsidRPr="00681C58" w:rsidRDefault="00BA6204" w:rsidP="00BA6204">
            <w:pPr>
              <w:numPr>
                <w:ilvl w:val="0"/>
                <w:numId w:val="8"/>
              </w:numPr>
              <w:spacing w:line="259" w:lineRule="auto"/>
              <w:rPr>
                <w:bCs/>
                <w:sz w:val="24"/>
                <w:szCs w:val="14"/>
              </w:rPr>
            </w:pPr>
            <w:r w:rsidRPr="00681C58">
              <w:rPr>
                <w:bCs/>
                <w:sz w:val="24"/>
                <w:szCs w:val="14"/>
              </w:rPr>
              <w:t>Describe how crude oil is formed</w:t>
            </w:r>
          </w:p>
          <w:p w14:paraId="14B59C62" w14:textId="77777777" w:rsidR="00BA6204" w:rsidRPr="00681C58" w:rsidRDefault="00BA6204" w:rsidP="00BA6204">
            <w:pPr>
              <w:numPr>
                <w:ilvl w:val="0"/>
                <w:numId w:val="8"/>
              </w:numPr>
              <w:spacing w:line="259" w:lineRule="auto"/>
              <w:rPr>
                <w:bCs/>
                <w:sz w:val="24"/>
                <w:szCs w:val="14"/>
              </w:rPr>
            </w:pPr>
            <w:r w:rsidRPr="00681C58">
              <w:rPr>
                <w:bCs/>
                <w:sz w:val="24"/>
                <w:szCs w:val="14"/>
              </w:rPr>
              <w:t>Identify alkanes</w:t>
            </w:r>
          </w:p>
          <w:p w14:paraId="163D20FD" w14:textId="77777777" w:rsidR="00BA6204" w:rsidRPr="00681C58" w:rsidRDefault="00BA6204" w:rsidP="00BA6204">
            <w:pPr>
              <w:numPr>
                <w:ilvl w:val="0"/>
                <w:numId w:val="8"/>
              </w:numPr>
              <w:spacing w:line="259" w:lineRule="auto"/>
              <w:rPr>
                <w:bCs/>
                <w:sz w:val="24"/>
                <w:szCs w:val="14"/>
              </w:rPr>
            </w:pPr>
            <w:r w:rsidRPr="00681C58">
              <w:rPr>
                <w:bCs/>
                <w:sz w:val="24"/>
                <w:szCs w:val="14"/>
              </w:rPr>
              <w:t>Identify the general formula for an alkane</w:t>
            </w:r>
          </w:p>
          <w:p w14:paraId="42274507" w14:textId="77777777" w:rsidR="00BA6204" w:rsidRPr="00681C58" w:rsidRDefault="00BA6204" w:rsidP="00BA6204">
            <w:pPr>
              <w:numPr>
                <w:ilvl w:val="0"/>
                <w:numId w:val="8"/>
              </w:numPr>
              <w:spacing w:line="259" w:lineRule="auto"/>
              <w:rPr>
                <w:bCs/>
                <w:sz w:val="24"/>
                <w:szCs w:val="14"/>
              </w:rPr>
            </w:pPr>
            <w:r w:rsidRPr="00681C58">
              <w:rPr>
                <w:bCs/>
                <w:sz w:val="24"/>
                <w:szCs w:val="14"/>
              </w:rPr>
              <w:t>Describe fractional distillation.</w:t>
            </w:r>
          </w:p>
          <w:p w14:paraId="77900371" w14:textId="77777777" w:rsidR="00BA6204" w:rsidRPr="00681C58" w:rsidRDefault="00BA6204" w:rsidP="00BA6204">
            <w:pPr>
              <w:numPr>
                <w:ilvl w:val="0"/>
                <w:numId w:val="8"/>
              </w:numPr>
              <w:spacing w:line="259" w:lineRule="auto"/>
              <w:rPr>
                <w:bCs/>
                <w:sz w:val="24"/>
                <w:szCs w:val="14"/>
              </w:rPr>
            </w:pPr>
            <w:r w:rsidRPr="00681C58">
              <w:rPr>
                <w:bCs/>
                <w:sz w:val="24"/>
                <w:szCs w:val="14"/>
              </w:rPr>
              <w:t>Describe the properties of hydrocarbons.</w:t>
            </w:r>
          </w:p>
          <w:p w14:paraId="6AE10773" w14:textId="77777777" w:rsidR="00BA6204" w:rsidRPr="00681C58" w:rsidRDefault="00BA6204" w:rsidP="00BA6204">
            <w:pPr>
              <w:numPr>
                <w:ilvl w:val="0"/>
                <w:numId w:val="8"/>
              </w:numPr>
              <w:spacing w:line="259" w:lineRule="auto"/>
              <w:rPr>
                <w:bCs/>
                <w:sz w:val="24"/>
                <w:szCs w:val="14"/>
              </w:rPr>
            </w:pPr>
            <w:r w:rsidRPr="00681C58">
              <w:rPr>
                <w:bCs/>
                <w:sz w:val="24"/>
                <w:szCs w:val="14"/>
              </w:rPr>
              <w:t>Explain the properties of hydrocarbons.</w:t>
            </w:r>
          </w:p>
          <w:p w14:paraId="55E7BB4A" w14:textId="77777777" w:rsidR="00BA6204" w:rsidRPr="00681C58" w:rsidRDefault="00BA6204" w:rsidP="00BA6204">
            <w:pPr>
              <w:numPr>
                <w:ilvl w:val="0"/>
                <w:numId w:val="8"/>
              </w:numPr>
              <w:spacing w:line="259" w:lineRule="auto"/>
              <w:rPr>
                <w:bCs/>
                <w:sz w:val="24"/>
                <w:szCs w:val="14"/>
              </w:rPr>
            </w:pPr>
            <w:r w:rsidRPr="00681C58">
              <w:rPr>
                <w:bCs/>
                <w:sz w:val="24"/>
                <w:szCs w:val="14"/>
              </w:rPr>
              <w:t>Describe cracking.</w:t>
            </w:r>
          </w:p>
          <w:p w14:paraId="3608F11B" w14:textId="77777777" w:rsidR="00BA6204" w:rsidRPr="00681C58" w:rsidRDefault="00BA6204" w:rsidP="00BA6204">
            <w:pPr>
              <w:numPr>
                <w:ilvl w:val="0"/>
                <w:numId w:val="8"/>
              </w:numPr>
              <w:spacing w:line="259" w:lineRule="auto"/>
              <w:rPr>
                <w:bCs/>
                <w:sz w:val="24"/>
                <w:szCs w:val="14"/>
              </w:rPr>
            </w:pPr>
            <w:r w:rsidRPr="00681C58">
              <w:rPr>
                <w:bCs/>
                <w:sz w:val="24"/>
                <w:szCs w:val="14"/>
              </w:rPr>
              <w:t>Explain why we do cracking.</w:t>
            </w:r>
          </w:p>
          <w:p w14:paraId="10166FE1" w14:textId="77777777" w:rsidR="00BA6204" w:rsidRPr="00681C58" w:rsidRDefault="00BA6204" w:rsidP="00BA6204">
            <w:pPr>
              <w:numPr>
                <w:ilvl w:val="0"/>
                <w:numId w:val="8"/>
              </w:numPr>
              <w:spacing w:line="259" w:lineRule="auto"/>
              <w:rPr>
                <w:bCs/>
                <w:sz w:val="24"/>
                <w:szCs w:val="14"/>
              </w:rPr>
            </w:pPr>
            <w:r w:rsidRPr="00681C58">
              <w:rPr>
                <w:bCs/>
                <w:sz w:val="24"/>
                <w:szCs w:val="14"/>
              </w:rPr>
              <w:t>Compare the reactivity of alkanes and alkenes.</w:t>
            </w:r>
          </w:p>
          <w:p w14:paraId="47CEC0C3" w14:textId="77777777" w:rsidR="00BA6204" w:rsidRPr="00681C58" w:rsidRDefault="00BA6204" w:rsidP="00BA6204">
            <w:pPr>
              <w:numPr>
                <w:ilvl w:val="0"/>
                <w:numId w:val="8"/>
              </w:numPr>
              <w:spacing w:line="259" w:lineRule="auto"/>
              <w:rPr>
                <w:bCs/>
                <w:sz w:val="24"/>
                <w:szCs w:val="14"/>
              </w:rPr>
            </w:pPr>
            <w:r w:rsidRPr="00681C58">
              <w:rPr>
                <w:bCs/>
                <w:sz w:val="24"/>
                <w:szCs w:val="14"/>
              </w:rPr>
              <w:t>Explain alkene reactions. T</w:t>
            </w:r>
          </w:p>
          <w:p w14:paraId="61C5D141" w14:textId="77777777" w:rsidR="00BA6204" w:rsidRPr="00681C58" w:rsidRDefault="00BA6204" w:rsidP="00BA6204">
            <w:pPr>
              <w:numPr>
                <w:ilvl w:val="0"/>
                <w:numId w:val="8"/>
              </w:numPr>
              <w:spacing w:line="259" w:lineRule="auto"/>
              <w:rPr>
                <w:bCs/>
                <w:sz w:val="24"/>
                <w:szCs w:val="14"/>
              </w:rPr>
            </w:pPr>
            <w:r w:rsidRPr="00681C58">
              <w:rPr>
                <w:bCs/>
                <w:sz w:val="24"/>
                <w:szCs w:val="14"/>
              </w:rPr>
              <w:t>Describe alcohol reactions. T</w:t>
            </w:r>
          </w:p>
          <w:p w14:paraId="7CF99156" w14:textId="77777777" w:rsidR="00BA6204" w:rsidRPr="00681C58" w:rsidRDefault="00BA6204" w:rsidP="00BA6204">
            <w:pPr>
              <w:numPr>
                <w:ilvl w:val="0"/>
                <w:numId w:val="8"/>
              </w:numPr>
              <w:spacing w:line="259" w:lineRule="auto"/>
              <w:rPr>
                <w:bCs/>
                <w:sz w:val="24"/>
                <w:szCs w:val="14"/>
              </w:rPr>
            </w:pPr>
            <w:r w:rsidRPr="00681C58">
              <w:rPr>
                <w:bCs/>
                <w:sz w:val="24"/>
                <w:szCs w:val="14"/>
              </w:rPr>
              <w:t>Describe reactions of carboxylic acids. T</w:t>
            </w:r>
          </w:p>
          <w:p w14:paraId="0D499192" w14:textId="77777777" w:rsidR="00BA6204" w:rsidRPr="00681C58" w:rsidRDefault="00BA6204" w:rsidP="00BA6204">
            <w:pPr>
              <w:numPr>
                <w:ilvl w:val="0"/>
                <w:numId w:val="8"/>
              </w:numPr>
              <w:spacing w:line="259" w:lineRule="auto"/>
              <w:rPr>
                <w:bCs/>
                <w:sz w:val="24"/>
                <w:szCs w:val="14"/>
              </w:rPr>
            </w:pPr>
            <w:r w:rsidRPr="00681C58">
              <w:rPr>
                <w:bCs/>
                <w:sz w:val="24"/>
                <w:szCs w:val="14"/>
              </w:rPr>
              <w:t>Explain the acidity of carboxylic acids. T</w:t>
            </w:r>
          </w:p>
          <w:p w14:paraId="5A62554B" w14:textId="77777777" w:rsidR="00BA6204" w:rsidRPr="00681C58" w:rsidRDefault="00BA6204" w:rsidP="00BA6204">
            <w:pPr>
              <w:numPr>
                <w:ilvl w:val="0"/>
                <w:numId w:val="8"/>
              </w:numPr>
              <w:spacing w:line="259" w:lineRule="auto"/>
              <w:rPr>
                <w:bCs/>
                <w:sz w:val="24"/>
                <w:szCs w:val="14"/>
              </w:rPr>
            </w:pPr>
            <w:r w:rsidRPr="00681C58">
              <w:rPr>
                <w:bCs/>
                <w:sz w:val="24"/>
                <w:szCs w:val="14"/>
              </w:rPr>
              <w:t>Describe polymerisation. T</w:t>
            </w:r>
          </w:p>
          <w:p w14:paraId="096F147D" w14:textId="77777777" w:rsidR="00BA6204" w:rsidRPr="00681C58" w:rsidRDefault="00BA6204" w:rsidP="00BA6204">
            <w:pPr>
              <w:numPr>
                <w:ilvl w:val="0"/>
                <w:numId w:val="8"/>
              </w:numPr>
              <w:spacing w:line="259" w:lineRule="auto"/>
              <w:rPr>
                <w:bCs/>
                <w:sz w:val="24"/>
                <w:szCs w:val="14"/>
              </w:rPr>
            </w:pPr>
            <w:r w:rsidRPr="00681C58">
              <w:rPr>
                <w:bCs/>
                <w:sz w:val="24"/>
                <w:szCs w:val="14"/>
              </w:rPr>
              <w:t>Describe condensation polymerisation. T</w:t>
            </w:r>
          </w:p>
          <w:p w14:paraId="0571A4A7" w14:textId="77777777" w:rsidR="00BA6204" w:rsidRPr="00681C58" w:rsidRDefault="00BA6204" w:rsidP="00BA6204">
            <w:pPr>
              <w:numPr>
                <w:ilvl w:val="0"/>
                <w:numId w:val="8"/>
              </w:numPr>
              <w:spacing w:line="259" w:lineRule="auto"/>
              <w:rPr>
                <w:bCs/>
                <w:sz w:val="24"/>
                <w:szCs w:val="14"/>
              </w:rPr>
            </w:pPr>
            <w:r w:rsidRPr="00681C58">
              <w:rPr>
                <w:bCs/>
                <w:sz w:val="24"/>
                <w:szCs w:val="14"/>
              </w:rPr>
              <w:t>Describe the structure of an amino acid. T</w:t>
            </w:r>
          </w:p>
          <w:p w14:paraId="73C658B5" w14:textId="77777777" w:rsidR="00BA6204" w:rsidRPr="00681C58" w:rsidRDefault="00BA6204" w:rsidP="00BA6204">
            <w:pPr>
              <w:numPr>
                <w:ilvl w:val="0"/>
                <w:numId w:val="8"/>
              </w:numPr>
              <w:spacing w:line="259" w:lineRule="auto"/>
              <w:rPr>
                <w:bCs/>
                <w:sz w:val="24"/>
                <w:szCs w:val="14"/>
              </w:rPr>
            </w:pPr>
            <w:r w:rsidRPr="00681C58">
              <w:rPr>
                <w:bCs/>
                <w:sz w:val="24"/>
                <w:szCs w:val="14"/>
              </w:rPr>
              <w:t>Describe the polymerisation of an amino acid. T</w:t>
            </w:r>
          </w:p>
          <w:p w14:paraId="1B4600E2" w14:textId="77777777" w:rsidR="00BA6204" w:rsidRPr="00681C58" w:rsidRDefault="00BA6204" w:rsidP="00BA6204">
            <w:pPr>
              <w:numPr>
                <w:ilvl w:val="0"/>
                <w:numId w:val="8"/>
              </w:numPr>
              <w:spacing w:line="259" w:lineRule="auto"/>
              <w:rPr>
                <w:bCs/>
                <w:sz w:val="24"/>
                <w:szCs w:val="14"/>
              </w:rPr>
            </w:pPr>
            <w:r w:rsidRPr="00681C58">
              <w:rPr>
                <w:bCs/>
                <w:sz w:val="24"/>
                <w:szCs w:val="14"/>
              </w:rPr>
              <w:t>Describe the structure of DNA. T</w:t>
            </w:r>
          </w:p>
          <w:p w14:paraId="7FF07751" w14:textId="72D30702" w:rsidR="00143279" w:rsidRPr="00681C58" w:rsidRDefault="00143279" w:rsidP="00143279">
            <w:pPr>
              <w:rPr>
                <w:rFonts w:ascii="Candara" w:hAnsi="Candara"/>
                <w:bCs/>
                <w:sz w:val="20"/>
                <w:szCs w:val="20"/>
              </w:rPr>
            </w:pPr>
          </w:p>
          <w:p w14:paraId="6638D182" w14:textId="77777777" w:rsidR="00707C38" w:rsidRPr="00681C58" w:rsidRDefault="00707C38" w:rsidP="00707C38">
            <w:pPr>
              <w:rPr>
                <w:rFonts w:ascii="Candara" w:hAnsi="Candara"/>
                <w:bCs/>
                <w:sz w:val="20"/>
                <w:szCs w:val="20"/>
              </w:rPr>
            </w:pPr>
          </w:p>
          <w:p w14:paraId="09A24DD0" w14:textId="247CDB8C" w:rsidR="00681C58" w:rsidRPr="00681C58" w:rsidRDefault="00681C58" w:rsidP="00681C58">
            <w:pPr>
              <w:spacing w:line="259" w:lineRule="auto"/>
              <w:rPr>
                <w:bCs/>
                <w:sz w:val="24"/>
                <w:szCs w:val="24"/>
              </w:rPr>
            </w:pPr>
            <w:r w:rsidRPr="00681C58">
              <w:rPr>
                <w:bCs/>
                <w:sz w:val="24"/>
                <w:szCs w:val="24"/>
              </w:rPr>
              <w:t>Disciplinary</w:t>
            </w:r>
            <w:r w:rsidRPr="00681C58">
              <w:rPr>
                <w:bCs/>
                <w:sz w:val="24"/>
                <w:szCs w:val="24"/>
              </w:rPr>
              <w:t xml:space="preserve"> knowledge unit 6 </w:t>
            </w:r>
            <w:r w:rsidRPr="00681C58">
              <w:rPr>
                <w:bCs/>
                <w:sz w:val="24"/>
                <w:szCs w:val="24"/>
              </w:rPr>
              <w:t>:</w:t>
            </w:r>
          </w:p>
          <w:p w14:paraId="328FE022" w14:textId="77777777" w:rsidR="00681C58" w:rsidRPr="00681C58" w:rsidRDefault="00681C58" w:rsidP="00681C58">
            <w:pPr>
              <w:pStyle w:val="ListParagraph"/>
              <w:numPr>
                <w:ilvl w:val="0"/>
                <w:numId w:val="10"/>
              </w:numPr>
              <w:rPr>
                <w:bCs/>
                <w:sz w:val="24"/>
                <w:szCs w:val="24"/>
              </w:rPr>
            </w:pPr>
            <w:r w:rsidRPr="00681C58">
              <w:rPr>
                <w:bCs/>
                <w:sz w:val="24"/>
                <w:szCs w:val="24"/>
              </w:rPr>
              <w:t>Calculate mean rate of reaction.</w:t>
            </w:r>
          </w:p>
          <w:p w14:paraId="54963B56" w14:textId="77777777" w:rsidR="00681C58" w:rsidRPr="00681C58" w:rsidRDefault="00681C58" w:rsidP="00681C58">
            <w:pPr>
              <w:pStyle w:val="ListParagraph"/>
              <w:numPr>
                <w:ilvl w:val="0"/>
                <w:numId w:val="10"/>
              </w:numPr>
              <w:rPr>
                <w:bCs/>
                <w:sz w:val="24"/>
                <w:szCs w:val="24"/>
              </w:rPr>
            </w:pPr>
            <w:r w:rsidRPr="00681C58">
              <w:rPr>
                <w:bCs/>
                <w:sz w:val="24"/>
                <w:szCs w:val="24"/>
              </w:rPr>
              <w:lastRenderedPageBreak/>
              <w:t>Draw and interpret graphs showing the quantity of product formed or reactant used.</w:t>
            </w:r>
          </w:p>
          <w:p w14:paraId="226F3AEB" w14:textId="77777777" w:rsidR="00681C58" w:rsidRPr="00681C58" w:rsidRDefault="00681C58" w:rsidP="00681C58">
            <w:pPr>
              <w:pStyle w:val="ListParagraph"/>
              <w:numPr>
                <w:ilvl w:val="0"/>
                <w:numId w:val="10"/>
              </w:numPr>
              <w:rPr>
                <w:bCs/>
                <w:sz w:val="24"/>
                <w:szCs w:val="24"/>
              </w:rPr>
            </w:pPr>
            <w:r w:rsidRPr="00681C58">
              <w:rPr>
                <w:bCs/>
                <w:sz w:val="24"/>
                <w:szCs w:val="24"/>
              </w:rPr>
              <w:t>HT – Draw tangents on graphs to calculate rate of reaction from a gradient</w:t>
            </w:r>
          </w:p>
          <w:p w14:paraId="203419B2" w14:textId="77777777" w:rsidR="00681C58" w:rsidRPr="00681C58" w:rsidRDefault="00681C58" w:rsidP="00681C58">
            <w:pPr>
              <w:pStyle w:val="ListParagraph"/>
              <w:numPr>
                <w:ilvl w:val="0"/>
                <w:numId w:val="10"/>
              </w:numPr>
              <w:rPr>
                <w:bCs/>
                <w:sz w:val="24"/>
                <w:szCs w:val="24"/>
              </w:rPr>
            </w:pPr>
            <w:r w:rsidRPr="00681C58">
              <w:rPr>
                <w:bCs/>
                <w:sz w:val="24"/>
                <w:szCs w:val="24"/>
              </w:rPr>
              <w:t xml:space="preserve">HT- Predict changes on systems using le </w:t>
            </w:r>
            <w:proofErr w:type="spellStart"/>
            <w:r w:rsidRPr="00681C58">
              <w:rPr>
                <w:bCs/>
                <w:sz w:val="24"/>
                <w:szCs w:val="24"/>
              </w:rPr>
              <w:t>chateliers</w:t>
            </w:r>
            <w:proofErr w:type="spellEnd"/>
            <w:r w:rsidRPr="00681C58">
              <w:rPr>
                <w:bCs/>
                <w:sz w:val="24"/>
                <w:szCs w:val="24"/>
              </w:rPr>
              <w:t xml:space="preserve"> principle.</w:t>
            </w:r>
          </w:p>
          <w:p w14:paraId="09CA90B8" w14:textId="77777777" w:rsidR="00681C58" w:rsidRPr="00681C58" w:rsidRDefault="00681C58" w:rsidP="00681C58">
            <w:pPr>
              <w:pStyle w:val="ListParagraph"/>
              <w:numPr>
                <w:ilvl w:val="0"/>
                <w:numId w:val="10"/>
              </w:numPr>
              <w:rPr>
                <w:bCs/>
                <w:sz w:val="24"/>
                <w:szCs w:val="24"/>
              </w:rPr>
            </w:pPr>
            <w:r w:rsidRPr="00681C58">
              <w:rPr>
                <w:bCs/>
                <w:sz w:val="24"/>
                <w:szCs w:val="24"/>
              </w:rPr>
              <w:t>HT – Predict the effect a change of concentration of a reactant or product, temperature or pressure has on equilibrium.</w:t>
            </w:r>
          </w:p>
          <w:p w14:paraId="68ADC0CE" w14:textId="1A93FE1E" w:rsidR="00707C38" w:rsidRPr="000E70BF" w:rsidRDefault="00707C38" w:rsidP="00707C38">
            <w:pPr>
              <w:rPr>
                <w:rFonts w:ascii="Candara" w:hAnsi="Candara"/>
                <w:color w:val="385623" w:themeColor="accent6" w:themeShade="80"/>
                <w:sz w:val="20"/>
                <w:szCs w:val="20"/>
              </w:rPr>
            </w:pPr>
            <w:r w:rsidRPr="000E70BF">
              <w:rPr>
                <w:rFonts w:ascii="Candara" w:hAnsi="Candara"/>
                <w:b/>
                <w:color w:val="385623" w:themeColor="accent6" w:themeShade="80"/>
                <w:sz w:val="20"/>
                <w:szCs w:val="20"/>
              </w:rPr>
              <w:t>Disciplinary Knowledge</w:t>
            </w:r>
            <w:r w:rsidR="00681C58">
              <w:rPr>
                <w:rFonts w:ascii="Candara" w:hAnsi="Candara"/>
                <w:b/>
                <w:color w:val="385623" w:themeColor="accent6" w:themeShade="80"/>
                <w:sz w:val="20"/>
                <w:szCs w:val="20"/>
              </w:rPr>
              <w:t xml:space="preserve"> unit 7</w:t>
            </w:r>
            <w:r w:rsidRPr="000E70BF">
              <w:rPr>
                <w:rFonts w:ascii="Candara" w:hAnsi="Candara"/>
                <w:b/>
                <w:color w:val="385623" w:themeColor="accent6" w:themeShade="80"/>
                <w:sz w:val="20"/>
                <w:szCs w:val="20"/>
              </w:rPr>
              <w:t>:</w:t>
            </w:r>
          </w:p>
          <w:p w14:paraId="6CCA8B2E" w14:textId="3E62A118" w:rsidR="00707C38" w:rsidRDefault="00707C38" w:rsidP="00707C38">
            <w:pPr>
              <w:rPr>
                <w:rFonts w:ascii="Candara" w:hAnsi="Candara"/>
                <w:sz w:val="20"/>
                <w:szCs w:val="20"/>
              </w:rPr>
            </w:pPr>
          </w:p>
          <w:p w14:paraId="4B581E00" w14:textId="77777777" w:rsidR="00BA6204" w:rsidRDefault="00BA6204" w:rsidP="00BA6204">
            <w:pPr>
              <w:numPr>
                <w:ilvl w:val="0"/>
                <w:numId w:val="8"/>
              </w:numPr>
              <w:spacing w:line="259" w:lineRule="auto"/>
              <w:rPr>
                <w:bCs/>
                <w:sz w:val="24"/>
                <w:szCs w:val="14"/>
              </w:rPr>
            </w:pPr>
            <w:r w:rsidRPr="00973EAF">
              <w:rPr>
                <w:bCs/>
                <w:sz w:val="24"/>
                <w:szCs w:val="14"/>
              </w:rPr>
              <w:t>Identify carboxylic acids</w:t>
            </w:r>
          </w:p>
          <w:p w14:paraId="0E83D0C7" w14:textId="77777777" w:rsidR="00BA6204" w:rsidRPr="00973EAF" w:rsidRDefault="00BA6204" w:rsidP="00BA6204">
            <w:pPr>
              <w:numPr>
                <w:ilvl w:val="0"/>
                <w:numId w:val="8"/>
              </w:numPr>
              <w:spacing w:line="259" w:lineRule="auto"/>
              <w:rPr>
                <w:bCs/>
                <w:sz w:val="24"/>
                <w:szCs w:val="14"/>
              </w:rPr>
            </w:pPr>
            <w:r w:rsidRPr="00973EAF">
              <w:rPr>
                <w:bCs/>
                <w:sz w:val="24"/>
                <w:szCs w:val="14"/>
              </w:rPr>
              <w:t>Identify alkenes.</w:t>
            </w:r>
          </w:p>
          <w:p w14:paraId="71ED0F8C" w14:textId="77777777" w:rsidR="00BA6204" w:rsidRPr="00973EAF" w:rsidRDefault="00BA6204" w:rsidP="00BA6204">
            <w:pPr>
              <w:numPr>
                <w:ilvl w:val="0"/>
                <w:numId w:val="8"/>
              </w:numPr>
              <w:spacing w:line="259" w:lineRule="auto"/>
              <w:rPr>
                <w:bCs/>
                <w:sz w:val="24"/>
                <w:szCs w:val="14"/>
              </w:rPr>
            </w:pPr>
            <w:r w:rsidRPr="00973EAF">
              <w:rPr>
                <w:bCs/>
                <w:sz w:val="24"/>
                <w:szCs w:val="14"/>
              </w:rPr>
              <w:t>Identify the general formula for an alkene.</w:t>
            </w:r>
          </w:p>
          <w:p w14:paraId="2E7A62F9" w14:textId="77777777" w:rsidR="00BA6204" w:rsidRPr="00973EAF" w:rsidRDefault="00BA6204" w:rsidP="00BA6204">
            <w:pPr>
              <w:numPr>
                <w:ilvl w:val="0"/>
                <w:numId w:val="8"/>
              </w:numPr>
              <w:spacing w:line="259" w:lineRule="auto"/>
              <w:rPr>
                <w:bCs/>
                <w:sz w:val="24"/>
                <w:szCs w:val="14"/>
              </w:rPr>
            </w:pPr>
            <w:r w:rsidRPr="00973EAF">
              <w:rPr>
                <w:bCs/>
                <w:sz w:val="24"/>
                <w:szCs w:val="14"/>
              </w:rPr>
              <w:t>Identify alcohols.</w:t>
            </w:r>
          </w:p>
          <w:p w14:paraId="2833C0B4" w14:textId="77777777" w:rsidR="00BA6204" w:rsidRPr="00973EAF" w:rsidRDefault="00BA6204" w:rsidP="00BA6204">
            <w:pPr>
              <w:numPr>
                <w:ilvl w:val="0"/>
                <w:numId w:val="8"/>
              </w:numPr>
              <w:spacing w:line="259" w:lineRule="auto"/>
              <w:rPr>
                <w:bCs/>
                <w:sz w:val="24"/>
                <w:szCs w:val="14"/>
              </w:rPr>
            </w:pPr>
            <w:r w:rsidRPr="00973EAF">
              <w:rPr>
                <w:bCs/>
                <w:sz w:val="24"/>
                <w:szCs w:val="14"/>
              </w:rPr>
              <w:t>Identify the general formula of an alcohol.</w:t>
            </w:r>
          </w:p>
          <w:p w14:paraId="68CAE8F6" w14:textId="77777777" w:rsidR="00BA6204" w:rsidRPr="000E70BF" w:rsidRDefault="00BA6204" w:rsidP="00707C38">
            <w:pPr>
              <w:rPr>
                <w:rFonts w:ascii="Candara" w:hAnsi="Candara"/>
                <w:sz w:val="20"/>
                <w:szCs w:val="20"/>
              </w:rPr>
            </w:pPr>
          </w:p>
          <w:p w14:paraId="314A5694" w14:textId="299FE046" w:rsidR="00707C38" w:rsidRPr="000E70BF" w:rsidRDefault="00143279" w:rsidP="00707C38">
            <w:pPr>
              <w:rPr>
                <w:rFonts w:ascii="Candara" w:hAnsi="Candara"/>
                <w:sz w:val="20"/>
                <w:szCs w:val="20"/>
              </w:rPr>
            </w:pPr>
            <w:r w:rsidRPr="000E70BF">
              <w:rPr>
                <w:rFonts w:ascii="Candara" w:hAnsi="Candara"/>
                <w:sz w:val="20"/>
                <w:szCs w:val="20"/>
              </w:rPr>
              <w:t>Calculate Rf values.</w:t>
            </w:r>
          </w:p>
          <w:p w14:paraId="65A400EE" w14:textId="4D858D20" w:rsidR="00707C38" w:rsidRPr="000E70BF" w:rsidRDefault="00143279" w:rsidP="00707C38">
            <w:pPr>
              <w:rPr>
                <w:rFonts w:ascii="Candara" w:hAnsi="Candara"/>
                <w:sz w:val="20"/>
                <w:szCs w:val="20"/>
              </w:rPr>
            </w:pPr>
            <w:proofErr w:type="spellStart"/>
            <w:r w:rsidRPr="000E70BF">
              <w:rPr>
                <w:rFonts w:ascii="Candara" w:hAnsi="Candara"/>
                <w:sz w:val="20"/>
                <w:szCs w:val="20"/>
              </w:rPr>
              <w:t>Intepret</w:t>
            </w:r>
            <w:proofErr w:type="spellEnd"/>
            <w:r w:rsidRPr="000E70BF">
              <w:rPr>
                <w:rFonts w:ascii="Candara" w:hAnsi="Candara"/>
                <w:sz w:val="20"/>
                <w:szCs w:val="20"/>
              </w:rPr>
              <w:t xml:space="preserve"> chromatograms</w:t>
            </w:r>
          </w:p>
          <w:p w14:paraId="5FC4A4F8" w14:textId="77777777" w:rsidR="00707C38" w:rsidRPr="000E70BF" w:rsidRDefault="00707C38" w:rsidP="00707C38">
            <w:pPr>
              <w:rPr>
                <w:rFonts w:ascii="Candara" w:hAnsi="Candara"/>
                <w:sz w:val="20"/>
                <w:szCs w:val="20"/>
              </w:rPr>
            </w:pPr>
          </w:p>
        </w:tc>
        <w:tc>
          <w:tcPr>
            <w:tcW w:w="1266" w:type="dxa"/>
          </w:tcPr>
          <w:p w14:paraId="15F99743" w14:textId="77777777" w:rsidR="00707C38" w:rsidRPr="000E70BF" w:rsidRDefault="00707C38" w:rsidP="00707C38">
            <w:pPr>
              <w:jc w:val="center"/>
              <w:rPr>
                <w:rFonts w:ascii="Candara" w:hAnsi="Candara"/>
                <w:color w:val="000000" w:themeColor="text1"/>
                <w:sz w:val="20"/>
                <w:szCs w:val="20"/>
              </w:rPr>
            </w:pPr>
          </w:p>
          <w:p w14:paraId="232C9EA9" w14:textId="77777777" w:rsidR="00707C38" w:rsidRPr="000E70BF" w:rsidRDefault="00707C38" w:rsidP="00707C38">
            <w:pPr>
              <w:jc w:val="cente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4105" w:type="dxa"/>
          </w:tcPr>
          <w:p w14:paraId="1E618353"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Skim and Scan of source information</w:t>
            </w:r>
          </w:p>
          <w:p w14:paraId="1DF7B96E"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Decoding terms</w:t>
            </w:r>
          </w:p>
          <w:p w14:paraId="01CF9184" w14:textId="4391863B" w:rsidR="00707C3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Etymology of key terms</w:t>
            </w:r>
          </w:p>
        </w:tc>
      </w:tr>
      <w:tr w:rsidR="00707C38" w14:paraId="348C13CE" w14:textId="77777777" w:rsidTr="000E70BF">
        <w:trPr>
          <w:trHeight w:val="1482"/>
        </w:trPr>
        <w:tc>
          <w:tcPr>
            <w:tcW w:w="5545" w:type="dxa"/>
            <w:vMerge/>
          </w:tcPr>
          <w:p w14:paraId="1EF2EF81" w14:textId="77777777" w:rsidR="00707C38" w:rsidRPr="000E70BF" w:rsidRDefault="00707C38" w:rsidP="00707C38">
            <w:pPr>
              <w:rPr>
                <w:rFonts w:ascii="Candara" w:hAnsi="Candara"/>
                <w:b/>
                <w:color w:val="385623" w:themeColor="accent6" w:themeShade="80"/>
                <w:sz w:val="20"/>
                <w:szCs w:val="20"/>
                <w:u w:val="single"/>
              </w:rPr>
            </w:pPr>
          </w:p>
        </w:tc>
        <w:tc>
          <w:tcPr>
            <w:tcW w:w="1266" w:type="dxa"/>
          </w:tcPr>
          <w:p w14:paraId="68DADE1C" w14:textId="77777777" w:rsidR="00707C38" w:rsidRPr="000E70BF" w:rsidRDefault="00707C38" w:rsidP="00707C38">
            <w:pPr>
              <w:rPr>
                <w:rFonts w:ascii="Candara" w:hAnsi="Candara"/>
                <w:color w:val="000000" w:themeColor="text1"/>
                <w:sz w:val="20"/>
                <w:szCs w:val="20"/>
              </w:rPr>
            </w:pPr>
          </w:p>
          <w:p w14:paraId="2F87C57E" w14:textId="77777777" w:rsidR="00707C38" w:rsidRPr="000E70BF" w:rsidRDefault="00707C38" w:rsidP="00707C3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4105" w:type="dxa"/>
          </w:tcPr>
          <w:p w14:paraId="0DCD659F" w14:textId="77777777" w:rsidR="00681C58" w:rsidRDefault="00681C58" w:rsidP="00143279">
            <w:pPr>
              <w:rPr>
                <w:rFonts w:ascii="Candara" w:hAnsi="Candara"/>
                <w:color w:val="000000" w:themeColor="text1"/>
                <w:sz w:val="20"/>
                <w:szCs w:val="20"/>
              </w:rPr>
            </w:pPr>
          </w:p>
          <w:p w14:paraId="57CBA6D6"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Activation energy</w:t>
            </w:r>
          </w:p>
          <w:p w14:paraId="3ACC45CC"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Catalyst</w:t>
            </w:r>
          </w:p>
          <w:p w14:paraId="499E65B8"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Collision theory</w:t>
            </w:r>
          </w:p>
          <w:p w14:paraId="5CB1300A"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changing concentration on equilibrium</w:t>
            </w:r>
          </w:p>
          <w:p w14:paraId="148CD49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changing pressure on equilibrium</w:t>
            </w:r>
          </w:p>
          <w:p w14:paraId="79C3657C"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changing temperature on equilibrium</w:t>
            </w:r>
          </w:p>
          <w:p w14:paraId="581949B2"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concentration on reaction rate</w:t>
            </w:r>
          </w:p>
          <w:p w14:paraId="5D2D110C"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pressure on reaction rate</w:t>
            </w:r>
          </w:p>
          <w:p w14:paraId="24F3DBF8"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surface area on reaction rate</w:t>
            </w:r>
          </w:p>
          <w:p w14:paraId="3A4A6E12"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temperature on reaction rate</w:t>
            </w:r>
          </w:p>
          <w:p w14:paraId="546D6C2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Equilibrium</w:t>
            </w:r>
          </w:p>
          <w:p w14:paraId="04D9DB53"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 xml:space="preserve">Le </w:t>
            </w:r>
            <w:proofErr w:type="spellStart"/>
            <w:r w:rsidRPr="00681C58">
              <w:rPr>
                <w:rFonts w:ascii="Candara" w:hAnsi="Candara"/>
                <w:color w:val="000000" w:themeColor="text1"/>
                <w:sz w:val="20"/>
                <w:szCs w:val="20"/>
              </w:rPr>
              <w:t>Chatelier’s</w:t>
            </w:r>
            <w:proofErr w:type="spellEnd"/>
            <w:r w:rsidRPr="00681C58">
              <w:rPr>
                <w:rFonts w:ascii="Candara" w:hAnsi="Candara"/>
                <w:color w:val="000000" w:themeColor="text1"/>
                <w:sz w:val="20"/>
                <w:szCs w:val="20"/>
              </w:rPr>
              <w:t xml:space="preserve"> Principle</w:t>
            </w:r>
          </w:p>
          <w:p w14:paraId="34BFAE82"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Rate of reaction</w:t>
            </w:r>
          </w:p>
          <w:p w14:paraId="368B213B" w14:textId="0136EA4D" w:rsidR="00681C58" w:rsidRDefault="00681C58" w:rsidP="00681C58">
            <w:pPr>
              <w:rPr>
                <w:rFonts w:ascii="Candara" w:hAnsi="Candara"/>
                <w:color w:val="000000" w:themeColor="text1"/>
                <w:sz w:val="20"/>
                <w:szCs w:val="20"/>
              </w:rPr>
            </w:pPr>
            <w:r w:rsidRPr="00681C58">
              <w:rPr>
                <w:rFonts w:ascii="Candara" w:hAnsi="Candara"/>
                <w:color w:val="000000" w:themeColor="text1"/>
                <w:sz w:val="20"/>
                <w:szCs w:val="20"/>
              </w:rPr>
              <w:t>Reversible reaction</w:t>
            </w:r>
          </w:p>
          <w:p w14:paraId="32C74598" w14:textId="21C5A5D9" w:rsidR="00681C58" w:rsidRDefault="00681C58" w:rsidP="00681C58">
            <w:pPr>
              <w:rPr>
                <w:rFonts w:ascii="Candara" w:hAnsi="Candara"/>
                <w:color w:val="000000" w:themeColor="text1"/>
                <w:sz w:val="20"/>
                <w:szCs w:val="20"/>
              </w:rPr>
            </w:pPr>
          </w:p>
          <w:p w14:paraId="36783BB4" w14:textId="3D973D9F" w:rsidR="00681C58" w:rsidRDefault="00681C58" w:rsidP="00681C58">
            <w:pPr>
              <w:rPr>
                <w:rFonts w:ascii="Candara" w:hAnsi="Candara"/>
                <w:color w:val="000000" w:themeColor="text1"/>
                <w:sz w:val="20"/>
                <w:szCs w:val="20"/>
              </w:rPr>
            </w:pPr>
          </w:p>
          <w:p w14:paraId="6F210611"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Addition polymerisation</w:t>
            </w:r>
          </w:p>
          <w:p w14:paraId="60F2A16D"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Alcohols</w:t>
            </w:r>
          </w:p>
          <w:p w14:paraId="5727B82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Alkanes</w:t>
            </w:r>
          </w:p>
          <w:p w14:paraId="29CF823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Alkenes</w:t>
            </w:r>
          </w:p>
          <w:p w14:paraId="18C227C2"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Amino acids</w:t>
            </w:r>
          </w:p>
          <w:p w14:paraId="6B7BF96B"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Carboxylic acids</w:t>
            </w:r>
          </w:p>
          <w:p w14:paraId="0E1C63B4"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Catalytic cracking</w:t>
            </w:r>
          </w:p>
          <w:p w14:paraId="72299E2B"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Combustion</w:t>
            </w:r>
          </w:p>
          <w:p w14:paraId="41A5D726"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Complete combustion</w:t>
            </w:r>
          </w:p>
          <w:p w14:paraId="123BACA4"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Crude oil</w:t>
            </w:r>
          </w:p>
          <w:p w14:paraId="165ACF45"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Condensation polymerisation</w:t>
            </w:r>
          </w:p>
          <w:p w14:paraId="34CE4CAE"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Cracking</w:t>
            </w:r>
          </w:p>
          <w:p w14:paraId="6960750B"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DNA</w:t>
            </w:r>
          </w:p>
          <w:p w14:paraId="34770BED" w14:textId="77777777" w:rsidR="00681C58" w:rsidRPr="00681C58" w:rsidRDefault="00681C58" w:rsidP="00681C58">
            <w:pPr>
              <w:spacing w:after="0" w:line="240" w:lineRule="auto"/>
              <w:rPr>
                <w:rFonts w:ascii="Candara" w:hAnsi="Candara"/>
                <w:color w:val="000000" w:themeColor="text1"/>
                <w:sz w:val="20"/>
                <w:szCs w:val="20"/>
                <w:lang w:val="fr-FR"/>
              </w:rPr>
            </w:pPr>
            <w:r w:rsidRPr="00681C58">
              <w:rPr>
                <w:rFonts w:ascii="Candara" w:hAnsi="Candara"/>
                <w:color w:val="000000" w:themeColor="text1"/>
                <w:sz w:val="20"/>
                <w:szCs w:val="20"/>
                <w:lang w:val="fr-FR"/>
              </w:rPr>
              <w:t>Esters</w:t>
            </w:r>
          </w:p>
          <w:p w14:paraId="56115046" w14:textId="77777777" w:rsidR="00681C58" w:rsidRPr="00681C58" w:rsidRDefault="00681C58" w:rsidP="00681C58">
            <w:pPr>
              <w:spacing w:after="0" w:line="240" w:lineRule="auto"/>
              <w:rPr>
                <w:rFonts w:ascii="Candara" w:hAnsi="Candara"/>
                <w:color w:val="000000" w:themeColor="text1"/>
                <w:sz w:val="20"/>
                <w:szCs w:val="20"/>
                <w:lang w:val="fr-FR"/>
              </w:rPr>
            </w:pPr>
            <w:r w:rsidRPr="00681C58">
              <w:rPr>
                <w:rFonts w:ascii="Candara" w:hAnsi="Candara"/>
                <w:color w:val="000000" w:themeColor="text1"/>
                <w:sz w:val="20"/>
                <w:szCs w:val="20"/>
                <w:lang w:val="fr-FR"/>
              </w:rPr>
              <w:t>Fermentation</w:t>
            </w:r>
          </w:p>
          <w:p w14:paraId="71416AB6" w14:textId="77777777" w:rsidR="00681C58" w:rsidRPr="00681C58" w:rsidRDefault="00681C58" w:rsidP="00681C58">
            <w:pPr>
              <w:spacing w:after="0" w:line="240" w:lineRule="auto"/>
              <w:rPr>
                <w:rFonts w:ascii="Candara" w:hAnsi="Candara"/>
                <w:color w:val="000000" w:themeColor="text1"/>
                <w:sz w:val="20"/>
                <w:szCs w:val="20"/>
                <w:lang w:val="fr-FR"/>
              </w:rPr>
            </w:pPr>
            <w:proofErr w:type="spellStart"/>
            <w:r w:rsidRPr="00681C58">
              <w:rPr>
                <w:rFonts w:ascii="Candara" w:hAnsi="Candara"/>
                <w:color w:val="000000" w:themeColor="text1"/>
                <w:sz w:val="20"/>
                <w:szCs w:val="20"/>
                <w:lang w:val="fr-FR"/>
              </w:rPr>
              <w:t>Fractional</w:t>
            </w:r>
            <w:proofErr w:type="spellEnd"/>
            <w:r w:rsidRPr="00681C58">
              <w:rPr>
                <w:rFonts w:ascii="Candara" w:hAnsi="Candara"/>
                <w:color w:val="000000" w:themeColor="text1"/>
                <w:sz w:val="20"/>
                <w:szCs w:val="20"/>
                <w:lang w:val="fr-FR"/>
              </w:rPr>
              <w:t xml:space="preserve"> distillation</w:t>
            </w:r>
          </w:p>
          <w:p w14:paraId="75A7CDC9" w14:textId="77777777" w:rsidR="00681C58" w:rsidRPr="00681C58" w:rsidRDefault="00681C58" w:rsidP="00681C58">
            <w:pPr>
              <w:spacing w:after="0" w:line="240" w:lineRule="auto"/>
              <w:rPr>
                <w:rFonts w:ascii="Candara" w:hAnsi="Candara"/>
                <w:color w:val="000000" w:themeColor="text1"/>
                <w:sz w:val="20"/>
                <w:szCs w:val="20"/>
                <w:lang w:val="fr-FR"/>
              </w:rPr>
            </w:pPr>
            <w:proofErr w:type="spellStart"/>
            <w:r w:rsidRPr="00681C58">
              <w:rPr>
                <w:rFonts w:ascii="Candara" w:hAnsi="Candara"/>
                <w:color w:val="000000" w:themeColor="text1"/>
                <w:sz w:val="20"/>
                <w:szCs w:val="20"/>
                <w:lang w:val="fr-FR"/>
              </w:rPr>
              <w:t>Homologous</w:t>
            </w:r>
            <w:proofErr w:type="spellEnd"/>
            <w:r w:rsidRPr="00681C58">
              <w:rPr>
                <w:rFonts w:ascii="Candara" w:hAnsi="Candara"/>
                <w:color w:val="000000" w:themeColor="text1"/>
                <w:sz w:val="20"/>
                <w:szCs w:val="20"/>
                <w:lang w:val="fr-FR"/>
              </w:rPr>
              <w:t xml:space="preserve"> </w:t>
            </w:r>
            <w:proofErr w:type="spellStart"/>
            <w:r w:rsidRPr="00681C58">
              <w:rPr>
                <w:rFonts w:ascii="Candara" w:hAnsi="Candara"/>
                <w:color w:val="000000" w:themeColor="text1"/>
                <w:sz w:val="20"/>
                <w:szCs w:val="20"/>
                <w:lang w:val="fr-FR"/>
              </w:rPr>
              <w:t>series</w:t>
            </w:r>
            <w:proofErr w:type="spellEnd"/>
          </w:p>
          <w:p w14:paraId="418E9A05"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Hydrocarbons</w:t>
            </w:r>
          </w:p>
          <w:p w14:paraId="16B7915A"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Nucleotides</w:t>
            </w:r>
          </w:p>
          <w:p w14:paraId="1B4FF3E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Polyesters</w:t>
            </w:r>
          </w:p>
          <w:p w14:paraId="654BAB78"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Polymers</w:t>
            </w:r>
          </w:p>
          <w:p w14:paraId="22FE054B"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Polypeptide</w:t>
            </w:r>
          </w:p>
          <w:p w14:paraId="061DDAE7"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Repeat unit</w:t>
            </w:r>
          </w:p>
          <w:p w14:paraId="6E23DB05" w14:textId="42637C6D" w:rsidR="00681C58" w:rsidRDefault="00681C58" w:rsidP="00681C58">
            <w:pPr>
              <w:rPr>
                <w:rFonts w:ascii="Candara" w:hAnsi="Candara"/>
                <w:color w:val="000000" w:themeColor="text1"/>
                <w:sz w:val="20"/>
                <w:szCs w:val="20"/>
              </w:rPr>
            </w:pPr>
            <w:r w:rsidRPr="00681C58">
              <w:rPr>
                <w:rFonts w:ascii="Candara" w:hAnsi="Candara"/>
                <w:color w:val="000000" w:themeColor="text1"/>
                <w:sz w:val="20"/>
                <w:szCs w:val="20"/>
              </w:rPr>
              <w:t>Steam cracking</w:t>
            </w:r>
          </w:p>
          <w:p w14:paraId="7BAB6066" w14:textId="77777777" w:rsidR="00681C58" w:rsidRDefault="00681C58" w:rsidP="00681C58">
            <w:pPr>
              <w:rPr>
                <w:rFonts w:ascii="Candara" w:hAnsi="Candara"/>
                <w:color w:val="000000" w:themeColor="text1"/>
                <w:sz w:val="20"/>
                <w:szCs w:val="20"/>
              </w:rPr>
            </w:pPr>
          </w:p>
          <w:p w14:paraId="06B04D24" w14:textId="77777777" w:rsidR="00707C38" w:rsidRPr="000E70BF" w:rsidRDefault="00707C38" w:rsidP="00307150">
            <w:pPr>
              <w:rPr>
                <w:rFonts w:ascii="Candara" w:hAnsi="Candara"/>
                <w:color w:val="000000" w:themeColor="text1"/>
                <w:sz w:val="20"/>
                <w:szCs w:val="20"/>
              </w:rPr>
            </w:pPr>
          </w:p>
        </w:tc>
      </w:tr>
      <w:tr w:rsidR="005A3028" w14:paraId="46B2BE8D" w14:textId="77777777" w:rsidTr="000E70BF">
        <w:trPr>
          <w:trHeight w:val="1482"/>
        </w:trPr>
        <w:tc>
          <w:tcPr>
            <w:tcW w:w="5545" w:type="dxa"/>
            <w:vMerge/>
          </w:tcPr>
          <w:p w14:paraId="7CE08260"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4BF69416" w14:textId="77777777" w:rsidR="005A3028" w:rsidRPr="000E70BF" w:rsidRDefault="005A3028" w:rsidP="005A3028">
            <w:pPr>
              <w:rPr>
                <w:rFonts w:ascii="Candara" w:hAnsi="Candara"/>
                <w:color w:val="000000" w:themeColor="text1"/>
                <w:sz w:val="20"/>
                <w:szCs w:val="20"/>
              </w:rPr>
            </w:pPr>
          </w:p>
          <w:p w14:paraId="4D9BE988"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4105" w:type="dxa"/>
          </w:tcPr>
          <w:p w14:paraId="40C819C6"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questions to start every lesson</w:t>
            </w:r>
          </w:p>
          <w:p w14:paraId="57919A9E"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test</w:t>
            </w:r>
          </w:p>
          <w:p w14:paraId="07E58980"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Review sheet</w:t>
            </w:r>
          </w:p>
          <w:p w14:paraId="715AE291" w14:textId="0BD8AEC6"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End of unit assessment</w:t>
            </w:r>
          </w:p>
        </w:tc>
      </w:tr>
      <w:tr w:rsidR="005A3028" w14:paraId="36C53A8E" w14:textId="77777777" w:rsidTr="000E70BF">
        <w:trPr>
          <w:trHeight w:val="1482"/>
        </w:trPr>
        <w:tc>
          <w:tcPr>
            <w:tcW w:w="5545" w:type="dxa"/>
            <w:vMerge/>
          </w:tcPr>
          <w:p w14:paraId="5244F406"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3A526AFD" w14:textId="77777777" w:rsidR="005A3028" w:rsidRPr="000E70BF" w:rsidRDefault="005A3028" w:rsidP="005A3028">
            <w:pPr>
              <w:rPr>
                <w:rFonts w:ascii="Candara" w:hAnsi="Candara"/>
                <w:color w:val="000000" w:themeColor="text1"/>
                <w:sz w:val="20"/>
                <w:szCs w:val="20"/>
              </w:rPr>
            </w:pPr>
          </w:p>
          <w:p w14:paraId="06DF3977"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4105" w:type="dxa"/>
          </w:tcPr>
          <w:p w14:paraId="146BC37C"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Revision Card preparation for every lesson</w:t>
            </w:r>
          </w:p>
          <w:p w14:paraId="05373B1A"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test</w:t>
            </w:r>
          </w:p>
          <w:p w14:paraId="32E2F9C3"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Review sheet</w:t>
            </w:r>
          </w:p>
          <w:p w14:paraId="3CAC3DA2" w14:textId="489472D9"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Repetition of use of revision cards for end of unit assessment</w:t>
            </w:r>
          </w:p>
        </w:tc>
      </w:tr>
      <w:tr w:rsidR="005A3028" w14:paraId="3CB5D5A9" w14:textId="77777777" w:rsidTr="000E70BF">
        <w:trPr>
          <w:trHeight w:val="1482"/>
        </w:trPr>
        <w:tc>
          <w:tcPr>
            <w:tcW w:w="5545" w:type="dxa"/>
            <w:vMerge w:val="restart"/>
          </w:tcPr>
          <w:p w14:paraId="47643719" w14:textId="0C69D41D" w:rsidR="005A3028" w:rsidRDefault="005A3028" w:rsidP="005A3028">
            <w:pPr>
              <w:rPr>
                <w:rFonts w:ascii="Candara" w:hAnsi="Candara"/>
                <w:b/>
                <w:color w:val="385623" w:themeColor="accent6" w:themeShade="80"/>
                <w:sz w:val="20"/>
                <w:szCs w:val="20"/>
                <w:u w:val="single"/>
              </w:rPr>
            </w:pPr>
            <w:r w:rsidRPr="000E70BF">
              <w:rPr>
                <w:rFonts w:ascii="Candara" w:hAnsi="Candara"/>
                <w:b/>
                <w:color w:val="385623" w:themeColor="accent6" w:themeShade="80"/>
                <w:sz w:val="20"/>
                <w:szCs w:val="20"/>
                <w:u w:val="single"/>
              </w:rPr>
              <w:t xml:space="preserve">Half Term 2: </w:t>
            </w:r>
            <w:r w:rsidR="00484FC5">
              <w:rPr>
                <w:rFonts w:ascii="Candara" w:hAnsi="Candara"/>
                <w:b/>
                <w:color w:val="385623" w:themeColor="accent6" w:themeShade="80"/>
                <w:sz w:val="20"/>
                <w:szCs w:val="20"/>
                <w:u w:val="single"/>
              </w:rPr>
              <w:t>Chemical analysis</w:t>
            </w:r>
          </w:p>
          <w:p w14:paraId="7900104E" w14:textId="77777777" w:rsidR="00032DC5" w:rsidRPr="000E70BF" w:rsidRDefault="00032DC5" w:rsidP="005A3028">
            <w:pPr>
              <w:rPr>
                <w:rFonts w:ascii="Candara" w:hAnsi="Candara"/>
                <w:b/>
                <w:color w:val="385623" w:themeColor="accent6" w:themeShade="80"/>
                <w:sz w:val="20"/>
                <w:szCs w:val="20"/>
                <w:u w:val="single"/>
              </w:rPr>
            </w:pPr>
          </w:p>
          <w:p w14:paraId="6AA287EE" w14:textId="790BD3AA" w:rsidR="005A3028" w:rsidRDefault="005A3028" w:rsidP="005A3028">
            <w:pPr>
              <w:rPr>
                <w:rFonts w:ascii="Candara" w:hAnsi="Candara"/>
                <w:b/>
                <w:color w:val="385623" w:themeColor="accent6" w:themeShade="80"/>
                <w:sz w:val="20"/>
                <w:szCs w:val="20"/>
              </w:rPr>
            </w:pPr>
            <w:r w:rsidRPr="000E70BF">
              <w:rPr>
                <w:rFonts w:ascii="Candara" w:hAnsi="Candara"/>
                <w:b/>
                <w:color w:val="385623" w:themeColor="accent6" w:themeShade="80"/>
                <w:sz w:val="20"/>
                <w:szCs w:val="20"/>
              </w:rPr>
              <w:t>Substantive Knowledge:</w:t>
            </w:r>
          </w:p>
          <w:p w14:paraId="5F8A969D" w14:textId="77777777" w:rsidR="00BA6204" w:rsidRPr="000E70BF" w:rsidRDefault="00BA6204" w:rsidP="00BA6204">
            <w:pPr>
              <w:rPr>
                <w:rFonts w:ascii="Candara" w:hAnsi="Candara"/>
                <w:sz w:val="20"/>
                <w:szCs w:val="20"/>
              </w:rPr>
            </w:pPr>
            <w:r w:rsidRPr="000E70BF">
              <w:rPr>
                <w:rFonts w:ascii="Candara" w:hAnsi="Candara"/>
                <w:sz w:val="20"/>
                <w:szCs w:val="20"/>
              </w:rPr>
              <w:t>Describe how we test for pure substances. Describe the use of formulation. Identify examples of formulations. Describe the chromatography required practical.</w:t>
            </w:r>
          </w:p>
          <w:p w14:paraId="62C0EE3C" w14:textId="77777777" w:rsidR="00BA6204" w:rsidRPr="000E70BF" w:rsidRDefault="00BA6204" w:rsidP="00BA6204">
            <w:pPr>
              <w:rPr>
                <w:rFonts w:ascii="Candara" w:hAnsi="Candara"/>
                <w:sz w:val="20"/>
                <w:szCs w:val="20"/>
              </w:rPr>
            </w:pPr>
            <w:r w:rsidRPr="000E70BF">
              <w:rPr>
                <w:rFonts w:ascii="Candara" w:hAnsi="Candara"/>
                <w:sz w:val="20"/>
                <w:szCs w:val="20"/>
              </w:rPr>
              <w:t xml:space="preserve"> Explain how paper chromatography separates mixtures. Describe the test for hydrogen. Describe the test for oxygen Describe the test for chlorine. Describe the test for carbon dioxide</w:t>
            </w:r>
          </w:p>
          <w:p w14:paraId="1E804E8A" w14:textId="77777777" w:rsidR="00BA6204" w:rsidRPr="000E70BF" w:rsidRDefault="00BA6204" w:rsidP="00BA6204">
            <w:pPr>
              <w:rPr>
                <w:rFonts w:ascii="Candara" w:hAnsi="Candara"/>
                <w:sz w:val="20"/>
                <w:szCs w:val="20"/>
              </w:rPr>
            </w:pPr>
            <w:r w:rsidRPr="000E70BF">
              <w:rPr>
                <w:rFonts w:ascii="Candara" w:hAnsi="Candara"/>
                <w:sz w:val="20"/>
                <w:szCs w:val="20"/>
              </w:rPr>
              <w:t>TRIPLE ONLY</w:t>
            </w:r>
          </w:p>
          <w:p w14:paraId="55C41C9D" w14:textId="3B51B656" w:rsidR="00BA6204" w:rsidRPr="000E70BF" w:rsidRDefault="00BA6204" w:rsidP="00BA6204">
            <w:pPr>
              <w:rPr>
                <w:rFonts w:ascii="Candara" w:hAnsi="Candara"/>
                <w:b/>
                <w:color w:val="385623" w:themeColor="accent6" w:themeShade="80"/>
                <w:sz w:val="20"/>
                <w:szCs w:val="20"/>
              </w:rPr>
            </w:pPr>
            <w:r w:rsidRPr="000E70BF">
              <w:rPr>
                <w:rFonts w:ascii="Candara" w:hAnsi="Candara"/>
                <w:sz w:val="20"/>
                <w:szCs w:val="20"/>
              </w:rPr>
              <w:t xml:space="preserve"> Describe how to test for positive metal ions. Identify the results for the positive metal ion test. Describe how to use sodium hydroxide to test for some metal ions. Identify the results of the sodium hydroxide test,. Describe the test for carbonates. Describe the test for halides. Identify the halide test results. Describe the test for </w:t>
            </w:r>
            <w:proofErr w:type="spellStart"/>
            <w:r w:rsidRPr="000E70BF">
              <w:rPr>
                <w:rFonts w:ascii="Candara" w:hAnsi="Candara"/>
                <w:sz w:val="20"/>
                <w:szCs w:val="20"/>
              </w:rPr>
              <w:t>sulfates</w:t>
            </w:r>
            <w:proofErr w:type="spellEnd"/>
            <w:r w:rsidRPr="000E70BF">
              <w:rPr>
                <w:rFonts w:ascii="Candara" w:hAnsi="Candara"/>
                <w:sz w:val="20"/>
                <w:szCs w:val="20"/>
              </w:rPr>
              <w:t>. State advantages of instrumental analysis compared to chemical tests. Describe flame emission spectroscopy. Interpret an instrumental results</w:t>
            </w:r>
          </w:p>
          <w:p w14:paraId="7845AB18" w14:textId="77777777" w:rsidR="005A3028" w:rsidRPr="000E70BF" w:rsidRDefault="005A3028" w:rsidP="005A3028">
            <w:pPr>
              <w:rPr>
                <w:rFonts w:ascii="Candara" w:hAnsi="Candara"/>
                <w:sz w:val="20"/>
                <w:szCs w:val="20"/>
              </w:rPr>
            </w:pPr>
          </w:p>
          <w:p w14:paraId="23C1BEAB" w14:textId="77777777" w:rsidR="005A3028" w:rsidRPr="000E70BF" w:rsidRDefault="005A3028" w:rsidP="005A3028">
            <w:pPr>
              <w:rPr>
                <w:rFonts w:ascii="Candara" w:hAnsi="Candara"/>
                <w:sz w:val="20"/>
                <w:szCs w:val="20"/>
              </w:rPr>
            </w:pPr>
          </w:p>
          <w:p w14:paraId="5ABC5ED7" w14:textId="77E00CB7" w:rsidR="005A3028" w:rsidRDefault="005A3028" w:rsidP="005A3028">
            <w:pPr>
              <w:rPr>
                <w:rFonts w:ascii="Candara" w:hAnsi="Candara"/>
                <w:b/>
                <w:color w:val="385623" w:themeColor="accent6" w:themeShade="80"/>
                <w:sz w:val="20"/>
                <w:szCs w:val="20"/>
              </w:rPr>
            </w:pPr>
            <w:r w:rsidRPr="000E70BF">
              <w:rPr>
                <w:rFonts w:ascii="Candara" w:hAnsi="Candara"/>
                <w:b/>
                <w:color w:val="385623" w:themeColor="accent6" w:themeShade="80"/>
                <w:sz w:val="20"/>
                <w:szCs w:val="20"/>
              </w:rPr>
              <w:t>Disciplinary Knowledge:</w:t>
            </w:r>
          </w:p>
          <w:p w14:paraId="74C91190" w14:textId="77777777" w:rsidR="00BA6204" w:rsidRPr="000E70BF" w:rsidRDefault="00BA6204" w:rsidP="00BA6204">
            <w:pPr>
              <w:rPr>
                <w:rFonts w:ascii="Candara" w:hAnsi="Candara"/>
                <w:sz w:val="20"/>
                <w:szCs w:val="20"/>
              </w:rPr>
            </w:pPr>
            <w:r w:rsidRPr="000E70BF">
              <w:rPr>
                <w:rFonts w:ascii="Candara" w:hAnsi="Candara"/>
                <w:sz w:val="20"/>
                <w:szCs w:val="20"/>
              </w:rPr>
              <w:t>Calculate Rf values.</w:t>
            </w:r>
          </w:p>
          <w:p w14:paraId="60B3B1DA" w14:textId="77777777" w:rsidR="00BA6204" w:rsidRPr="000E70BF" w:rsidRDefault="00BA6204" w:rsidP="00BA6204">
            <w:pPr>
              <w:rPr>
                <w:rFonts w:ascii="Candara" w:hAnsi="Candara"/>
                <w:sz w:val="20"/>
                <w:szCs w:val="20"/>
              </w:rPr>
            </w:pPr>
            <w:proofErr w:type="spellStart"/>
            <w:r w:rsidRPr="000E70BF">
              <w:rPr>
                <w:rFonts w:ascii="Candara" w:hAnsi="Candara"/>
                <w:sz w:val="20"/>
                <w:szCs w:val="20"/>
              </w:rPr>
              <w:t>Intepret</w:t>
            </w:r>
            <w:proofErr w:type="spellEnd"/>
            <w:r w:rsidRPr="000E70BF">
              <w:rPr>
                <w:rFonts w:ascii="Candara" w:hAnsi="Candara"/>
                <w:sz w:val="20"/>
                <w:szCs w:val="20"/>
              </w:rPr>
              <w:t xml:space="preserve"> chromatograms</w:t>
            </w:r>
          </w:p>
          <w:p w14:paraId="6954C9A8" w14:textId="77777777" w:rsidR="00BA6204" w:rsidRPr="000E70BF" w:rsidRDefault="00BA6204" w:rsidP="005A3028">
            <w:pPr>
              <w:rPr>
                <w:rFonts w:ascii="Candara" w:hAnsi="Candara"/>
                <w:color w:val="385623" w:themeColor="accent6" w:themeShade="80"/>
                <w:sz w:val="20"/>
                <w:szCs w:val="20"/>
              </w:rPr>
            </w:pPr>
          </w:p>
          <w:p w14:paraId="1F44CF5A" w14:textId="77777777" w:rsidR="005A3028" w:rsidRPr="000E70BF" w:rsidRDefault="005A3028" w:rsidP="005A3028">
            <w:pPr>
              <w:rPr>
                <w:rFonts w:ascii="Candara" w:hAnsi="Candara"/>
                <w:sz w:val="20"/>
                <w:szCs w:val="20"/>
              </w:rPr>
            </w:pPr>
          </w:p>
          <w:p w14:paraId="2DD371C9" w14:textId="77777777" w:rsidR="005A3028" w:rsidRPr="000E70BF" w:rsidRDefault="005A3028" w:rsidP="005A3028">
            <w:pPr>
              <w:rPr>
                <w:rFonts w:ascii="Candara" w:hAnsi="Candara"/>
                <w:sz w:val="20"/>
                <w:szCs w:val="20"/>
              </w:rPr>
            </w:pPr>
          </w:p>
          <w:p w14:paraId="23C0E771" w14:textId="77777777" w:rsidR="005A3028" w:rsidRPr="000E70BF" w:rsidRDefault="005A3028" w:rsidP="005A3028">
            <w:pPr>
              <w:rPr>
                <w:rFonts w:ascii="Candara" w:hAnsi="Candara"/>
                <w:sz w:val="20"/>
                <w:szCs w:val="20"/>
              </w:rPr>
            </w:pPr>
          </w:p>
          <w:p w14:paraId="3A7B8F1A" w14:textId="77777777" w:rsidR="005A3028" w:rsidRPr="000E70BF" w:rsidRDefault="005A3028" w:rsidP="005A3028">
            <w:pPr>
              <w:rPr>
                <w:rFonts w:ascii="Candara" w:hAnsi="Candara"/>
                <w:b/>
                <w:sz w:val="20"/>
                <w:szCs w:val="20"/>
                <w:u w:val="single"/>
              </w:rPr>
            </w:pPr>
          </w:p>
        </w:tc>
        <w:tc>
          <w:tcPr>
            <w:tcW w:w="1266" w:type="dxa"/>
          </w:tcPr>
          <w:p w14:paraId="312DA300" w14:textId="77777777" w:rsidR="005A3028" w:rsidRPr="000E70BF" w:rsidRDefault="005A3028" w:rsidP="005A3028">
            <w:pPr>
              <w:rPr>
                <w:rFonts w:ascii="Candara" w:hAnsi="Candara"/>
                <w:color w:val="000000" w:themeColor="text1"/>
                <w:sz w:val="20"/>
                <w:szCs w:val="20"/>
              </w:rPr>
            </w:pPr>
          </w:p>
          <w:p w14:paraId="3ED30693"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2A5C0DBB" wp14:editId="28878EE2">
                  <wp:extent cx="590550" cy="590550"/>
                  <wp:effectExtent l="0" t="0" r="0" b="0"/>
                  <wp:docPr id="45" name="Graphic 4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4105" w:type="dxa"/>
          </w:tcPr>
          <w:p w14:paraId="5AB157ED"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Skim and Scan of source information</w:t>
            </w:r>
          </w:p>
          <w:p w14:paraId="608709B8"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Decoding terms</w:t>
            </w:r>
          </w:p>
          <w:p w14:paraId="40B00B7F" w14:textId="378CC3E4"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Etymology of key terms</w:t>
            </w:r>
          </w:p>
        </w:tc>
      </w:tr>
      <w:tr w:rsidR="005A3028" w14:paraId="52923D72" w14:textId="77777777" w:rsidTr="000E70BF">
        <w:trPr>
          <w:trHeight w:val="1482"/>
        </w:trPr>
        <w:tc>
          <w:tcPr>
            <w:tcW w:w="5545" w:type="dxa"/>
            <w:vMerge/>
          </w:tcPr>
          <w:p w14:paraId="26D29C06"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78B84DAB" w14:textId="77777777" w:rsidR="005A3028" w:rsidRPr="000E70BF" w:rsidRDefault="005A3028" w:rsidP="005A3028">
            <w:pPr>
              <w:rPr>
                <w:rFonts w:ascii="Candara" w:hAnsi="Candara"/>
                <w:color w:val="000000" w:themeColor="text1"/>
                <w:sz w:val="20"/>
                <w:szCs w:val="20"/>
              </w:rPr>
            </w:pPr>
          </w:p>
          <w:p w14:paraId="5188A1DD"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738146AB" wp14:editId="418114C4">
                  <wp:extent cx="641350" cy="641350"/>
                  <wp:effectExtent l="0" t="0" r="0" b="0"/>
                  <wp:docPr id="46" name="Graphic 46"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4105" w:type="dxa"/>
          </w:tcPr>
          <w:p w14:paraId="2C9761D2" w14:textId="77777777" w:rsidR="00307150" w:rsidRPr="000E70BF" w:rsidRDefault="00307150" w:rsidP="00307150">
            <w:pPr>
              <w:rPr>
                <w:rFonts w:ascii="Candara" w:hAnsi="Candara"/>
                <w:color w:val="000000" w:themeColor="text1"/>
                <w:sz w:val="20"/>
                <w:szCs w:val="20"/>
              </w:rPr>
            </w:pPr>
            <w:r w:rsidRPr="000E70BF">
              <w:rPr>
                <w:rFonts w:ascii="Candara" w:hAnsi="Candara"/>
                <w:color w:val="000000" w:themeColor="text1"/>
                <w:sz w:val="20"/>
                <w:szCs w:val="20"/>
              </w:rPr>
              <w:t>Pure, Boiling point, Mixture, Formulation, Chromatography, Mobile phase, Stationary phase, Limewater, Litmus paper</w:t>
            </w:r>
          </w:p>
          <w:p w14:paraId="469089F5" w14:textId="77777777" w:rsidR="00307150" w:rsidRPr="000E70BF" w:rsidRDefault="00307150" w:rsidP="00307150">
            <w:pPr>
              <w:rPr>
                <w:rFonts w:ascii="Candara" w:hAnsi="Candara"/>
                <w:color w:val="000000" w:themeColor="text1"/>
                <w:sz w:val="20"/>
                <w:szCs w:val="20"/>
              </w:rPr>
            </w:pPr>
            <w:r w:rsidRPr="000E70BF">
              <w:rPr>
                <w:rFonts w:ascii="Candara" w:hAnsi="Candara"/>
                <w:color w:val="000000" w:themeColor="text1"/>
                <w:sz w:val="20"/>
                <w:szCs w:val="20"/>
              </w:rPr>
              <w:t>TRIPLE ONLY:</w:t>
            </w:r>
          </w:p>
          <w:p w14:paraId="32095F96" w14:textId="77777777" w:rsidR="00307150" w:rsidRPr="000E70BF" w:rsidRDefault="00307150" w:rsidP="00307150">
            <w:pPr>
              <w:rPr>
                <w:rFonts w:ascii="Candara" w:hAnsi="Candara"/>
                <w:color w:val="000000" w:themeColor="text1"/>
                <w:sz w:val="20"/>
                <w:szCs w:val="20"/>
              </w:rPr>
            </w:pPr>
            <w:r w:rsidRPr="000E70BF">
              <w:rPr>
                <w:rFonts w:ascii="Candara" w:hAnsi="Candara"/>
                <w:color w:val="000000" w:themeColor="text1"/>
                <w:sz w:val="20"/>
                <w:szCs w:val="20"/>
              </w:rPr>
              <w:t>Ion, Metal, Precipitate, Instrumental analysis, Flame emission spectroscopy.</w:t>
            </w:r>
          </w:p>
          <w:p w14:paraId="01B68829" w14:textId="77777777" w:rsidR="005A3028" w:rsidRPr="000E70BF" w:rsidRDefault="005A3028" w:rsidP="005A3028">
            <w:pPr>
              <w:rPr>
                <w:rFonts w:ascii="Candara" w:hAnsi="Candara"/>
                <w:color w:val="000000" w:themeColor="text1"/>
                <w:sz w:val="20"/>
                <w:szCs w:val="20"/>
              </w:rPr>
            </w:pPr>
          </w:p>
        </w:tc>
      </w:tr>
      <w:tr w:rsidR="005A3028" w14:paraId="02894DDB" w14:textId="77777777" w:rsidTr="000E70BF">
        <w:trPr>
          <w:trHeight w:val="1482"/>
        </w:trPr>
        <w:tc>
          <w:tcPr>
            <w:tcW w:w="5545" w:type="dxa"/>
            <w:vMerge/>
          </w:tcPr>
          <w:p w14:paraId="4F4C333B"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39562FBB" w14:textId="77777777" w:rsidR="005A3028" w:rsidRPr="000E70BF" w:rsidRDefault="005A3028" w:rsidP="005A3028">
            <w:pPr>
              <w:rPr>
                <w:rFonts w:ascii="Candara" w:hAnsi="Candara"/>
                <w:color w:val="000000" w:themeColor="text1"/>
                <w:sz w:val="20"/>
                <w:szCs w:val="20"/>
              </w:rPr>
            </w:pPr>
          </w:p>
          <w:p w14:paraId="3A71F5D8"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10068CC8" wp14:editId="66538582">
                  <wp:extent cx="666750" cy="666750"/>
                  <wp:effectExtent l="0" t="0" r="0" b="0"/>
                  <wp:docPr id="47" name="Graphic 47"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4105" w:type="dxa"/>
          </w:tcPr>
          <w:p w14:paraId="2E43D8D2"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questions to start every lesson</w:t>
            </w:r>
          </w:p>
          <w:p w14:paraId="7BE1C5B4"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test</w:t>
            </w:r>
          </w:p>
          <w:p w14:paraId="1F6A8D4B"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Review sheet</w:t>
            </w:r>
          </w:p>
          <w:p w14:paraId="40F1424D" w14:textId="55BB364F"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End of unit assessment</w:t>
            </w:r>
          </w:p>
        </w:tc>
      </w:tr>
      <w:tr w:rsidR="005A3028" w14:paraId="2C27DFEE" w14:textId="77777777" w:rsidTr="000E70BF">
        <w:trPr>
          <w:trHeight w:val="1482"/>
        </w:trPr>
        <w:tc>
          <w:tcPr>
            <w:tcW w:w="5545" w:type="dxa"/>
            <w:vMerge/>
          </w:tcPr>
          <w:p w14:paraId="687C81C7"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0B8BAA7B" w14:textId="77777777" w:rsidR="005A3028" w:rsidRPr="000E70BF" w:rsidRDefault="005A3028" w:rsidP="005A3028">
            <w:pPr>
              <w:rPr>
                <w:rFonts w:ascii="Candara" w:hAnsi="Candara"/>
                <w:color w:val="000000" w:themeColor="text1"/>
                <w:sz w:val="20"/>
                <w:szCs w:val="20"/>
              </w:rPr>
            </w:pPr>
          </w:p>
          <w:p w14:paraId="0817EC7B"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2D35B68D" wp14:editId="00A90F66">
                  <wp:extent cx="647700" cy="647700"/>
                  <wp:effectExtent l="0" t="0" r="0" b="0"/>
                  <wp:docPr id="48" name="Graphic 4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4105" w:type="dxa"/>
          </w:tcPr>
          <w:p w14:paraId="0A1F5A28"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Revision Card preparation for every lesson</w:t>
            </w:r>
          </w:p>
          <w:p w14:paraId="6FD261C2"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test</w:t>
            </w:r>
          </w:p>
          <w:p w14:paraId="74FD3646"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Review sheet</w:t>
            </w:r>
          </w:p>
          <w:p w14:paraId="18D7DC37" w14:textId="311823BA"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Repetition of use of revision cards for end of unit assessment</w:t>
            </w:r>
          </w:p>
        </w:tc>
      </w:tr>
    </w:tbl>
    <w:p w14:paraId="10C67EE9" w14:textId="77777777" w:rsidR="00707C38" w:rsidRPr="00707C38" w:rsidRDefault="00707C38" w:rsidP="00707C38">
      <w:pPr>
        <w:jc w:val="center"/>
        <w:rPr>
          <w:rFonts w:ascii="Candara" w:hAnsi="Candara"/>
          <w:b/>
          <w:color w:val="C00000"/>
          <w:sz w:val="36"/>
          <w:szCs w:val="36"/>
          <w:u w:val="single"/>
        </w:rPr>
      </w:pPr>
    </w:p>
    <w:sectPr w:rsidR="00707C38" w:rsidRPr="00707C38"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E50D" w14:textId="77777777" w:rsidR="00707C38" w:rsidRDefault="00707C38" w:rsidP="00707C38">
      <w:pPr>
        <w:spacing w:after="0" w:line="240" w:lineRule="auto"/>
      </w:pPr>
      <w:r>
        <w:separator/>
      </w:r>
    </w:p>
  </w:endnote>
  <w:endnote w:type="continuationSeparator" w:id="0">
    <w:p w14:paraId="58669776" w14:textId="77777777" w:rsidR="00707C38" w:rsidRDefault="00707C38"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7D2A" w14:textId="77777777" w:rsidR="00707C38" w:rsidRDefault="00707C38" w:rsidP="00707C38">
      <w:pPr>
        <w:spacing w:after="0" w:line="240" w:lineRule="auto"/>
      </w:pPr>
      <w:r>
        <w:separator/>
      </w:r>
    </w:p>
  </w:footnote>
  <w:footnote w:type="continuationSeparator" w:id="0">
    <w:p w14:paraId="33CADA4C" w14:textId="77777777" w:rsidR="00707C38" w:rsidRDefault="00707C38"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9FF2" w14:textId="77777777" w:rsidR="00707C38" w:rsidRDefault="00707C38">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56A"/>
    <w:multiLevelType w:val="hybridMultilevel"/>
    <w:tmpl w:val="B6CC60DA"/>
    <w:lvl w:ilvl="0" w:tplc="E0441C78">
      <w:start w:val="1"/>
      <w:numFmt w:val="bullet"/>
      <w:lvlText w:val=""/>
      <w:lvlJc w:val="left"/>
      <w:pPr>
        <w:tabs>
          <w:tab w:val="num" w:pos="720"/>
        </w:tabs>
        <w:ind w:left="720" w:hanging="360"/>
      </w:pPr>
      <w:rPr>
        <w:rFonts w:ascii="Wingdings" w:hAnsi="Wingdings" w:hint="default"/>
      </w:rPr>
    </w:lvl>
    <w:lvl w:ilvl="1" w:tplc="9E28FA7E" w:tentative="1">
      <w:start w:val="1"/>
      <w:numFmt w:val="bullet"/>
      <w:lvlText w:val=""/>
      <w:lvlJc w:val="left"/>
      <w:pPr>
        <w:tabs>
          <w:tab w:val="num" w:pos="1440"/>
        </w:tabs>
        <w:ind w:left="1440" w:hanging="360"/>
      </w:pPr>
      <w:rPr>
        <w:rFonts w:ascii="Wingdings" w:hAnsi="Wingdings" w:hint="default"/>
      </w:rPr>
    </w:lvl>
    <w:lvl w:ilvl="2" w:tplc="7196F502" w:tentative="1">
      <w:start w:val="1"/>
      <w:numFmt w:val="bullet"/>
      <w:lvlText w:val=""/>
      <w:lvlJc w:val="left"/>
      <w:pPr>
        <w:tabs>
          <w:tab w:val="num" w:pos="2160"/>
        </w:tabs>
        <w:ind w:left="2160" w:hanging="360"/>
      </w:pPr>
      <w:rPr>
        <w:rFonts w:ascii="Wingdings" w:hAnsi="Wingdings" w:hint="default"/>
      </w:rPr>
    </w:lvl>
    <w:lvl w:ilvl="3" w:tplc="EB886D0C" w:tentative="1">
      <w:start w:val="1"/>
      <w:numFmt w:val="bullet"/>
      <w:lvlText w:val=""/>
      <w:lvlJc w:val="left"/>
      <w:pPr>
        <w:tabs>
          <w:tab w:val="num" w:pos="2880"/>
        </w:tabs>
        <w:ind w:left="2880" w:hanging="360"/>
      </w:pPr>
      <w:rPr>
        <w:rFonts w:ascii="Wingdings" w:hAnsi="Wingdings" w:hint="default"/>
      </w:rPr>
    </w:lvl>
    <w:lvl w:ilvl="4" w:tplc="BEB4725A" w:tentative="1">
      <w:start w:val="1"/>
      <w:numFmt w:val="bullet"/>
      <w:lvlText w:val=""/>
      <w:lvlJc w:val="left"/>
      <w:pPr>
        <w:tabs>
          <w:tab w:val="num" w:pos="3600"/>
        </w:tabs>
        <w:ind w:left="3600" w:hanging="360"/>
      </w:pPr>
      <w:rPr>
        <w:rFonts w:ascii="Wingdings" w:hAnsi="Wingdings" w:hint="default"/>
      </w:rPr>
    </w:lvl>
    <w:lvl w:ilvl="5" w:tplc="7EE8E8D4" w:tentative="1">
      <w:start w:val="1"/>
      <w:numFmt w:val="bullet"/>
      <w:lvlText w:val=""/>
      <w:lvlJc w:val="left"/>
      <w:pPr>
        <w:tabs>
          <w:tab w:val="num" w:pos="4320"/>
        </w:tabs>
        <w:ind w:left="4320" w:hanging="360"/>
      </w:pPr>
      <w:rPr>
        <w:rFonts w:ascii="Wingdings" w:hAnsi="Wingdings" w:hint="default"/>
      </w:rPr>
    </w:lvl>
    <w:lvl w:ilvl="6" w:tplc="AECE9E5E" w:tentative="1">
      <w:start w:val="1"/>
      <w:numFmt w:val="bullet"/>
      <w:lvlText w:val=""/>
      <w:lvlJc w:val="left"/>
      <w:pPr>
        <w:tabs>
          <w:tab w:val="num" w:pos="5040"/>
        </w:tabs>
        <w:ind w:left="5040" w:hanging="360"/>
      </w:pPr>
      <w:rPr>
        <w:rFonts w:ascii="Wingdings" w:hAnsi="Wingdings" w:hint="default"/>
      </w:rPr>
    </w:lvl>
    <w:lvl w:ilvl="7" w:tplc="07EEA782" w:tentative="1">
      <w:start w:val="1"/>
      <w:numFmt w:val="bullet"/>
      <w:lvlText w:val=""/>
      <w:lvlJc w:val="left"/>
      <w:pPr>
        <w:tabs>
          <w:tab w:val="num" w:pos="5760"/>
        </w:tabs>
        <w:ind w:left="5760" w:hanging="360"/>
      </w:pPr>
      <w:rPr>
        <w:rFonts w:ascii="Wingdings" w:hAnsi="Wingdings" w:hint="default"/>
      </w:rPr>
    </w:lvl>
    <w:lvl w:ilvl="8" w:tplc="A14443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15041"/>
    <w:multiLevelType w:val="hybridMultilevel"/>
    <w:tmpl w:val="0B6A5620"/>
    <w:lvl w:ilvl="0" w:tplc="7D943120">
      <w:start w:val="1"/>
      <w:numFmt w:val="bullet"/>
      <w:lvlText w:val=""/>
      <w:lvlJc w:val="left"/>
      <w:pPr>
        <w:tabs>
          <w:tab w:val="num" w:pos="720"/>
        </w:tabs>
        <w:ind w:left="720" w:hanging="360"/>
      </w:pPr>
      <w:rPr>
        <w:rFonts w:ascii="Wingdings" w:hAnsi="Wingdings" w:hint="default"/>
      </w:rPr>
    </w:lvl>
    <w:lvl w:ilvl="1" w:tplc="0A607A1E" w:tentative="1">
      <w:start w:val="1"/>
      <w:numFmt w:val="bullet"/>
      <w:lvlText w:val=""/>
      <w:lvlJc w:val="left"/>
      <w:pPr>
        <w:tabs>
          <w:tab w:val="num" w:pos="1440"/>
        </w:tabs>
        <w:ind w:left="1440" w:hanging="360"/>
      </w:pPr>
      <w:rPr>
        <w:rFonts w:ascii="Wingdings" w:hAnsi="Wingdings" w:hint="default"/>
      </w:rPr>
    </w:lvl>
    <w:lvl w:ilvl="2" w:tplc="5ADC3E8E" w:tentative="1">
      <w:start w:val="1"/>
      <w:numFmt w:val="bullet"/>
      <w:lvlText w:val=""/>
      <w:lvlJc w:val="left"/>
      <w:pPr>
        <w:tabs>
          <w:tab w:val="num" w:pos="2160"/>
        </w:tabs>
        <w:ind w:left="2160" w:hanging="360"/>
      </w:pPr>
      <w:rPr>
        <w:rFonts w:ascii="Wingdings" w:hAnsi="Wingdings" w:hint="default"/>
      </w:rPr>
    </w:lvl>
    <w:lvl w:ilvl="3" w:tplc="18FCCBC2" w:tentative="1">
      <w:start w:val="1"/>
      <w:numFmt w:val="bullet"/>
      <w:lvlText w:val=""/>
      <w:lvlJc w:val="left"/>
      <w:pPr>
        <w:tabs>
          <w:tab w:val="num" w:pos="2880"/>
        </w:tabs>
        <w:ind w:left="2880" w:hanging="360"/>
      </w:pPr>
      <w:rPr>
        <w:rFonts w:ascii="Wingdings" w:hAnsi="Wingdings" w:hint="default"/>
      </w:rPr>
    </w:lvl>
    <w:lvl w:ilvl="4" w:tplc="6E2A9FEC" w:tentative="1">
      <w:start w:val="1"/>
      <w:numFmt w:val="bullet"/>
      <w:lvlText w:val=""/>
      <w:lvlJc w:val="left"/>
      <w:pPr>
        <w:tabs>
          <w:tab w:val="num" w:pos="3600"/>
        </w:tabs>
        <w:ind w:left="3600" w:hanging="360"/>
      </w:pPr>
      <w:rPr>
        <w:rFonts w:ascii="Wingdings" w:hAnsi="Wingdings" w:hint="default"/>
      </w:rPr>
    </w:lvl>
    <w:lvl w:ilvl="5" w:tplc="92BCC470" w:tentative="1">
      <w:start w:val="1"/>
      <w:numFmt w:val="bullet"/>
      <w:lvlText w:val=""/>
      <w:lvlJc w:val="left"/>
      <w:pPr>
        <w:tabs>
          <w:tab w:val="num" w:pos="4320"/>
        </w:tabs>
        <w:ind w:left="4320" w:hanging="360"/>
      </w:pPr>
      <w:rPr>
        <w:rFonts w:ascii="Wingdings" w:hAnsi="Wingdings" w:hint="default"/>
      </w:rPr>
    </w:lvl>
    <w:lvl w:ilvl="6" w:tplc="969C6B28" w:tentative="1">
      <w:start w:val="1"/>
      <w:numFmt w:val="bullet"/>
      <w:lvlText w:val=""/>
      <w:lvlJc w:val="left"/>
      <w:pPr>
        <w:tabs>
          <w:tab w:val="num" w:pos="5040"/>
        </w:tabs>
        <w:ind w:left="5040" w:hanging="360"/>
      </w:pPr>
      <w:rPr>
        <w:rFonts w:ascii="Wingdings" w:hAnsi="Wingdings" w:hint="default"/>
      </w:rPr>
    </w:lvl>
    <w:lvl w:ilvl="7" w:tplc="73B6860E" w:tentative="1">
      <w:start w:val="1"/>
      <w:numFmt w:val="bullet"/>
      <w:lvlText w:val=""/>
      <w:lvlJc w:val="left"/>
      <w:pPr>
        <w:tabs>
          <w:tab w:val="num" w:pos="5760"/>
        </w:tabs>
        <w:ind w:left="5760" w:hanging="360"/>
      </w:pPr>
      <w:rPr>
        <w:rFonts w:ascii="Wingdings" w:hAnsi="Wingdings" w:hint="default"/>
      </w:rPr>
    </w:lvl>
    <w:lvl w:ilvl="8" w:tplc="58C633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C09A8"/>
    <w:multiLevelType w:val="hybridMultilevel"/>
    <w:tmpl w:val="638ED3B2"/>
    <w:lvl w:ilvl="0" w:tplc="D49AAC0A">
      <w:start w:val="1"/>
      <w:numFmt w:val="bullet"/>
      <w:lvlText w:val=""/>
      <w:lvlJc w:val="left"/>
      <w:pPr>
        <w:tabs>
          <w:tab w:val="num" w:pos="720"/>
        </w:tabs>
        <w:ind w:left="720" w:hanging="360"/>
      </w:pPr>
      <w:rPr>
        <w:rFonts w:ascii="Wingdings" w:hAnsi="Wingdings" w:hint="default"/>
      </w:rPr>
    </w:lvl>
    <w:lvl w:ilvl="1" w:tplc="A024326E" w:tentative="1">
      <w:start w:val="1"/>
      <w:numFmt w:val="bullet"/>
      <w:lvlText w:val=""/>
      <w:lvlJc w:val="left"/>
      <w:pPr>
        <w:tabs>
          <w:tab w:val="num" w:pos="1440"/>
        </w:tabs>
        <w:ind w:left="1440" w:hanging="360"/>
      </w:pPr>
      <w:rPr>
        <w:rFonts w:ascii="Wingdings" w:hAnsi="Wingdings" w:hint="default"/>
      </w:rPr>
    </w:lvl>
    <w:lvl w:ilvl="2" w:tplc="3564A434" w:tentative="1">
      <w:start w:val="1"/>
      <w:numFmt w:val="bullet"/>
      <w:lvlText w:val=""/>
      <w:lvlJc w:val="left"/>
      <w:pPr>
        <w:tabs>
          <w:tab w:val="num" w:pos="2160"/>
        </w:tabs>
        <w:ind w:left="2160" w:hanging="360"/>
      </w:pPr>
      <w:rPr>
        <w:rFonts w:ascii="Wingdings" w:hAnsi="Wingdings" w:hint="default"/>
      </w:rPr>
    </w:lvl>
    <w:lvl w:ilvl="3" w:tplc="F3BE66B6" w:tentative="1">
      <w:start w:val="1"/>
      <w:numFmt w:val="bullet"/>
      <w:lvlText w:val=""/>
      <w:lvlJc w:val="left"/>
      <w:pPr>
        <w:tabs>
          <w:tab w:val="num" w:pos="2880"/>
        </w:tabs>
        <w:ind w:left="2880" w:hanging="360"/>
      </w:pPr>
      <w:rPr>
        <w:rFonts w:ascii="Wingdings" w:hAnsi="Wingdings" w:hint="default"/>
      </w:rPr>
    </w:lvl>
    <w:lvl w:ilvl="4" w:tplc="C09A65D6" w:tentative="1">
      <w:start w:val="1"/>
      <w:numFmt w:val="bullet"/>
      <w:lvlText w:val=""/>
      <w:lvlJc w:val="left"/>
      <w:pPr>
        <w:tabs>
          <w:tab w:val="num" w:pos="3600"/>
        </w:tabs>
        <w:ind w:left="3600" w:hanging="360"/>
      </w:pPr>
      <w:rPr>
        <w:rFonts w:ascii="Wingdings" w:hAnsi="Wingdings" w:hint="default"/>
      </w:rPr>
    </w:lvl>
    <w:lvl w:ilvl="5" w:tplc="3D78A57E" w:tentative="1">
      <w:start w:val="1"/>
      <w:numFmt w:val="bullet"/>
      <w:lvlText w:val=""/>
      <w:lvlJc w:val="left"/>
      <w:pPr>
        <w:tabs>
          <w:tab w:val="num" w:pos="4320"/>
        </w:tabs>
        <w:ind w:left="4320" w:hanging="360"/>
      </w:pPr>
      <w:rPr>
        <w:rFonts w:ascii="Wingdings" w:hAnsi="Wingdings" w:hint="default"/>
      </w:rPr>
    </w:lvl>
    <w:lvl w:ilvl="6" w:tplc="7ED059F6" w:tentative="1">
      <w:start w:val="1"/>
      <w:numFmt w:val="bullet"/>
      <w:lvlText w:val=""/>
      <w:lvlJc w:val="left"/>
      <w:pPr>
        <w:tabs>
          <w:tab w:val="num" w:pos="5040"/>
        </w:tabs>
        <w:ind w:left="5040" w:hanging="360"/>
      </w:pPr>
      <w:rPr>
        <w:rFonts w:ascii="Wingdings" w:hAnsi="Wingdings" w:hint="default"/>
      </w:rPr>
    </w:lvl>
    <w:lvl w:ilvl="7" w:tplc="83C81F2C" w:tentative="1">
      <w:start w:val="1"/>
      <w:numFmt w:val="bullet"/>
      <w:lvlText w:val=""/>
      <w:lvlJc w:val="left"/>
      <w:pPr>
        <w:tabs>
          <w:tab w:val="num" w:pos="5760"/>
        </w:tabs>
        <w:ind w:left="5760" w:hanging="360"/>
      </w:pPr>
      <w:rPr>
        <w:rFonts w:ascii="Wingdings" w:hAnsi="Wingdings" w:hint="default"/>
      </w:rPr>
    </w:lvl>
    <w:lvl w:ilvl="8" w:tplc="4C4A40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21109"/>
    <w:multiLevelType w:val="hybridMultilevel"/>
    <w:tmpl w:val="FF70F7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92C87"/>
    <w:multiLevelType w:val="hybridMultilevel"/>
    <w:tmpl w:val="01B84870"/>
    <w:lvl w:ilvl="0" w:tplc="7ADCEF6E">
      <w:start w:val="1"/>
      <w:numFmt w:val="bullet"/>
      <w:lvlText w:val=""/>
      <w:lvlJc w:val="left"/>
      <w:pPr>
        <w:tabs>
          <w:tab w:val="num" w:pos="720"/>
        </w:tabs>
        <w:ind w:left="720" w:hanging="360"/>
      </w:pPr>
      <w:rPr>
        <w:rFonts w:ascii="Wingdings" w:hAnsi="Wingdings" w:hint="default"/>
      </w:rPr>
    </w:lvl>
    <w:lvl w:ilvl="1" w:tplc="EBEEBF88" w:tentative="1">
      <w:start w:val="1"/>
      <w:numFmt w:val="bullet"/>
      <w:lvlText w:val=""/>
      <w:lvlJc w:val="left"/>
      <w:pPr>
        <w:tabs>
          <w:tab w:val="num" w:pos="1440"/>
        </w:tabs>
        <w:ind w:left="1440" w:hanging="360"/>
      </w:pPr>
      <w:rPr>
        <w:rFonts w:ascii="Wingdings" w:hAnsi="Wingdings" w:hint="default"/>
      </w:rPr>
    </w:lvl>
    <w:lvl w:ilvl="2" w:tplc="681C9766" w:tentative="1">
      <w:start w:val="1"/>
      <w:numFmt w:val="bullet"/>
      <w:lvlText w:val=""/>
      <w:lvlJc w:val="left"/>
      <w:pPr>
        <w:tabs>
          <w:tab w:val="num" w:pos="2160"/>
        </w:tabs>
        <w:ind w:left="2160" w:hanging="360"/>
      </w:pPr>
      <w:rPr>
        <w:rFonts w:ascii="Wingdings" w:hAnsi="Wingdings" w:hint="default"/>
      </w:rPr>
    </w:lvl>
    <w:lvl w:ilvl="3" w:tplc="97E24C1C" w:tentative="1">
      <w:start w:val="1"/>
      <w:numFmt w:val="bullet"/>
      <w:lvlText w:val=""/>
      <w:lvlJc w:val="left"/>
      <w:pPr>
        <w:tabs>
          <w:tab w:val="num" w:pos="2880"/>
        </w:tabs>
        <w:ind w:left="2880" w:hanging="360"/>
      </w:pPr>
      <w:rPr>
        <w:rFonts w:ascii="Wingdings" w:hAnsi="Wingdings" w:hint="default"/>
      </w:rPr>
    </w:lvl>
    <w:lvl w:ilvl="4" w:tplc="38BCF592" w:tentative="1">
      <w:start w:val="1"/>
      <w:numFmt w:val="bullet"/>
      <w:lvlText w:val=""/>
      <w:lvlJc w:val="left"/>
      <w:pPr>
        <w:tabs>
          <w:tab w:val="num" w:pos="3600"/>
        </w:tabs>
        <w:ind w:left="3600" w:hanging="360"/>
      </w:pPr>
      <w:rPr>
        <w:rFonts w:ascii="Wingdings" w:hAnsi="Wingdings" w:hint="default"/>
      </w:rPr>
    </w:lvl>
    <w:lvl w:ilvl="5" w:tplc="75F84F8E" w:tentative="1">
      <w:start w:val="1"/>
      <w:numFmt w:val="bullet"/>
      <w:lvlText w:val=""/>
      <w:lvlJc w:val="left"/>
      <w:pPr>
        <w:tabs>
          <w:tab w:val="num" w:pos="4320"/>
        </w:tabs>
        <w:ind w:left="4320" w:hanging="360"/>
      </w:pPr>
      <w:rPr>
        <w:rFonts w:ascii="Wingdings" w:hAnsi="Wingdings" w:hint="default"/>
      </w:rPr>
    </w:lvl>
    <w:lvl w:ilvl="6" w:tplc="649A00A4" w:tentative="1">
      <w:start w:val="1"/>
      <w:numFmt w:val="bullet"/>
      <w:lvlText w:val=""/>
      <w:lvlJc w:val="left"/>
      <w:pPr>
        <w:tabs>
          <w:tab w:val="num" w:pos="5040"/>
        </w:tabs>
        <w:ind w:left="5040" w:hanging="360"/>
      </w:pPr>
      <w:rPr>
        <w:rFonts w:ascii="Wingdings" w:hAnsi="Wingdings" w:hint="default"/>
      </w:rPr>
    </w:lvl>
    <w:lvl w:ilvl="7" w:tplc="CC0EDE24" w:tentative="1">
      <w:start w:val="1"/>
      <w:numFmt w:val="bullet"/>
      <w:lvlText w:val=""/>
      <w:lvlJc w:val="left"/>
      <w:pPr>
        <w:tabs>
          <w:tab w:val="num" w:pos="5760"/>
        </w:tabs>
        <w:ind w:left="5760" w:hanging="360"/>
      </w:pPr>
      <w:rPr>
        <w:rFonts w:ascii="Wingdings" w:hAnsi="Wingdings" w:hint="default"/>
      </w:rPr>
    </w:lvl>
    <w:lvl w:ilvl="8" w:tplc="8A00CA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0827E4"/>
    <w:multiLevelType w:val="hybridMultilevel"/>
    <w:tmpl w:val="1416F676"/>
    <w:lvl w:ilvl="0" w:tplc="A5C4F9A0">
      <w:start w:val="1"/>
      <w:numFmt w:val="bullet"/>
      <w:lvlText w:val=""/>
      <w:lvlJc w:val="left"/>
      <w:pPr>
        <w:tabs>
          <w:tab w:val="num" w:pos="720"/>
        </w:tabs>
        <w:ind w:left="720" w:hanging="360"/>
      </w:pPr>
      <w:rPr>
        <w:rFonts w:ascii="Wingdings" w:hAnsi="Wingdings" w:hint="default"/>
      </w:rPr>
    </w:lvl>
    <w:lvl w:ilvl="1" w:tplc="14FE9850" w:tentative="1">
      <w:start w:val="1"/>
      <w:numFmt w:val="bullet"/>
      <w:lvlText w:val=""/>
      <w:lvlJc w:val="left"/>
      <w:pPr>
        <w:tabs>
          <w:tab w:val="num" w:pos="1440"/>
        </w:tabs>
        <w:ind w:left="1440" w:hanging="360"/>
      </w:pPr>
      <w:rPr>
        <w:rFonts w:ascii="Wingdings" w:hAnsi="Wingdings" w:hint="default"/>
      </w:rPr>
    </w:lvl>
    <w:lvl w:ilvl="2" w:tplc="D1A40D84" w:tentative="1">
      <w:start w:val="1"/>
      <w:numFmt w:val="bullet"/>
      <w:lvlText w:val=""/>
      <w:lvlJc w:val="left"/>
      <w:pPr>
        <w:tabs>
          <w:tab w:val="num" w:pos="2160"/>
        </w:tabs>
        <w:ind w:left="2160" w:hanging="360"/>
      </w:pPr>
      <w:rPr>
        <w:rFonts w:ascii="Wingdings" w:hAnsi="Wingdings" w:hint="default"/>
      </w:rPr>
    </w:lvl>
    <w:lvl w:ilvl="3" w:tplc="D6088536" w:tentative="1">
      <w:start w:val="1"/>
      <w:numFmt w:val="bullet"/>
      <w:lvlText w:val=""/>
      <w:lvlJc w:val="left"/>
      <w:pPr>
        <w:tabs>
          <w:tab w:val="num" w:pos="2880"/>
        </w:tabs>
        <w:ind w:left="2880" w:hanging="360"/>
      </w:pPr>
      <w:rPr>
        <w:rFonts w:ascii="Wingdings" w:hAnsi="Wingdings" w:hint="default"/>
      </w:rPr>
    </w:lvl>
    <w:lvl w:ilvl="4" w:tplc="023C2D08" w:tentative="1">
      <w:start w:val="1"/>
      <w:numFmt w:val="bullet"/>
      <w:lvlText w:val=""/>
      <w:lvlJc w:val="left"/>
      <w:pPr>
        <w:tabs>
          <w:tab w:val="num" w:pos="3600"/>
        </w:tabs>
        <w:ind w:left="3600" w:hanging="360"/>
      </w:pPr>
      <w:rPr>
        <w:rFonts w:ascii="Wingdings" w:hAnsi="Wingdings" w:hint="default"/>
      </w:rPr>
    </w:lvl>
    <w:lvl w:ilvl="5" w:tplc="E59E9480" w:tentative="1">
      <w:start w:val="1"/>
      <w:numFmt w:val="bullet"/>
      <w:lvlText w:val=""/>
      <w:lvlJc w:val="left"/>
      <w:pPr>
        <w:tabs>
          <w:tab w:val="num" w:pos="4320"/>
        </w:tabs>
        <w:ind w:left="4320" w:hanging="360"/>
      </w:pPr>
      <w:rPr>
        <w:rFonts w:ascii="Wingdings" w:hAnsi="Wingdings" w:hint="default"/>
      </w:rPr>
    </w:lvl>
    <w:lvl w:ilvl="6" w:tplc="9732E40E" w:tentative="1">
      <w:start w:val="1"/>
      <w:numFmt w:val="bullet"/>
      <w:lvlText w:val=""/>
      <w:lvlJc w:val="left"/>
      <w:pPr>
        <w:tabs>
          <w:tab w:val="num" w:pos="5040"/>
        </w:tabs>
        <w:ind w:left="5040" w:hanging="360"/>
      </w:pPr>
      <w:rPr>
        <w:rFonts w:ascii="Wingdings" w:hAnsi="Wingdings" w:hint="default"/>
      </w:rPr>
    </w:lvl>
    <w:lvl w:ilvl="7" w:tplc="97762AFC" w:tentative="1">
      <w:start w:val="1"/>
      <w:numFmt w:val="bullet"/>
      <w:lvlText w:val=""/>
      <w:lvlJc w:val="left"/>
      <w:pPr>
        <w:tabs>
          <w:tab w:val="num" w:pos="5760"/>
        </w:tabs>
        <w:ind w:left="5760" w:hanging="360"/>
      </w:pPr>
      <w:rPr>
        <w:rFonts w:ascii="Wingdings" w:hAnsi="Wingdings" w:hint="default"/>
      </w:rPr>
    </w:lvl>
    <w:lvl w:ilvl="8" w:tplc="85DCF2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472EF"/>
    <w:multiLevelType w:val="hybridMultilevel"/>
    <w:tmpl w:val="31284D1C"/>
    <w:lvl w:ilvl="0" w:tplc="8CF0590E">
      <w:start w:val="1"/>
      <w:numFmt w:val="bullet"/>
      <w:lvlText w:val=""/>
      <w:lvlJc w:val="left"/>
      <w:pPr>
        <w:tabs>
          <w:tab w:val="num" w:pos="720"/>
        </w:tabs>
        <w:ind w:left="720" w:hanging="360"/>
      </w:pPr>
      <w:rPr>
        <w:rFonts w:ascii="Wingdings" w:hAnsi="Wingdings" w:hint="default"/>
      </w:rPr>
    </w:lvl>
    <w:lvl w:ilvl="1" w:tplc="F9000E46" w:tentative="1">
      <w:start w:val="1"/>
      <w:numFmt w:val="bullet"/>
      <w:lvlText w:val=""/>
      <w:lvlJc w:val="left"/>
      <w:pPr>
        <w:tabs>
          <w:tab w:val="num" w:pos="1440"/>
        </w:tabs>
        <w:ind w:left="1440" w:hanging="360"/>
      </w:pPr>
      <w:rPr>
        <w:rFonts w:ascii="Wingdings" w:hAnsi="Wingdings" w:hint="default"/>
      </w:rPr>
    </w:lvl>
    <w:lvl w:ilvl="2" w:tplc="F7B0C732" w:tentative="1">
      <w:start w:val="1"/>
      <w:numFmt w:val="bullet"/>
      <w:lvlText w:val=""/>
      <w:lvlJc w:val="left"/>
      <w:pPr>
        <w:tabs>
          <w:tab w:val="num" w:pos="2160"/>
        </w:tabs>
        <w:ind w:left="2160" w:hanging="360"/>
      </w:pPr>
      <w:rPr>
        <w:rFonts w:ascii="Wingdings" w:hAnsi="Wingdings" w:hint="default"/>
      </w:rPr>
    </w:lvl>
    <w:lvl w:ilvl="3" w:tplc="4DDC61D6" w:tentative="1">
      <w:start w:val="1"/>
      <w:numFmt w:val="bullet"/>
      <w:lvlText w:val=""/>
      <w:lvlJc w:val="left"/>
      <w:pPr>
        <w:tabs>
          <w:tab w:val="num" w:pos="2880"/>
        </w:tabs>
        <w:ind w:left="2880" w:hanging="360"/>
      </w:pPr>
      <w:rPr>
        <w:rFonts w:ascii="Wingdings" w:hAnsi="Wingdings" w:hint="default"/>
      </w:rPr>
    </w:lvl>
    <w:lvl w:ilvl="4" w:tplc="C07039E0" w:tentative="1">
      <w:start w:val="1"/>
      <w:numFmt w:val="bullet"/>
      <w:lvlText w:val=""/>
      <w:lvlJc w:val="left"/>
      <w:pPr>
        <w:tabs>
          <w:tab w:val="num" w:pos="3600"/>
        </w:tabs>
        <w:ind w:left="3600" w:hanging="360"/>
      </w:pPr>
      <w:rPr>
        <w:rFonts w:ascii="Wingdings" w:hAnsi="Wingdings" w:hint="default"/>
      </w:rPr>
    </w:lvl>
    <w:lvl w:ilvl="5" w:tplc="B24EC7B8" w:tentative="1">
      <w:start w:val="1"/>
      <w:numFmt w:val="bullet"/>
      <w:lvlText w:val=""/>
      <w:lvlJc w:val="left"/>
      <w:pPr>
        <w:tabs>
          <w:tab w:val="num" w:pos="4320"/>
        </w:tabs>
        <w:ind w:left="4320" w:hanging="360"/>
      </w:pPr>
      <w:rPr>
        <w:rFonts w:ascii="Wingdings" w:hAnsi="Wingdings" w:hint="default"/>
      </w:rPr>
    </w:lvl>
    <w:lvl w:ilvl="6" w:tplc="9B12AEF2" w:tentative="1">
      <w:start w:val="1"/>
      <w:numFmt w:val="bullet"/>
      <w:lvlText w:val=""/>
      <w:lvlJc w:val="left"/>
      <w:pPr>
        <w:tabs>
          <w:tab w:val="num" w:pos="5040"/>
        </w:tabs>
        <w:ind w:left="5040" w:hanging="360"/>
      </w:pPr>
      <w:rPr>
        <w:rFonts w:ascii="Wingdings" w:hAnsi="Wingdings" w:hint="default"/>
      </w:rPr>
    </w:lvl>
    <w:lvl w:ilvl="7" w:tplc="18A83E60" w:tentative="1">
      <w:start w:val="1"/>
      <w:numFmt w:val="bullet"/>
      <w:lvlText w:val=""/>
      <w:lvlJc w:val="left"/>
      <w:pPr>
        <w:tabs>
          <w:tab w:val="num" w:pos="5760"/>
        </w:tabs>
        <w:ind w:left="5760" w:hanging="360"/>
      </w:pPr>
      <w:rPr>
        <w:rFonts w:ascii="Wingdings" w:hAnsi="Wingdings" w:hint="default"/>
      </w:rPr>
    </w:lvl>
    <w:lvl w:ilvl="8" w:tplc="5F5242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3D1AA1"/>
    <w:multiLevelType w:val="hybridMultilevel"/>
    <w:tmpl w:val="B4CA26A4"/>
    <w:lvl w:ilvl="0" w:tplc="DD52536C">
      <w:start w:val="1"/>
      <w:numFmt w:val="bullet"/>
      <w:lvlText w:val=""/>
      <w:lvlJc w:val="left"/>
      <w:pPr>
        <w:tabs>
          <w:tab w:val="num" w:pos="720"/>
        </w:tabs>
        <w:ind w:left="720" w:hanging="360"/>
      </w:pPr>
      <w:rPr>
        <w:rFonts w:ascii="Wingdings" w:hAnsi="Wingdings" w:hint="default"/>
      </w:rPr>
    </w:lvl>
    <w:lvl w:ilvl="1" w:tplc="EA401E14" w:tentative="1">
      <w:start w:val="1"/>
      <w:numFmt w:val="bullet"/>
      <w:lvlText w:val=""/>
      <w:lvlJc w:val="left"/>
      <w:pPr>
        <w:tabs>
          <w:tab w:val="num" w:pos="1440"/>
        </w:tabs>
        <w:ind w:left="1440" w:hanging="360"/>
      </w:pPr>
      <w:rPr>
        <w:rFonts w:ascii="Wingdings" w:hAnsi="Wingdings" w:hint="default"/>
      </w:rPr>
    </w:lvl>
    <w:lvl w:ilvl="2" w:tplc="4D648BF4" w:tentative="1">
      <w:start w:val="1"/>
      <w:numFmt w:val="bullet"/>
      <w:lvlText w:val=""/>
      <w:lvlJc w:val="left"/>
      <w:pPr>
        <w:tabs>
          <w:tab w:val="num" w:pos="2160"/>
        </w:tabs>
        <w:ind w:left="2160" w:hanging="360"/>
      </w:pPr>
      <w:rPr>
        <w:rFonts w:ascii="Wingdings" w:hAnsi="Wingdings" w:hint="default"/>
      </w:rPr>
    </w:lvl>
    <w:lvl w:ilvl="3" w:tplc="B0A2EC62" w:tentative="1">
      <w:start w:val="1"/>
      <w:numFmt w:val="bullet"/>
      <w:lvlText w:val=""/>
      <w:lvlJc w:val="left"/>
      <w:pPr>
        <w:tabs>
          <w:tab w:val="num" w:pos="2880"/>
        </w:tabs>
        <w:ind w:left="2880" w:hanging="360"/>
      </w:pPr>
      <w:rPr>
        <w:rFonts w:ascii="Wingdings" w:hAnsi="Wingdings" w:hint="default"/>
      </w:rPr>
    </w:lvl>
    <w:lvl w:ilvl="4" w:tplc="E8EAE958" w:tentative="1">
      <w:start w:val="1"/>
      <w:numFmt w:val="bullet"/>
      <w:lvlText w:val=""/>
      <w:lvlJc w:val="left"/>
      <w:pPr>
        <w:tabs>
          <w:tab w:val="num" w:pos="3600"/>
        </w:tabs>
        <w:ind w:left="3600" w:hanging="360"/>
      </w:pPr>
      <w:rPr>
        <w:rFonts w:ascii="Wingdings" w:hAnsi="Wingdings" w:hint="default"/>
      </w:rPr>
    </w:lvl>
    <w:lvl w:ilvl="5" w:tplc="62362D4C" w:tentative="1">
      <w:start w:val="1"/>
      <w:numFmt w:val="bullet"/>
      <w:lvlText w:val=""/>
      <w:lvlJc w:val="left"/>
      <w:pPr>
        <w:tabs>
          <w:tab w:val="num" w:pos="4320"/>
        </w:tabs>
        <w:ind w:left="4320" w:hanging="360"/>
      </w:pPr>
      <w:rPr>
        <w:rFonts w:ascii="Wingdings" w:hAnsi="Wingdings" w:hint="default"/>
      </w:rPr>
    </w:lvl>
    <w:lvl w:ilvl="6" w:tplc="096E3B24" w:tentative="1">
      <w:start w:val="1"/>
      <w:numFmt w:val="bullet"/>
      <w:lvlText w:val=""/>
      <w:lvlJc w:val="left"/>
      <w:pPr>
        <w:tabs>
          <w:tab w:val="num" w:pos="5040"/>
        </w:tabs>
        <w:ind w:left="5040" w:hanging="360"/>
      </w:pPr>
      <w:rPr>
        <w:rFonts w:ascii="Wingdings" w:hAnsi="Wingdings" w:hint="default"/>
      </w:rPr>
    </w:lvl>
    <w:lvl w:ilvl="7" w:tplc="57D03984" w:tentative="1">
      <w:start w:val="1"/>
      <w:numFmt w:val="bullet"/>
      <w:lvlText w:val=""/>
      <w:lvlJc w:val="left"/>
      <w:pPr>
        <w:tabs>
          <w:tab w:val="num" w:pos="5760"/>
        </w:tabs>
        <w:ind w:left="5760" w:hanging="360"/>
      </w:pPr>
      <w:rPr>
        <w:rFonts w:ascii="Wingdings" w:hAnsi="Wingdings" w:hint="default"/>
      </w:rPr>
    </w:lvl>
    <w:lvl w:ilvl="8" w:tplc="F85C79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BF7BF4"/>
    <w:multiLevelType w:val="hybridMultilevel"/>
    <w:tmpl w:val="D3CE06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91F14"/>
    <w:multiLevelType w:val="hybridMultilevel"/>
    <w:tmpl w:val="E5E6561E"/>
    <w:lvl w:ilvl="0" w:tplc="486A8380">
      <w:start w:val="1"/>
      <w:numFmt w:val="bullet"/>
      <w:lvlText w:val=""/>
      <w:lvlJc w:val="left"/>
      <w:pPr>
        <w:tabs>
          <w:tab w:val="num" w:pos="720"/>
        </w:tabs>
        <w:ind w:left="720" w:hanging="360"/>
      </w:pPr>
      <w:rPr>
        <w:rFonts w:ascii="Wingdings" w:hAnsi="Wingdings" w:hint="default"/>
      </w:rPr>
    </w:lvl>
    <w:lvl w:ilvl="1" w:tplc="5F6E5CF8" w:tentative="1">
      <w:start w:val="1"/>
      <w:numFmt w:val="bullet"/>
      <w:lvlText w:val=""/>
      <w:lvlJc w:val="left"/>
      <w:pPr>
        <w:tabs>
          <w:tab w:val="num" w:pos="1440"/>
        </w:tabs>
        <w:ind w:left="1440" w:hanging="360"/>
      </w:pPr>
      <w:rPr>
        <w:rFonts w:ascii="Wingdings" w:hAnsi="Wingdings" w:hint="default"/>
      </w:rPr>
    </w:lvl>
    <w:lvl w:ilvl="2" w:tplc="2804A732" w:tentative="1">
      <w:start w:val="1"/>
      <w:numFmt w:val="bullet"/>
      <w:lvlText w:val=""/>
      <w:lvlJc w:val="left"/>
      <w:pPr>
        <w:tabs>
          <w:tab w:val="num" w:pos="2160"/>
        </w:tabs>
        <w:ind w:left="2160" w:hanging="360"/>
      </w:pPr>
      <w:rPr>
        <w:rFonts w:ascii="Wingdings" w:hAnsi="Wingdings" w:hint="default"/>
      </w:rPr>
    </w:lvl>
    <w:lvl w:ilvl="3" w:tplc="BB30BFEC" w:tentative="1">
      <w:start w:val="1"/>
      <w:numFmt w:val="bullet"/>
      <w:lvlText w:val=""/>
      <w:lvlJc w:val="left"/>
      <w:pPr>
        <w:tabs>
          <w:tab w:val="num" w:pos="2880"/>
        </w:tabs>
        <w:ind w:left="2880" w:hanging="360"/>
      </w:pPr>
      <w:rPr>
        <w:rFonts w:ascii="Wingdings" w:hAnsi="Wingdings" w:hint="default"/>
      </w:rPr>
    </w:lvl>
    <w:lvl w:ilvl="4" w:tplc="3E48A73A" w:tentative="1">
      <w:start w:val="1"/>
      <w:numFmt w:val="bullet"/>
      <w:lvlText w:val=""/>
      <w:lvlJc w:val="left"/>
      <w:pPr>
        <w:tabs>
          <w:tab w:val="num" w:pos="3600"/>
        </w:tabs>
        <w:ind w:left="3600" w:hanging="360"/>
      </w:pPr>
      <w:rPr>
        <w:rFonts w:ascii="Wingdings" w:hAnsi="Wingdings" w:hint="default"/>
      </w:rPr>
    </w:lvl>
    <w:lvl w:ilvl="5" w:tplc="E9EED724" w:tentative="1">
      <w:start w:val="1"/>
      <w:numFmt w:val="bullet"/>
      <w:lvlText w:val=""/>
      <w:lvlJc w:val="left"/>
      <w:pPr>
        <w:tabs>
          <w:tab w:val="num" w:pos="4320"/>
        </w:tabs>
        <w:ind w:left="4320" w:hanging="360"/>
      </w:pPr>
      <w:rPr>
        <w:rFonts w:ascii="Wingdings" w:hAnsi="Wingdings" w:hint="default"/>
      </w:rPr>
    </w:lvl>
    <w:lvl w:ilvl="6" w:tplc="FCEEBD5A" w:tentative="1">
      <w:start w:val="1"/>
      <w:numFmt w:val="bullet"/>
      <w:lvlText w:val=""/>
      <w:lvlJc w:val="left"/>
      <w:pPr>
        <w:tabs>
          <w:tab w:val="num" w:pos="5040"/>
        </w:tabs>
        <w:ind w:left="5040" w:hanging="360"/>
      </w:pPr>
      <w:rPr>
        <w:rFonts w:ascii="Wingdings" w:hAnsi="Wingdings" w:hint="default"/>
      </w:rPr>
    </w:lvl>
    <w:lvl w:ilvl="7" w:tplc="B67A13C4" w:tentative="1">
      <w:start w:val="1"/>
      <w:numFmt w:val="bullet"/>
      <w:lvlText w:val=""/>
      <w:lvlJc w:val="left"/>
      <w:pPr>
        <w:tabs>
          <w:tab w:val="num" w:pos="5760"/>
        </w:tabs>
        <w:ind w:left="5760" w:hanging="360"/>
      </w:pPr>
      <w:rPr>
        <w:rFonts w:ascii="Wingdings" w:hAnsi="Wingdings" w:hint="default"/>
      </w:rPr>
    </w:lvl>
    <w:lvl w:ilvl="8" w:tplc="935A8656" w:tentative="1">
      <w:start w:val="1"/>
      <w:numFmt w:val="bullet"/>
      <w:lvlText w:val=""/>
      <w:lvlJc w:val="left"/>
      <w:pPr>
        <w:tabs>
          <w:tab w:val="num" w:pos="6480"/>
        </w:tabs>
        <w:ind w:left="6480" w:hanging="360"/>
      </w:pPr>
      <w:rPr>
        <w:rFonts w:ascii="Wingdings" w:hAnsi="Wingdings" w:hint="default"/>
      </w:rPr>
    </w:lvl>
  </w:abstractNum>
  <w:num w:numId="1" w16cid:durableId="367881281">
    <w:abstractNumId w:val="4"/>
  </w:num>
  <w:num w:numId="2" w16cid:durableId="1112670606">
    <w:abstractNumId w:val="7"/>
  </w:num>
  <w:num w:numId="3" w16cid:durableId="357313415">
    <w:abstractNumId w:val="6"/>
  </w:num>
  <w:num w:numId="4" w16cid:durableId="1661813848">
    <w:abstractNumId w:val="5"/>
  </w:num>
  <w:num w:numId="5" w16cid:durableId="811215133">
    <w:abstractNumId w:val="2"/>
  </w:num>
  <w:num w:numId="6" w16cid:durableId="1838882258">
    <w:abstractNumId w:val="9"/>
  </w:num>
  <w:num w:numId="7" w16cid:durableId="927889331">
    <w:abstractNumId w:val="1"/>
  </w:num>
  <w:num w:numId="8" w16cid:durableId="1347907505">
    <w:abstractNumId w:val="0"/>
  </w:num>
  <w:num w:numId="9" w16cid:durableId="1789665867">
    <w:abstractNumId w:val="8"/>
  </w:num>
  <w:num w:numId="10" w16cid:durableId="572007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32DC5"/>
    <w:rsid w:val="000E70BF"/>
    <w:rsid w:val="00143279"/>
    <w:rsid w:val="00307150"/>
    <w:rsid w:val="00380B76"/>
    <w:rsid w:val="00440605"/>
    <w:rsid w:val="00484FC5"/>
    <w:rsid w:val="005A3028"/>
    <w:rsid w:val="00681C58"/>
    <w:rsid w:val="00707C38"/>
    <w:rsid w:val="009B1B41"/>
    <w:rsid w:val="009D0EC3"/>
    <w:rsid w:val="00BA6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7696">
      <w:bodyDiv w:val="1"/>
      <w:marLeft w:val="0"/>
      <w:marRight w:val="0"/>
      <w:marTop w:val="0"/>
      <w:marBottom w:val="0"/>
      <w:divBdr>
        <w:top w:val="none" w:sz="0" w:space="0" w:color="auto"/>
        <w:left w:val="none" w:sz="0" w:space="0" w:color="auto"/>
        <w:bottom w:val="none" w:sz="0" w:space="0" w:color="auto"/>
        <w:right w:val="none" w:sz="0" w:space="0" w:color="auto"/>
      </w:divBdr>
      <w:divsChild>
        <w:div w:id="1126894796">
          <w:marLeft w:val="360"/>
          <w:marRight w:val="0"/>
          <w:marTop w:val="0"/>
          <w:marBottom w:val="0"/>
          <w:divBdr>
            <w:top w:val="none" w:sz="0" w:space="0" w:color="auto"/>
            <w:left w:val="none" w:sz="0" w:space="0" w:color="auto"/>
            <w:bottom w:val="none" w:sz="0" w:space="0" w:color="auto"/>
            <w:right w:val="none" w:sz="0" w:space="0" w:color="auto"/>
          </w:divBdr>
        </w:div>
        <w:div w:id="1463578305">
          <w:marLeft w:val="360"/>
          <w:marRight w:val="0"/>
          <w:marTop w:val="0"/>
          <w:marBottom w:val="0"/>
          <w:divBdr>
            <w:top w:val="none" w:sz="0" w:space="0" w:color="auto"/>
            <w:left w:val="none" w:sz="0" w:space="0" w:color="auto"/>
            <w:bottom w:val="none" w:sz="0" w:space="0" w:color="auto"/>
            <w:right w:val="none" w:sz="0" w:space="0" w:color="auto"/>
          </w:divBdr>
        </w:div>
        <w:div w:id="968702606">
          <w:marLeft w:val="360"/>
          <w:marRight w:val="0"/>
          <w:marTop w:val="0"/>
          <w:marBottom w:val="0"/>
          <w:divBdr>
            <w:top w:val="none" w:sz="0" w:space="0" w:color="auto"/>
            <w:left w:val="none" w:sz="0" w:space="0" w:color="auto"/>
            <w:bottom w:val="none" w:sz="0" w:space="0" w:color="auto"/>
            <w:right w:val="none" w:sz="0" w:space="0" w:color="auto"/>
          </w:divBdr>
        </w:div>
        <w:div w:id="1613592880">
          <w:marLeft w:val="360"/>
          <w:marRight w:val="0"/>
          <w:marTop w:val="0"/>
          <w:marBottom w:val="0"/>
          <w:divBdr>
            <w:top w:val="none" w:sz="0" w:space="0" w:color="auto"/>
            <w:left w:val="none" w:sz="0" w:space="0" w:color="auto"/>
            <w:bottom w:val="none" w:sz="0" w:space="0" w:color="auto"/>
            <w:right w:val="none" w:sz="0" w:space="0" w:color="auto"/>
          </w:divBdr>
        </w:div>
        <w:div w:id="990214618">
          <w:marLeft w:val="360"/>
          <w:marRight w:val="0"/>
          <w:marTop w:val="0"/>
          <w:marBottom w:val="0"/>
          <w:divBdr>
            <w:top w:val="none" w:sz="0" w:space="0" w:color="auto"/>
            <w:left w:val="none" w:sz="0" w:space="0" w:color="auto"/>
            <w:bottom w:val="none" w:sz="0" w:space="0" w:color="auto"/>
            <w:right w:val="none" w:sz="0" w:space="0" w:color="auto"/>
          </w:divBdr>
        </w:div>
        <w:div w:id="1390805796">
          <w:marLeft w:val="360"/>
          <w:marRight w:val="0"/>
          <w:marTop w:val="0"/>
          <w:marBottom w:val="0"/>
          <w:divBdr>
            <w:top w:val="none" w:sz="0" w:space="0" w:color="auto"/>
            <w:left w:val="none" w:sz="0" w:space="0" w:color="auto"/>
            <w:bottom w:val="none" w:sz="0" w:space="0" w:color="auto"/>
            <w:right w:val="none" w:sz="0" w:space="0" w:color="auto"/>
          </w:divBdr>
        </w:div>
        <w:div w:id="380327699">
          <w:marLeft w:val="360"/>
          <w:marRight w:val="0"/>
          <w:marTop w:val="0"/>
          <w:marBottom w:val="0"/>
          <w:divBdr>
            <w:top w:val="none" w:sz="0" w:space="0" w:color="auto"/>
            <w:left w:val="none" w:sz="0" w:space="0" w:color="auto"/>
            <w:bottom w:val="none" w:sz="0" w:space="0" w:color="auto"/>
            <w:right w:val="none" w:sz="0" w:space="0" w:color="auto"/>
          </w:divBdr>
        </w:div>
        <w:div w:id="1884899223">
          <w:marLeft w:val="360"/>
          <w:marRight w:val="0"/>
          <w:marTop w:val="0"/>
          <w:marBottom w:val="0"/>
          <w:divBdr>
            <w:top w:val="none" w:sz="0" w:space="0" w:color="auto"/>
            <w:left w:val="none" w:sz="0" w:space="0" w:color="auto"/>
            <w:bottom w:val="none" w:sz="0" w:space="0" w:color="auto"/>
            <w:right w:val="none" w:sz="0" w:space="0" w:color="auto"/>
          </w:divBdr>
        </w:div>
      </w:divsChild>
    </w:div>
    <w:div w:id="389770619">
      <w:bodyDiv w:val="1"/>
      <w:marLeft w:val="0"/>
      <w:marRight w:val="0"/>
      <w:marTop w:val="0"/>
      <w:marBottom w:val="0"/>
      <w:divBdr>
        <w:top w:val="none" w:sz="0" w:space="0" w:color="auto"/>
        <w:left w:val="none" w:sz="0" w:space="0" w:color="auto"/>
        <w:bottom w:val="none" w:sz="0" w:space="0" w:color="auto"/>
        <w:right w:val="none" w:sz="0" w:space="0" w:color="auto"/>
      </w:divBdr>
      <w:divsChild>
        <w:div w:id="923800416">
          <w:marLeft w:val="360"/>
          <w:marRight w:val="0"/>
          <w:marTop w:val="0"/>
          <w:marBottom w:val="0"/>
          <w:divBdr>
            <w:top w:val="none" w:sz="0" w:space="0" w:color="auto"/>
            <w:left w:val="none" w:sz="0" w:space="0" w:color="auto"/>
            <w:bottom w:val="none" w:sz="0" w:space="0" w:color="auto"/>
            <w:right w:val="none" w:sz="0" w:space="0" w:color="auto"/>
          </w:divBdr>
        </w:div>
        <w:div w:id="1654291327">
          <w:marLeft w:val="360"/>
          <w:marRight w:val="0"/>
          <w:marTop w:val="0"/>
          <w:marBottom w:val="0"/>
          <w:divBdr>
            <w:top w:val="none" w:sz="0" w:space="0" w:color="auto"/>
            <w:left w:val="none" w:sz="0" w:space="0" w:color="auto"/>
            <w:bottom w:val="none" w:sz="0" w:space="0" w:color="auto"/>
            <w:right w:val="none" w:sz="0" w:space="0" w:color="auto"/>
          </w:divBdr>
        </w:div>
        <w:div w:id="184370838">
          <w:marLeft w:val="360"/>
          <w:marRight w:val="0"/>
          <w:marTop w:val="0"/>
          <w:marBottom w:val="0"/>
          <w:divBdr>
            <w:top w:val="none" w:sz="0" w:space="0" w:color="auto"/>
            <w:left w:val="none" w:sz="0" w:space="0" w:color="auto"/>
            <w:bottom w:val="none" w:sz="0" w:space="0" w:color="auto"/>
            <w:right w:val="none" w:sz="0" w:space="0" w:color="auto"/>
          </w:divBdr>
        </w:div>
        <w:div w:id="2981389">
          <w:marLeft w:val="360"/>
          <w:marRight w:val="0"/>
          <w:marTop w:val="0"/>
          <w:marBottom w:val="0"/>
          <w:divBdr>
            <w:top w:val="none" w:sz="0" w:space="0" w:color="auto"/>
            <w:left w:val="none" w:sz="0" w:space="0" w:color="auto"/>
            <w:bottom w:val="none" w:sz="0" w:space="0" w:color="auto"/>
            <w:right w:val="none" w:sz="0" w:space="0" w:color="auto"/>
          </w:divBdr>
        </w:div>
        <w:div w:id="1823158385">
          <w:marLeft w:val="360"/>
          <w:marRight w:val="0"/>
          <w:marTop w:val="0"/>
          <w:marBottom w:val="0"/>
          <w:divBdr>
            <w:top w:val="none" w:sz="0" w:space="0" w:color="auto"/>
            <w:left w:val="none" w:sz="0" w:space="0" w:color="auto"/>
            <w:bottom w:val="none" w:sz="0" w:space="0" w:color="auto"/>
            <w:right w:val="none" w:sz="0" w:space="0" w:color="auto"/>
          </w:divBdr>
        </w:div>
        <w:div w:id="352457361">
          <w:marLeft w:val="360"/>
          <w:marRight w:val="0"/>
          <w:marTop w:val="0"/>
          <w:marBottom w:val="0"/>
          <w:divBdr>
            <w:top w:val="none" w:sz="0" w:space="0" w:color="auto"/>
            <w:left w:val="none" w:sz="0" w:space="0" w:color="auto"/>
            <w:bottom w:val="none" w:sz="0" w:space="0" w:color="auto"/>
            <w:right w:val="none" w:sz="0" w:space="0" w:color="auto"/>
          </w:divBdr>
        </w:div>
        <w:div w:id="1512261844">
          <w:marLeft w:val="360"/>
          <w:marRight w:val="0"/>
          <w:marTop w:val="0"/>
          <w:marBottom w:val="0"/>
          <w:divBdr>
            <w:top w:val="none" w:sz="0" w:space="0" w:color="auto"/>
            <w:left w:val="none" w:sz="0" w:space="0" w:color="auto"/>
            <w:bottom w:val="none" w:sz="0" w:space="0" w:color="auto"/>
            <w:right w:val="none" w:sz="0" w:space="0" w:color="auto"/>
          </w:divBdr>
        </w:div>
        <w:div w:id="1111976104">
          <w:marLeft w:val="360"/>
          <w:marRight w:val="0"/>
          <w:marTop w:val="0"/>
          <w:marBottom w:val="0"/>
          <w:divBdr>
            <w:top w:val="none" w:sz="0" w:space="0" w:color="auto"/>
            <w:left w:val="none" w:sz="0" w:space="0" w:color="auto"/>
            <w:bottom w:val="none" w:sz="0" w:space="0" w:color="auto"/>
            <w:right w:val="none" w:sz="0" w:space="0" w:color="auto"/>
          </w:divBdr>
        </w:div>
        <w:div w:id="595017526">
          <w:marLeft w:val="360"/>
          <w:marRight w:val="0"/>
          <w:marTop w:val="0"/>
          <w:marBottom w:val="0"/>
          <w:divBdr>
            <w:top w:val="none" w:sz="0" w:space="0" w:color="auto"/>
            <w:left w:val="none" w:sz="0" w:space="0" w:color="auto"/>
            <w:bottom w:val="none" w:sz="0" w:space="0" w:color="auto"/>
            <w:right w:val="none" w:sz="0" w:space="0" w:color="auto"/>
          </w:divBdr>
        </w:div>
        <w:div w:id="30541298">
          <w:marLeft w:val="360"/>
          <w:marRight w:val="0"/>
          <w:marTop w:val="0"/>
          <w:marBottom w:val="0"/>
          <w:divBdr>
            <w:top w:val="none" w:sz="0" w:space="0" w:color="auto"/>
            <w:left w:val="none" w:sz="0" w:space="0" w:color="auto"/>
            <w:bottom w:val="none" w:sz="0" w:space="0" w:color="auto"/>
            <w:right w:val="none" w:sz="0" w:space="0" w:color="auto"/>
          </w:divBdr>
        </w:div>
        <w:div w:id="1747649277">
          <w:marLeft w:val="360"/>
          <w:marRight w:val="0"/>
          <w:marTop w:val="0"/>
          <w:marBottom w:val="0"/>
          <w:divBdr>
            <w:top w:val="none" w:sz="0" w:space="0" w:color="auto"/>
            <w:left w:val="none" w:sz="0" w:space="0" w:color="auto"/>
            <w:bottom w:val="none" w:sz="0" w:space="0" w:color="auto"/>
            <w:right w:val="none" w:sz="0" w:space="0" w:color="auto"/>
          </w:divBdr>
        </w:div>
        <w:div w:id="2117555195">
          <w:marLeft w:val="360"/>
          <w:marRight w:val="0"/>
          <w:marTop w:val="0"/>
          <w:marBottom w:val="0"/>
          <w:divBdr>
            <w:top w:val="none" w:sz="0" w:space="0" w:color="auto"/>
            <w:left w:val="none" w:sz="0" w:space="0" w:color="auto"/>
            <w:bottom w:val="none" w:sz="0" w:space="0" w:color="auto"/>
            <w:right w:val="none" w:sz="0" w:space="0" w:color="auto"/>
          </w:divBdr>
        </w:div>
        <w:div w:id="1389962750">
          <w:marLeft w:val="360"/>
          <w:marRight w:val="0"/>
          <w:marTop w:val="0"/>
          <w:marBottom w:val="0"/>
          <w:divBdr>
            <w:top w:val="none" w:sz="0" w:space="0" w:color="auto"/>
            <w:left w:val="none" w:sz="0" w:space="0" w:color="auto"/>
            <w:bottom w:val="none" w:sz="0" w:space="0" w:color="auto"/>
            <w:right w:val="none" w:sz="0" w:space="0" w:color="auto"/>
          </w:divBdr>
        </w:div>
        <w:div w:id="1133795271">
          <w:marLeft w:val="360"/>
          <w:marRight w:val="0"/>
          <w:marTop w:val="0"/>
          <w:marBottom w:val="0"/>
          <w:divBdr>
            <w:top w:val="none" w:sz="0" w:space="0" w:color="auto"/>
            <w:left w:val="none" w:sz="0" w:space="0" w:color="auto"/>
            <w:bottom w:val="none" w:sz="0" w:space="0" w:color="auto"/>
            <w:right w:val="none" w:sz="0" w:space="0" w:color="auto"/>
          </w:divBdr>
        </w:div>
      </w:divsChild>
    </w:div>
    <w:div w:id="961807686">
      <w:bodyDiv w:val="1"/>
      <w:marLeft w:val="0"/>
      <w:marRight w:val="0"/>
      <w:marTop w:val="0"/>
      <w:marBottom w:val="0"/>
      <w:divBdr>
        <w:top w:val="none" w:sz="0" w:space="0" w:color="auto"/>
        <w:left w:val="none" w:sz="0" w:space="0" w:color="auto"/>
        <w:bottom w:val="none" w:sz="0" w:space="0" w:color="auto"/>
        <w:right w:val="none" w:sz="0" w:space="0" w:color="auto"/>
      </w:divBdr>
      <w:divsChild>
        <w:div w:id="1696884249">
          <w:marLeft w:val="360"/>
          <w:marRight w:val="0"/>
          <w:marTop w:val="0"/>
          <w:marBottom w:val="0"/>
          <w:divBdr>
            <w:top w:val="none" w:sz="0" w:space="0" w:color="auto"/>
            <w:left w:val="none" w:sz="0" w:space="0" w:color="auto"/>
            <w:bottom w:val="none" w:sz="0" w:space="0" w:color="auto"/>
            <w:right w:val="none" w:sz="0" w:space="0" w:color="auto"/>
          </w:divBdr>
        </w:div>
        <w:div w:id="1985355930">
          <w:marLeft w:val="360"/>
          <w:marRight w:val="0"/>
          <w:marTop w:val="0"/>
          <w:marBottom w:val="0"/>
          <w:divBdr>
            <w:top w:val="none" w:sz="0" w:space="0" w:color="auto"/>
            <w:left w:val="none" w:sz="0" w:space="0" w:color="auto"/>
            <w:bottom w:val="none" w:sz="0" w:space="0" w:color="auto"/>
            <w:right w:val="none" w:sz="0" w:space="0" w:color="auto"/>
          </w:divBdr>
        </w:div>
        <w:div w:id="1731029274">
          <w:marLeft w:val="360"/>
          <w:marRight w:val="0"/>
          <w:marTop w:val="0"/>
          <w:marBottom w:val="0"/>
          <w:divBdr>
            <w:top w:val="none" w:sz="0" w:space="0" w:color="auto"/>
            <w:left w:val="none" w:sz="0" w:space="0" w:color="auto"/>
            <w:bottom w:val="none" w:sz="0" w:space="0" w:color="auto"/>
            <w:right w:val="none" w:sz="0" w:space="0" w:color="auto"/>
          </w:divBdr>
        </w:div>
        <w:div w:id="75709706">
          <w:marLeft w:val="360"/>
          <w:marRight w:val="0"/>
          <w:marTop w:val="0"/>
          <w:marBottom w:val="0"/>
          <w:divBdr>
            <w:top w:val="none" w:sz="0" w:space="0" w:color="auto"/>
            <w:left w:val="none" w:sz="0" w:space="0" w:color="auto"/>
            <w:bottom w:val="none" w:sz="0" w:space="0" w:color="auto"/>
            <w:right w:val="none" w:sz="0" w:space="0" w:color="auto"/>
          </w:divBdr>
        </w:div>
        <w:div w:id="1751846551">
          <w:marLeft w:val="360"/>
          <w:marRight w:val="0"/>
          <w:marTop w:val="0"/>
          <w:marBottom w:val="0"/>
          <w:divBdr>
            <w:top w:val="none" w:sz="0" w:space="0" w:color="auto"/>
            <w:left w:val="none" w:sz="0" w:space="0" w:color="auto"/>
            <w:bottom w:val="none" w:sz="0" w:space="0" w:color="auto"/>
            <w:right w:val="none" w:sz="0" w:space="0" w:color="auto"/>
          </w:divBdr>
        </w:div>
        <w:div w:id="955136234">
          <w:marLeft w:val="360"/>
          <w:marRight w:val="0"/>
          <w:marTop w:val="0"/>
          <w:marBottom w:val="0"/>
          <w:divBdr>
            <w:top w:val="none" w:sz="0" w:space="0" w:color="auto"/>
            <w:left w:val="none" w:sz="0" w:space="0" w:color="auto"/>
            <w:bottom w:val="none" w:sz="0" w:space="0" w:color="auto"/>
            <w:right w:val="none" w:sz="0" w:space="0" w:color="auto"/>
          </w:divBdr>
        </w:div>
        <w:div w:id="1825731487">
          <w:marLeft w:val="360"/>
          <w:marRight w:val="0"/>
          <w:marTop w:val="0"/>
          <w:marBottom w:val="0"/>
          <w:divBdr>
            <w:top w:val="none" w:sz="0" w:space="0" w:color="auto"/>
            <w:left w:val="none" w:sz="0" w:space="0" w:color="auto"/>
            <w:bottom w:val="none" w:sz="0" w:space="0" w:color="auto"/>
            <w:right w:val="none" w:sz="0" w:space="0" w:color="auto"/>
          </w:divBdr>
        </w:div>
        <w:div w:id="639461611">
          <w:marLeft w:val="360"/>
          <w:marRight w:val="0"/>
          <w:marTop w:val="0"/>
          <w:marBottom w:val="0"/>
          <w:divBdr>
            <w:top w:val="none" w:sz="0" w:space="0" w:color="auto"/>
            <w:left w:val="none" w:sz="0" w:space="0" w:color="auto"/>
            <w:bottom w:val="none" w:sz="0" w:space="0" w:color="auto"/>
            <w:right w:val="none" w:sz="0" w:space="0" w:color="auto"/>
          </w:divBdr>
        </w:div>
      </w:divsChild>
    </w:div>
    <w:div w:id="1213542531">
      <w:bodyDiv w:val="1"/>
      <w:marLeft w:val="0"/>
      <w:marRight w:val="0"/>
      <w:marTop w:val="0"/>
      <w:marBottom w:val="0"/>
      <w:divBdr>
        <w:top w:val="none" w:sz="0" w:space="0" w:color="auto"/>
        <w:left w:val="none" w:sz="0" w:space="0" w:color="auto"/>
        <w:bottom w:val="none" w:sz="0" w:space="0" w:color="auto"/>
        <w:right w:val="none" w:sz="0" w:space="0" w:color="auto"/>
      </w:divBdr>
      <w:divsChild>
        <w:div w:id="793980767">
          <w:marLeft w:val="446"/>
          <w:marRight w:val="0"/>
          <w:marTop w:val="0"/>
          <w:marBottom w:val="0"/>
          <w:divBdr>
            <w:top w:val="none" w:sz="0" w:space="0" w:color="auto"/>
            <w:left w:val="none" w:sz="0" w:space="0" w:color="auto"/>
            <w:bottom w:val="none" w:sz="0" w:space="0" w:color="auto"/>
            <w:right w:val="none" w:sz="0" w:space="0" w:color="auto"/>
          </w:divBdr>
        </w:div>
        <w:div w:id="1114977792">
          <w:marLeft w:val="446"/>
          <w:marRight w:val="0"/>
          <w:marTop w:val="0"/>
          <w:marBottom w:val="0"/>
          <w:divBdr>
            <w:top w:val="none" w:sz="0" w:space="0" w:color="auto"/>
            <w:left w:val="none" w:sz="0" w:space="0" w:color="auto"/>
            <w:bottom w:val="none" w:sz="0" w:space="0" w:color="auto"/>
            <w:right w:val="none" w:sz="0" w:space="0" w:color="auto"/>
          </w:divBdr>
        </w:div>
        <w:div w:id="1995253327">
          <w:marLeft w:val="446"/>
          <w:marRight w:val="0"/>
          <w:marTop w:val="0"/>
          <w:marBottom w:val="0"/>
          <w:divBdr>
            <w:top w:val="none" w:sz="0" w:space="0" w:color="auto"/>
            <w:left w:val="none" w:sz="0" w:space="0" w:color="auto"/>
            <w:bottom w:val="none" w:sz="0" w:space="0" w:color="auto"/>
            <w:right w:val="none" w:sz="0" w:space="0" w:color="auto"/>
          </w:divBdr>
        </w:div>
        <w:div w:id="957418667">
          <w:marLeft w:val="446"/>
          <w:marRight w:val="0"/>
          <w:marTop w:val="0"/>
          <w:marBottom w:val="0"/>
          <w:divBdr>
            <w:top w:val="none" w:sz="0" w:space="0" w:color="auto"/>
            <w:left w:val="none" w:sz="0" w:space="0" w:color="auto"/>
            <w:bottom w:val="none" w:sz="0" w:space="0" w:color="auto"/>
            <w:right w:val="none" w:sz="0" w:space="0" w:color="auto"/>
          </w:divBdr>
        </w:div>
        <w:div w:id="1350525983">
          <w:marLeft w:val="446"/>
          <w:marRight w:val="0"/>
          <w:marTop w:val="0"/>
          <w:marBottom w:val="0"/>
          <w:divBdr>
            <w:top w:val="none" w:sz="0" w:space="0" w:color="auto"/>
            <w:left w:val="none" w:sz="0" w:space="0" w:color="auto"/>
            <w:bottom w:val="none" w:sz="0" w:space="0" w:color="auto"/>
            <w:right w:val="none" w:sz="0" w:space="0" w:color="auto"/>
          </w:divBdr>
        </w:div>
        <w:div w:id="1398016895">
          <w:marLeft w:val="446"/>
          <w:marRight w:val="0"/>
          <w:marTop w:val="0"/>
          <w:marBottom w:val="0"/>
          <w:divBdr>
            <w:top w:val="none" w:sz="0" w:space="0" w:color="auto"/>
            <w:left w:val="none" w:sz="0" w:space="0" w:color="auto"/>
            <w:bottom w:val="none" w:sz="0" w:space="0" w:color="auto"/>
            <w:right w:val="none" w:sz="0" w:space="0" w:color="auto"/>
          </w:divBdr>
        </w:div>
        <w:div w:id="500854903">
          <w:marLeft w:val="446"/>
          <w:marRight w:val="0"/>
          <w:marTop w:val="0"/>
          <w:marBottom w:val="0"/>
          <w:divBdr>
            <w:top w:val="none" w:sz="0" w:space="0" w:color="auto"/>
            <w:left w:val="none" w:sz="0" w:space="0" w:color="auto"/>
            <w:bottom w:val="none" w:sz="0" w:space="0" w:color="auto"/>
            <w:right w:val="none" w:sz="0" w:space="0" w:color="auto"/>
          </w:divBdr>
        </w:div>
        <w:div w:id="954747556">
          <w:marLeft w:val="446"/>
          <w:marRight w:val="0"/>
          <w:marTop w:val="0"/>
          <w:marBottom w:val="0"/>
          <w:divBdr>
            <w:top w:val="none" w:sz="0" w:space="0" w:color="auto"/>
            <w:left w:val="none" w:sz="0" w:space="0" w:color="auto"/>
            <w:bottom w:val="none" w:sz="0" w:space="0" w:color="auto"/>
            <w:right w:val="none" w:sz="0" w:space="0" w:color="auto"/>
          </w:divBdr>
        </w:div>
        <w:div w:id="31081686">
          <w:marLeft w:val="446"/>
          <w:marRight w:val="0"/>
          <w:marTop w:val="0"/>
          <w:marBottom w:val="0"/>
          <w:divBdr>
            <w:top w:val="none" w:sz="0" w:space="0" w:color="auto"/>
            <w:left w:val="none" w:sz="0" w:space="0" w:color="auto"/>
            <w:bottom w:val="none" w:sz="0" w:space="0" w:color="auto"/>
            <w:right w:val="none" w:sz="0" w:space="0" w:color="auto"/>
          </w:divBdr>
        </w:div>
        <w:div w:id="535968144">
          <w:marLeft w:val="446"/>
          <w:marRight w:val="0"/>
          <w:marTop w:val="0"/>
          <w:marBottom w:val="0"/>
          <w:divBdr>
            <w:top w:val="none" w:sz="0" w:space="0" w:color="auto"/>
            <w:left w:val="none" w:sz="0" w:space="0" w:color="auto"/>
            <w:bottom w:val="none" w:sz="0" w:space="0" w:color="auto"/>
            <w:right w:val="none" w:sz="0" w:space="0" w:color="auto"/>
          </w:divBdr>
        </w:div>
        <w:div w:id="274751985">
          <w:marLeft w:val="446"/>
          <w:marRight w:val="0"/>
          <w:marTop w:val="0"/>
          <w:marBottom w:val="0"/>
          <w:divBdr>
            <w:top w:val="none" w:sz="0" w:space="0" w:color="auto"/>
            <w:left w:val="none" w:sz="0" w:space="0" w:color="auto"/>
            <w:bottom w:val="none" w:sz="0" w:space="0" w:color="auto"/>
            <w:right w:val="none" w:sz="0" w:space="0" w:color="auto"/>
          </w:divBdr>
        </w:div>
        <w:div w:id="489445857">
          <w:marLeft w:val="446"/>
          <w:marRight w:val="0"/>
          <w:marTop w:val="0"/>
          <w:marBottom w:val="0"/>
          <w:divBdr>
            <w:top w:val="none" w:sz="0" w:space="0" w:color="auto"/>
            <w:left w:val="none" w:sz="0" w:space="0" w:color="auto"/>
            <w:bottom w:val="none" w:sz="0" w:space="0" w:color="auto"/>
            <w:right w:val="none" w:sz="0" w:space="0" w:color="auto"/>
          </w:divBdr>
        </w:div>
        <w:div w:id="1326471492">
          <w:marLeft w:val="446"/>
          <w:marRight w:val="0"/>
          <w:marTop w:val="0"/>
          <w:marBottom w:val="0"/>
          <w:divBdr>
            <w:top w:val="none" w:sz="0" w:space="0" w:color="auto"/>
            <w:left w:val="none" w:sz="0" w:space="0" w:color="auto"/>
            <w:bottom w:val="none" w:sz="0" w:space="0" w:color="auto"/>
            <w:right w:val="none" w:sz="0" w:space="0" w:color="auto"/>
          </w:divBdr>
        </w:div>
        <w:div w:id="1740513849">
          <w:marLeft w:val="446"/>
          <w:marRight w:val="0"/>
          <w:marTop w:val="0"/>
          <w:marBottom w:val="0"/>
          <w:divBdr>
            <w:top w:val="none" w:sz="0" w:space="0" w:color="auto"/>
            <w:left w:val="none" w:sz="0" w:space="0" w:color="auto"/>
            <w:bottom w:val="none" w:sz="0" w:space="0" w:color="auto"/>
            <w:right w:val="none" w:sz="0" w:space="0" w:color="auto"/>
          </w:divBdr>
        </w:div>
        <w:div w:id="57755077">
          <w:marLeft w:val="446"/>
          <w:marRight w:val="0"/>
          <w:marTop w:val="0"/>
          <w:marBottom w:val="0"/>
          <w:divBdr>
            <w:top w:val="none" w:sz="0" w:space="0" w:color="auto"/>
            <w:left w:val="none" w:sz="0" w:space="0" w:color="auto"/>
            <w:bottom w:val="none" w:sz="0" w:space="0" w:color="auto"/>
            <w:right w:val="none" w:sz="0" w:space="0" w:color="auto"/>
          </w:divBdr>
        </w:div>
        <w:div w:id="1801655765">
          <w:marLeft w:val="446"/>
          <w:marRight w:val="0"/>
          <w:marTop w:val="0"/>
          <w:marBottom w:val="0"/>
          <w:divBdr>
            <w:top w:val="none" w:sz="0" w:space="0" w:color="auto"/>
            <w:left w:val="none" w:sz="0" w:space="0" w:color="auto"/>
            <w:bottom w:val="none" w:sz="0" w:space="0" w:color="auto"/>
            <w:right w:val="none" w:sz="0" w:space="0" w:color="auto"/>
          </w:divBdr>
        </w:div>
        <w:div w:id="2114978703">
          <w:marLeft w:val="446"/>
          <w:marRight w:val="0"/>
          <w:marTop w:val="0"/>
          <w:marBottom w:val="0"/>
          <w:divBdr>
            <w:top w:val="none" w:sz="0" w:space="0" w:color="auto"/>
            <w:left w:val="none" w:sz="0" w:space="0" w:color="auto"/>
            <w:bottom w:val="none" w:sz="0" w:space="0" w:color="auto"/>
            <w:right w:val="none" w:sz="0" w:space="0" w:color="auto"/>
          </w:divBdr>
        </w:div>
        <w:div w:id="1581865669">
          <w:marLeft w:val="446"/>
          <w:marRight w:val="0"/>
          <w:marTop w:val="0"/>
          <w:marBottom w:val="0"/>
          <w:divBdr>
            <w:top w:val="none" w:sz="0" w:space="0" w:color="auto"/>
            <w:left w:val="none" w:sz="0" w:space="0" w:color="auto"/>
            <w:bottom w:val="none" w:sz="0" w:space="0" w:color="auto"/>
            <w:right w:val="none" w:sz="0" w:space="0" w:color="auto"/>
          </w:divBdr>
        </w:div>
        <w:div w:id="1150289586">
          <w:marLeft w:val="446"/>
          <w:marRight w:val="0"/>
          <w:marTop w:val="0"/>
          <w:marBottom w:val="0"/>
          <w:divBdr>
            <w:top w:val="none" w:sz="0" w:space="0" w:color="auto"/>
            <w:left w:val="none" w:sz="0" w:space="0" w:color="auto"/>
            <w:bottom w:val="none" w:sz="0" w:space="0" w:color="auto"/>
            <w:right w:val="none" w:sz="0" w:space="0" w:color="auto"/>
          </w:divBdr>
        </w:div>
        <w:div w:id="2088064972">
          <w:marLeft w:val="446"/>
          <w:marRight w:val="0"/>
          <w:marTop w:val="0"/>
          <w:marBottom w:val="0"/>
          <w:divBdr>
            <w:top w:val="none" w:sz="0" w:space="0" w:color="auto"/>
            <w:left w:val="none" w:sz="0" w:space="0" w:color="auto"/>
            <w:bottom w:val="none" w:sz="0" w:space="0" w:color="auto"/>
            <w:right w:val="none" w:sz="0" w:space="0" w:color="auto"/>
          </w:divBdr>
        </w:div>
        <w:div w:id="1523473518">
          <w:marLeft w:val="446"/>
          <w:marRight w:val="0"/>
          <w:marTop w:val="0"/>
          <w:marBottom w:val="0"/>
          <w:divBdr>
            <w:top w:val="none" w:sz="0" w:space="0" w:color="auto"/>
            <w:left w:val="none" w:sz="0" w:space="0" w:color="auto"/>
            <w:bottom w:val="none" w:sz="0" w:space="0" w:color="auto"/>
            <w:right w:val="none" w:sz="0" w:space="0" w:color="auto"/>
          </w:divBdr>
        </w:div>
        <w:div w:id="1815443026">
          <w:marLeft w:val="446"/>
          <w:marRight w:val="0"/>
          <w:marTop w:val="0"/>
          <w:marBottom w:val="0"/>
          <w:divBdr>
            <w:top w:val="none" w:sz="0" w:space="0" w:color="auto"/>
            <w:left w:val="none" w:sz="0" w:space="0" w:color="auto"/>
            <w:bottom w:val="none" w:sz="0" w:space="0" w:color="auto"/>
            <w:right w:val="none" w:sz="0" w:space="0" w:color="auto"/>
          </w:divBdr>
        </w:div>
      </w:divsChild>
    </w:div>
    <w:div w:id="1492678351">
      <w:bodyDiv w:val="1"/>
      <w:marLeft w:val="0"/>
      <w:marRight w:val="0"/>
      <w:marTop w:val="0"/>
      <w:marBottom w:val="0"/>
      <w:divBdr>
        <w:top w:val="none" w:sz="0" w:space="0" w:color="auto"/>
        <w:left w:val="none" w:sz="0" w:space="0" w:color="auto"/>
        <w:bottom w:val="none" w:sz="0" w:space="0" w:color="auto"/>
        <w:right w:val="none" w:sz="0" w:space="0" w:color="auto"/>
      </w:divBdr>
      <w:divsChild>
        <w:div w:id="167394640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38F0446E032940A5C215343939911C" ma:contentTypeVersion="14" ma:contentTypeDescription="Create a new document." ma:contentTypeScope="" ma:versionID="d5e81d3a6aba70606fa3e5defc81e339">
  <xsd:schema xmlns:xsd="http://www.w3.org/2001/XMLSchema" xmlns:xs="http://www.w3.org/2001/XMLSchema" xmlns:p="http://schemas.microsoft.com/office/2006/metadata/properties" xmlns:ns3="33d306e6-140f-4728-9df4-6ed6ddccbb67" xmlns:ns4="be86b6a6-ef4c-43ea-a746-c158c107f66d" targetNamespace="http://schemas.microsoft.com/office/2006/metadata/properties" ma:root="true" ma:fieldsID="6b9ff6ec553ecff320319defce8feb44" ns3:_="" ns4:_="">
    <xsd:import namespace="33d306e6-140f-4728-9df4-6ed6ddccbb67"/>
    <xsd:import namespace="be86b6a6-ef4c-43ea-a746-c158c107f6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06e6-140f-4728-9df4-6ed6ddccbb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6b6a6-ef4c-43ea-a746-c158c107f6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2.xml><?xml version="1.0" encoding="utf-8"?>
<ds:datastoreItem xmlns:ds="http://schemas.openxmlformats.org/officeDocument/2006/customXml" ds:itemID="{D401B7F2-9E15-42FC-ADE9-722687BCBB68}">
  <ds:schemaRefs>
    <ds:schemaRef ds:uri="http://schemas.microsoft.com/office/2006/documentManagement/types"/>
    <ds:schemaRef ds:uri="http://www.w3.org/XML/1998/namespace"/>
    <ds:schemaRef ds:uri="33d306e6-140f-4728-9df4-6ed6ddccbb67"/>
    <ds:schemaRef ds:uri="http://schemas.microsoft.com/office/infopath/2007/PartnerControls"/>
    <ds:schemaRef ds:uri="http://schemas.openxmlformats.org/package/2006/metadata/core-properties"/>
    <ds:schemaRef ds:uri="http://schemas.microsoft.com/office/2006/metadata/properties"/>
    <ds:schemaRef ds:uri="be86b6a6-ef4c-43ea-a746-c158c107f66d"/>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56FB1635-024C-4E8D-83D0-2C2156EA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06e6-140f-4728-9df4-6ed6ddccbb67"/>
    <ds:schemaRef ds:uri="be86b6a6-ef4c-43ea-a746-c158c107f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Abigail Yarranton</cp:lastModifiedBy>
  <cp:revision>10</cp:revision>
  <dcterms:created xsi:type="dcterms:W3CDTF">2022-06-13T15:05:00Z</dcterms:created>
  <dcterms:modified xsi:type="dcterms:W3CDTF">2023-07-13T23:09:00Z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0x0101000038F0446E032940A5C215343939911C</vt:lpwstr>
  </property>
</Properties>
</file>