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0A77FA77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6F2143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915C60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8D4A8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8D4A83" w14:paraId="1C7ECB6E" w14:textId="77777777" w:rsidTr="008D4A83">
        <w:trPr>
          <w:trHeight w:val="1093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6FC" w14:textId="2793ADF0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1: </w:t>
            </w:r>
            <w:r w:rsidR="005C5D39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Islam</w:t>
            </w:r>
            <w:r w:rsidR="00417E2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- beliefs</w:t>
            </w:r>
          </w:p>
          <w:p w14:paraId="2A16BB46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451B2B4B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2C47031C" w14:textId="724D4C6C" w:rsidR="008D4A83" w:rsidRDefault="008D4A83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The </w:t>
            </w:r>
            <w:r w:rsidR="005C5D39">
              <w:rPr>
                <w:rFonts w:ascii="Candara" w:hAnsi="Candara"/>
                <w:sz w:val="22"/>
                <w:szCs w:val="22"/>
                <w:lang w:eastAsia="en-US"/>
              </w:rPr>
              <w:t>history of Islam</w:t>
            </w:r>
          </w:p>
          <w:p w14:paraId="4C7CDE85" w14:textId="41073161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division of Sunni and Shi’a Islam</w:t>
            </w:r>
          </w:p>
          <w:p w14:paraId="705C4E62" w14:textId="3B6C71AA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nature of Allah</w:t>
            </w:r>
          </w:p>
          <w:p w14:paraId="2F4CBB3F" w14:textId="4B261A45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Tawhid</w:t>
            </w:r>
          </w:p>
          <w:p w14:paraId="6D230114" w14:textId="052C20E0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Angels</w:t>
            </w:r>
          </w:p>
          <w:p w14:paraId="5D2B276D" w14:textId="720F28C4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Al-Qadr</w:t>
            </w:r>
          </w:p>
          <w:p w14:paraId="56CD77C6" w14:textId="530C33FA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Akhirah</w:t>
            </w:r>
          </w:p>
          <w:p w14:paraId="3B149733" w14:textId="4D67A5D3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  <w:lang w:eastAsia="en-US"/>
              </w:rPr>
              <w:t>Risalah</w:t>
            </w:r>
            <w:proofErr w:type="spellEnd"/>
          </w:p>
          <w:p w14:paraId="78ED0817" w14:textId="65956050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Sources of Authority</w:t>
            </w:r>
          </w:p>
          <w:p w14:paraId="4C7E8505" w14:textId="77777777" w:rsidR="005C5D39" w:rsidRDefault="005C5D39" w:rsidP="005C5D39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</w:p>
          <w:p w14:paraId="3B4F1F57" w14:textId="77777777" w:rsidR="008D4A83" w:rsidRDefault="008D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722219" w14:textId="77777777" w:rsidR="008D4A83" w:rsidRDefault="008D4A83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692FC96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Comprehension </w:t>
            </w:r>
          </w:p>
          <w:p w14:paraId="2FF0E8B9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Listening </w:t>
            </w:r>
          </w:p>
          <w:p w14:paraId="481CE011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proofErr w:type="gramStart"/>
            <w:r>
              <w:rPr>
                <w:rFonts w:ascii="Candara" w:hAnsi="Candara"/>
                <w:lang w:eastAsia="en-US"/>
              </w:rPr>
              <w:t>Team work</w:t>
            </w:r>
            <w:proofErr w:type="gramEnd"/>
            <w:r>
              <w:rPr>
                <w:rFonts w:ascii="Candara" w:hAnsi="Candara"/>
                <w:lang w:eastAsia="en-US"/>
              </w:rPr>
              <w:t xml:space="preserve"> </w:t>
            </w:r>
          </w:p>
          <w:p w14:paraId="16CCC45F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Leadership </w:t>
            </w:r>
          </w:p>
          <w:p w14:paraId="48961BF8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Debate </w:t>
            </w:r>
          </w:p>
          <w:p w14:paraId="41BBE06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Self-evaluation </w:t>
            </w:r>
          </w:p>
          <w:p w14:paraId="5F9D5537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Critical thinking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1D9" w14:textId="77777777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3C4876C4" w14:textId="21883443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6E62BE5" wp14:editId="6544F56D">
                  <wp:extent cx="590550" cy="590550"/>
                  <wp:effectExtent l="0" t="0" r="0" b="0"/>
                  <wp:docPr id="845478725" name="Graphic 8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1B3D" w14:textId="77777777" w:rsidR="008D4A83" w:rsidRDefault="008D4A83">
            <w:pPr>
              <w:pStyle w:val="NormalWeb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Teachers </w:t>
            </w:r>
            <w:proofErr w:type="gramStart"/>
            <w:r>
              <w:rPr>
                <w:rFonts w:ascii="Candara" w:hAnsi="Candara"/>
                <w:sz w:val="22"/>
                <w:szCs w:val="22"/>
                <w:lang w:eastAsia="en-US"/>
              </w:rPr>
              <w:t>lead</w:t>
            </w:r>
            <w:proofErr w:type="gramEnd"/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 by example. Teachers read from the board but will also encourage pupils to read aloud to the class</w:t>
            </w:r>
          </w:p>
        </w:tc>
      </w:tr>
      <w:tr w:rsidR="008D4A83" w14:paraId="42E840F8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D6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22C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268CA858" w14:textId="0B764B0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72EF81C" wp14:editId="08143D0A">
                  <wp:extent cx="638175" cy="638175"/>
                  <wp:effectExtent l="0" t="0" r="0" b="0"/>
                  <wp:docPr id="1675502262" name="Graphic 7" descr="Spee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 descr="Speech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0F2" w14:textId="245BA4DB" w:rsidR="005C5D39" w:rsidRDefault="005C5D39">
            <w:pPr>
              <w:pStyle w:val="NormalWeb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 xml:space="preserve">Shirk, 99 names of Allah, Jibril, Ibrahim, Shahada, Transcendence, The Merciful, Al-Qadr, Free will, Omniscience, Tawhid, Muhammad, Prophet, Predestination, Omnipotence, Jannah, Jahannam, Six articles of Faith, </w:t>
            </w:r>
            <w:proofErr w:type="spellStart"/>
            <w:r>
              <w:rPr>
                <w:rFonts w:ascii="Candara" w:hAnsi="Candara"/>
                <w:sz w:val="20"/>
                <w:szCs w:val="20"/>
                <w:lang w:eastAsia="en-US"/>
              </w:rPr>
              <w:t>Usul</w:t>
            </w:r>
            <w:proofErr w:type="spellEnd"/>
            <w:r>
              <w:rPr>
                <w:rFonts w:ascii="Candara" w:hAnsi="Candara"/>
                <w:sz w:val="20"/>
                <w:szCs w:val="20"/>
                <w:lang w:eastAsia="en-US"/>
              </w:rPr>
              <w:t xml:space="preserve"> ad-Din, Shia, Sunni, Division, Adalat, Akhirah, Beneficence, Day of Judgement, Caliph, </w:t>
            </w:r>
            <w:proofErr w:type="spellStart"/>
            <w:r>
              <w:rPr>
                <w:rFonts w:ascii="Candara" w:hAnsi="Candara"/>
                <w:sz w:val="20"/>
                <w:szCs w:val="20"/>
                <w:lang w:eastAsia="en-US"/>
              </w:rPr>
              <w:t>Radishun</w:t>
            </w:r>
            <w:proofErr w:type="spellEnd"/>
            <w:r>
              <w:rPr>
                <w:rFonts w:ascii="Candara" w:hAnsi="Candara"/>
                <w:sz w:val="20"/>
                <w:szCs w:val="20"/>
                <w:lang w:eastAsia="en-US"/>
              </w:rPr>
              <w:t>, Imam, The Twelvers. Imamate, Mecca, Ka’ba, The Night of Power, Qur’an</w:t>
            </w:r>
          </w:p>
        </w:tc>
      </w:tr>
      <w:tr w:rsidR="008D4A83" w14:paraId="0304F7E6" w14:textId="77777777" w:rsidTr="008D4A83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4A1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EE5" w14:textId="249109D3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5FF13731" wp14:editId="32A2A497">
                  <wp:extent cx="666750" cy="666750"/>
                  <wp:effectExtent l="0" t="0" r="0" b="0"/>
                  <wp:docPr id="210750587" name="Graphic 6" descr="Checklist RT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190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8D4A83" w14:paraId="56C8277A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EA1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B99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0B857E55" w14:textId="0E263ACA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43DF37BB" wp14:editId="22B829BF">
                  <wp:extent cx="647700" cy="647700"/>
                  <wp:effectExtent l="0" t="0" r="0" b="0"/>
                  <wp:docPr id="291514571" name="Graphic 5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4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CE0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Homework booklet with tasks every week</w:t>
            </w:r>
          </w:p>
        </w:tc>
      </w:tr>
      <w:tr w:rsidR="008D4A83" w14:paraId="47710CC6" w14:textId="77777777" w:rsidTr="008D4A83">
        <w:trPr>
          <w:trHeight w:val="1482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5CF" w14:textId="57238F4F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 w:rsidR="00417E21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 Islam - Practices</w:t>
            </w:r>
          </w:p>
          <w:p w14:paraId="1911A505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54F47D18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038D3EAD" w14:textId="5076731B" w:rsidR="008D4A83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Muslim beliefs about God and how they express </w:t>
            </w:r>
            <w:proofErr w:type="gramStart"/>
            <w:r>
              <w:rPr>
                <w:rFonts w:ascii="Candara" w:hAnsi="Candara"/>
                <w:sz w:val="22"/>
                <w:szCs w:val="22"/>
                <w:lang w:eastAsia="en-US"/>
              </w:rPr>
              <w:t>them</w:t>
            </w:r>
            <w:proofErr w:type="gramEnd"/>
          </w:p>
          <w:p w14:paraId="60E5FA30" w14:textId="3D5EDD3F" w:rsidR="00417E21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Daily worship: Salah</w:t>
            </w:r>
          </w:p>
          <w:p w14:paraId="5E57C76E" w14:textId="6397FCF5" w:rsidR="00417E21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Worship during Ramadan: Sawm and Zakah</w:t>
            </w:r>
          </w:p>
          <w:p w14:paraId="47D1C3E2" w14:textId="60300778" w:rsidR="00417E21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Worship during Ramadan: Hajj</w:t>
            </w:r>
          </w:p>
          <w:p w14:paraId="414D2044" w14:textId="19A6366A" w:rsidR="00417E21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Special festivals: Id-</w:t>
            </w:r>
            <w:proofErr w:type="spellStart"/>
            <w:r>
              <w:rPr>
                <w:rFonts w:ascii="Candara" w:hAnsi="Candara"/>
                <w:sz w:val="22"/>
                <w:szCs w:val="22"/>
                <w:lang w:eastAsia="en-US"/>
              </w:rPr>
              <w:t>ul</w:t>
            </w:r>
            <w:proofErr w:type="spellEnd"/>
            <w:r>
              <w:rPr>
                <w:rFonts w:ascii="Candara" w:hAnsi="Candara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ascii="Candara" w:hAnsi="Candara"/>
                <w:sz w:val="22"/>
                <w:szCs w:val="22"/>
                <w:lang w:eastAsia="en-US"/>
              </w:rPr>
              <w:t>fitr</w:t>
            </w:r>
            <w:proofErr w:type="spellEnd"/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 and Id-</w:t>
            </w:r>
            <w:proofErr w:type="spellStart"/>
            <w:r>
              <w:rPr>
                <w:rFonts w:ascii="Candara" w:hAnsi="Candara"/>
                <w:sz w:val="22"/>
                <w:szCs w:val="22"/>
                <w:lang w:eastAsia="en-US"/>
              </w:rPr>
              <w:t>ul</w:t>
            </w:r>
            <w:proofErr w:type="spellEnd"/>
            <w:r>
              <w:rPr>
                <w:rFonts w:ascii="Candara" w:hAnsi="Candara"/>
                <w:sz w:val="22"/>
                <w:szCs w:val="22"/>
                <w:lang w:eastAsia="en-US"/>
              </w:rPr>
              <w:t>-Adha</w:t>
            </w:r>
          </w:p>
          <w:p w14:paraId="5A38AC5E" w14:textId="412B1EA8" w:rsidR="00417E21" w:rsidRDefault="00417E21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Special festivals: Ashura</w:t>
            </w:r>
          </w:p>
          <w:p w14:paraId="5CAA36CE" w14:textId="77777777" w:rsidR="008D4A83" w:rsidRDefault="008D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057360" w14:textId="77777777" w:rsidR="008D4A83" w:rsidRDefault="008D4A83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127EAFD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Comprehension </w:t>
            </w:r>
          </w:p>
          <w:p w14:paraId="636EBFD4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Listening </w:t>
            </w:r>
          </w:p>
          <w:p w14:paraId="2AC212A4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proofErr w:type="gramStart"/>
            <w:r>
              <w:rPr>
                <w:rFonts w:ascii="Candara" w:hAnsi="Candara"/>
                <w:lang w:eastAsia="en-US"/>
              </w:rPr>
              <w:t>Team work</w:t>
            </w:r>
            <w:proofErr w:type="gramEnd"/>
            <w:r>
              <w:rPr>
                <w:rFonts w:ascii="Candara" w:hAnsi="Candara"/>
                <w:lang w:eastAsia="en-US"/>
              </w:rPr>
              <w:t xml:space="preserve"> </w:t>
            </w:r>
          </w:p>
          <w:p w14:paraId="7251E342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Leadership </w:t>
            </w:r>
          </w:p>
          <w:p w14:paraId="4A885855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Debate </w:t>
            </w:r>
          </w:p>
          <w:p w14:paraId="6BB18A5F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lastRenderedPageBreak/>
              <w:t xml:space="preserve">Self-evaluation </w:t>
            </w:r>
          </w:p>
          <w:p w14:paraId="15164205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</w:rPr>
              <w:t>Critical thinking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5B0" w14:textId="77777777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A82996F" w14:textId="19FDDBA1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569CE1C" wp14:editId="0C8D0B79">
                  <wp:extent cx="590550" cy="590550"/>
                  <wp:effectExtent l="0" t="0" r="0" b="0"/>
                  <wp:docPr id="1502245077" name="Graphic 4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45077" name="Graphic 1502245077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F83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</w:rPr>
              <w:t xml:space="preserve">Teachers </w:t>
            </w:r>
            <w:proofErr w:type="gramStart"/>
            <w:r>
              <w:rPr>
                <w:rFonts w:ascii="Candara" w:hAnsi="Candara"/>
              </w:rPr>
              <w:t>lead</w:t>
            </w:r>
            <w:proofErr w:type="gramEnd"/>
            <w:r>
              <w:rPr>
                <w:rFonts w:ascii="Candara" w:hAnsi="Candara"/>
              </w:rPr>
              <w:t xml:space="preserve"> by example. Teachers read from the board but will also encourage pupils to read aloud to the class</w:t>
            </w:r>
          </w:p>
        </w:tc>
      </w:tr>
      <w:tr w:rsidR="00417E21" w14:paraId="768D51F2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F41" w14:textId="77777777" w:rsidR="00417E21" w:rsidRDefault="00417E21" w:rsidP="00417E21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CF6" w14:textId="77777777" w:rsidR="00417E21" w:rsidRDefault="00417E21" w:rsidP="00417E21">
            <w:pPr>
              <w:rPr>
                <w:rFonts w:ascii="Candara" w:hAnsi="Candara"/>
                <w:color w:val="000000" w:themeColor="text1"/>
              </w:rPr>
            </w:pPr>
          </w:p>
          <w:p w14:paraId="5A0CB5DE" w14:textId="3EF3C8C4" w:rsidR="00417E21" w:rsidRDefault="00417E21" w:rsidP="00417E21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714E576" wp14:editId="29806D74">
                  <wp:extent cx="638175" cy="638175"/>
                  <wp:effectExtent l="0" t="0" r="0" b="0"/>
                  <wp:docPr id="1494202381" name="Graphic 3" descr="Spee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02381" name="Graphic 1494202381" descr="Speech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0F2" w14:textId="7D3BE0A3" w:rsidR="00417E21" w:rsidRDefault="00417E21" w:rsidP="00417E21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Shirk, 99 names of Allah, Jibril, Ibrahim, Shahada, Transcendence, The Merciful, Al-Qadr, Free will, Omniscience, Tawhid, Muhammad, Prophet, Predestination, Omnipotence, Jannah, Jahannam, Six articles of Faith,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Usul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ad-Din, Shia, Sunni, Division, Adalat, Akhirah, Beneficence, Day of Judgement, Caliph,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Radishun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, Imam, The Twelvers. Imamate, Mecca, Ka’ba, The Night of Power, Qur’an</w:t>
            </w:r>
            <w:r>
              <w:rPr>
                <w:rFonts w:ascii="Candara" w:hAnsi="Candara"/>
                <w:sz w:val="20"/>
                <w:szCs w:val="20"/>
              </w:rPr>
              <w:t>, Ramada, Salah, Zakah, Sawm, Hajj, Pilgrimage, Id-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ul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fitr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, Id-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ul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-Adha</w:t>
            </w:r>
          </w:p>
        </w:tc>
      </w:tr>
      <w:tr w:rsidR="008D4A83" w14:paraId="445560B6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F8B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4070" w14:textId="298CF78C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7B398D0" wp14:editId="07999244">
                  <wp:extent cx="666750" cy="666750"/>
                  <wp:effectExtent l="0" t="0" r="0" b="0"/>
                  <wp:docPr id="1887191986" name="Graphic 2" descr="Checklist RT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91986" name="Graphic 1887191986" descr="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377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8D4A83" w14:paraId="0686F876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EFD9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77B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744076BE" w14:textId="6CEF80B8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FFA3F32" wp14:editId="20C2D198">
                  <wp:extent cx="647700" cy="647700"/>
                  <wp:effectExtent l="0" t="0" r="0" b="0"/>
                  <wp:docPr id="1014776713" name="Graphic 1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76713" name="Graphic 1014776713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47CA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Homework booklet with tasks every week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5095" w14:textId="77777777" w:rsidR="00CB71EA" w:rsidRDefault="00CB71EA" w:rsidP="00707C38">
      <w:pPr>
        <w:spacing w:after="0" w:line="240" w:lineRule="auto"/>
      </w:pPr>
      <w:r>
        <w:separator/>
      </w:r>
    </w:p>
  </w:endnote>
  <w:endnote w:type="continuationSeparator" w:id="0">
    <w:p w14:paraId="041C3121" w14:textId="77777777" w:rsidR="00CB71EA" w:rsidRDefault="00CB71EA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E744" w14:textId="77777777" w:rsidR="00CB71EA" w:rsidRDefault="00CB71EA" w:rsidP="00707C38">
      <w:pPr>
        <w:spacing w:after="0" w:line="240" w:lineRule="auto"/>
      </w:pPr>
      <w:r>
        <w:separator/>
      </w:r>
    </w:p>
  </w:footnote>
  <w:footnote w:type="continuationSeparator" w:id="0">
    <w:p w14:paraId="4E6079B8" w14:textId="77777777" w:rsidR="00CB71EA" w:rsidRDefault="00CB71EA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6296"/>
    <w:rsid w:val="00217593"/>
    <w:rsid w:val="00244A34"/>
    <w:rsid w:val="002B1C1D"/>
    <w:rsid w:val="00417E21"/>
    <w:rsid w:val="00440605"/>
    <w:rsid w:val="005C5D39"/>
    <w:rsid w:val="006C1DA0"/>
    <w:rsid w:val="006F2143"/>
    <w:rsid w:val="00707C38"/>
    <w:rsid w:val="008D4A83"/>
    <w:rsid w:val="00915C60"/>
    <w:rsid w:val="009B1B41"/>
    <w:rsid w:val="00AD75BA"/>
    <w:rsid w:val="00AE61BD"/>
    <w:rsid w:val="00C46589"/>
    <w:rsid w:val="00CA493A"/>
    <w:rsid w:val="00CB71EA"/>
    <w:rsid w:val="00D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Hayleigh Kavanagh</cp:lastModifiedBy>
  <cp:revision>6</cp:revision>
  <dcterms:created xsi:type="dcterms:W3CDTF">2022-07-05T09:54:00Z</dcterms:created>
  <dcterms:modified xsi:type="dcterms:W3CDTF">2023-09-27T11:52:00Z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