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5F0F" w14:textId="0D8A779E" w:rsidR="009B1B41" w:rsidRDefault="00707C38" w:rsidP="000F3D6E">
      <w:pPr>
        <w:spacing w:after="0" w:line="240" w:lineRule="auto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DC41F5">
        <w:rPr>
          <w:rFonts w:ascii="Candara" w:hAnsi="Candara"/>
          <w:b/>
          <w:noProof/>
          <w:color w:val="C00000"/>
          <w:sz w:val="28"/>
          <w:szCs w:val="28"/>
          <w:u w:val="single"/>
        </w:rPr>
        <w:t>Music</w:t>
      </w:r>
    </w:p>
    <w:p w14:paraId="653998EA" w14:textId="492C4302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C63257">
        <w:rPr>
          <w:rFonts w:ascii="Candara" w:hAnsi="Candara"/>
          <w:b/>
          <w:noProof/>
          <w:color w:val="C00000"/>
          <w:sz w:val="28"/>
          <w:szCs w:val="28"/>
          <w:u w:val="single"/>
        </w:rPr>
        <w:t>8</w:t>
      </w:r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4629"/>
        <w:gridCol w:w="1289"/>
        <w:gridCol w:w="3354"/>
      </w:tblGrid>
      <w:tr w:rsidR="00D753CF" w14:paraId="130E1972" w14:textId="77777777" w:rsidTr="00215E9B">
        <w:trPr>
          <w:trHeight w:val="1448"/>
        </w:trPr>
        <w:tc>
          <w:tcPr>
            <w:tcW w:w="4629" w:type="dxa"/>
            <w:vMerge w:val="restart"/>
          </w:tcPr>
          <w:p w14:paraId="1CD2F45C" w14:textId="3B9D3125" w:rsidR="00D753CF" w:rsidRPr="00215E9B" w:rsidRDefault="00D753CF" w:rsidP="00D753CF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</w:pPr>
            <w:r w:rsidRPr="00215E9B"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  <w:t xml:space="preserve">Half Term </w:t>
            </w:r>
            <w: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  <w:t>5</w:t>
            </w:r>
            <w:r w:rsidRPr="00215E9B"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="00C63257"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  <w:t>Introducing Digital Audio Workstations</w:t>
            </w:r>
          </w:p>
          <w:p w14:paraId="63F53DAB" w14:textId="77777777" w:rsidR="00D753CF" w:rsidRPr="00215E9B" w:rsidRDefault="00D753CF" w:rsidP="00D753CF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Substantive Knowledge:</w:t>
            </w:r>
          </w:p>
          <w:p w14:paraId="3DCE057A" w14:textId="497C0047" w:rsidR="00D753CF" w:rsidRDefault="00C63257" w:rsidP="00D753CF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>Learning the concepts and skills required to create, extend and refine music using computers.</w:t>
            </w:r>
          </w:p>
          <w:p w14:paraId="35237A7C" w14:textId="79C6F2BD" w:rsidR="00C63257" w:rsidRPr="00215E9B" w:rsidRDefault="00C63257" w:rsidP="00D753CF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 xml:space="preserve">Learning the applications that can be carried out in music software to produce a complete music track </w:t>
            </w:r>
          </w:p>
          <w:p w14:paraId="23B4DDF5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6CB3C22A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Disciplinary Knowledge:</w:t>
            </w:r>
          </w:p>
          <w:p w14:paraId="3E761671" w14:textId="77777777" w:rsidR="00D753CF" w:rsidRDefault="00C63257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Applying skills learnt to creating music by:</w:t>
            </w:r>
          </w:p>
          <w:p w14:paraId="2928413D" w14:textId="77777777" w:rsidR="00C63257" w:rsidRDefault="00C63257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Recording and extending chord progressions, bass lines, drum tracks and melodic ideas onto a computer.</w:t>
            </w:r>
          </w:p>
          <w:p w14:paraId="5FC4A4F8" w14:textId="15EFF0E0" w:rsidR="00C63257" w:rsidRPr="00215E9B" w:rsidRDefault="00C63257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Editing recorded music into a structure and applying effects and automation to produce a complete piece of music.</w:t>
            </w:r>
          </w:p>
        </w:tc>
        <w:tc>
          <w:tcPr>
            <w:tcW w:w="1289" w:type="dxa"/>
          </w:tcPr>
          <w:p w14:paraId="50D20B38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232C9EA9" w14:textId="25054BF2" w:rsidR="00D753CF" w:rsidRPr="00215E9B" w:rsidRDefault="00D753CF" w:rsidP="00D753CF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73F4C45" wp14:editId="325DC63D">
                  <wp:extent cx="590550" cy="590550"/>
                  <wp:effectExtent l="0" t="0" r="0" b="0"/>
                  <wp:docPr id="92" name="Graphic 92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14:paraId="345EE6C3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color w:val="000000" w:themeColor="text1"/>
                <w:sz w:val="24"/>
                <w:szCs w:val="24"/>
              </w:rPr>
              <w:t>Key Terms</w:t>
            </w:r>
          </w:p>
          <w:p w14:paraId="01CF9184" w14:textId="37C79A16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Taught through started activities and within main lesson, checked in recall activities and listening tasks</w:t>
            </w:r>
          </w:p>
        </w:tc>
      </w:tr>
      <w:tr w:rsidR="00D753CF" w14:paraId="348C13CE" w14:textId="77777777" w:rsidTr="00100EBD">
        <w:trPr>
          <w:trHeight w:val="1448"/>
        </w:trPr>
        <w:tc>
          <w:tcPr>
            <w:tcW w:w="4629" w:type="dxa"/>
            <w:vMerge/>
          </w:tcPr>
          <w:p w14:paraId="1EF2EF81" w14:textId="77777777" w:rsidR="00D753CF" w:rsidRPr="00215E9B" w:rsidRDefault="00D753CF" w:rsidP="00D753CF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89" w:type="dxa"/>
          </w:tcPr>
          <w:p w14:paraId="62CFC51C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2F87C57E" w14:textId="57C9BD3B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16D5626" wp14:editId="0A8EE838">
                  <wp:extent cx="641350" cy="641350"/>
                  <wp:effectExtent l="0" t="0" r="0" b="0"/>
                  <wp:docPr id="93" name="Graphic 93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14:paraId="06B04D24" w14:textId="57B9BF57" w:rsidR="00D753CF" w:rsidRPr="00215E9B" w:rsidRDefault="00C63257" w:rsidP="00D753CF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 xml:space="preserve">Track, layer, edit, refine, effects, </w:t>
            </w:r>
            <w:r w:rsidR="00B418B3"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 xml:space="preserve">EQ, </w:t>
            </w:r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>reverb,</w:t>
            </w:r>
            <w:r w:rsidR="00B418B3"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 xml:space="preserve"> chorus,</w:t>
            </w:r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 xml:space="preserve"> echo, </w:t>
            </w:r>
            <w:r w:rsidR="00B418B3"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 xml:space="preserve">expander, phaser, </w:t>
            </w:r>
            <w:r w:rsidR="00B827C7"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>balance, pan,</w:t>
            </w:r>
            <w:r w:rsidR="00B418B3"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 xml:space="preserve"> chord, bass riff, clipping, dry / wet, quantise, sample. Mono, stereo, velocity</w:t>
            </w:r>
          </w:p>
        </w:tc>
      </w:tr>
      <w:tr w:rsidR="00D753CF" w14:paraId="46B2BE8D" w14:textId="77777777" w:rsidTr="00100EBD">
        <w:trPr>
          <w:trHeight w:val="1448"/>
        </w:trPr>
        <w:tc>
          <w:tcPr>
            <w:tcW w:w="4629" w:type="dxa"/>
            <w:vMerge/>
          </w:tcPr>
          <w:p w14:paraId="7CE08260" w14:textId="77777777" w:rsidR="00D753CF" w:rsidRPr="00215E9B" w:rsidRDefault="00D753CF" w:rsidP="00D753CF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89" w:type="dxa"/>
          </w:tcPr>
          <w:p w14:paraId="44CBE03C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4D9BE988" w14:textId="5C6627D3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612B52C" wp14:editId="26BD4BED">
                  <wp:extent cx="666750" cy="666750"/>
                  <wp:effectExtent l="0" t="0" r="0" b="0"/>
                  <wp:docPr id="103" name="Graphic 10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14:paraId="4778CCEA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color w:val="000000" w:themeColor="text1"/>
                <w:sz w:val="24"/>
                <w:szCs w:val="24"/>
              </w:rPr>
              <w:t>Recall Questions to Start Every Lesson</w:t>
            </w:r>
          </w:p>
          <w:p w14:paraId="005A05A7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715AE291" w14:textId="18978693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color w:val="000000" w:themeColor="text1"/>
                <w:sz w:val="24"/>
                <w:szCs w:val="24"/>
              </w:rPr>
              <w:t>End of Unit Assessment</w:t>
            </w:r>
          </w:p>
        </w:tc>
      </w:tr>
      <w:tr w:rsidR="00D753CF" w14:paraId="36C53A8E" w14:textId="77777777" w:rsidTr="00100EBD">
        <w:trPr>
          <w:trHeight w:val="1448"/>
        </w:trPr>
        <w:tc>
          <w:tcPr>
            <w:tcW w:w="4629" w:type="dxa"/>
            <w:vMerge/>
          </w:tcPr>
          <w:p w14:paraId="5244F406" w14:textId="77777777" w:rsidR="00D753CF" w:rsidRPr="00215E9B" w:rsidRDefault="00D753CF" w:rsidP="00D753CF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89" w:type="dxa"/>
          </w:tcPr>
          <w:p w14:paraId="06DF3977" w14:textId="08128402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95EF0F6" wp14:editId="5A4EEE28">
                  <wp:extent cx="647700" cy="647700"/>
                  <wp:effectExtent l="0" t="0" r="0" b="0"/>
                  <wp:docPr id="104" name="Graphic 10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14:paraId="3CAC3DA2" w14:textId="7C08CBCF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color w:val="000000" w:themeColor="text1"/>
                <w:sz w:val="24"/>
                <w:szCs w:val="24"/>
              </w:rPr>
              <w:t>Homework Sheet</w:t>
            </w:r>
          </w:p>
        </w:tc>
      </w:tr>
      <w:tr w:rsidR="00D753CF" w14:paraId="3CB5D5A9" w14:textId="77777777" w:rsidTr="00215E9B">
        <w:trPr>
          <w:trHeight w:val="1448"/>
        </w:trPr>
        <w:tc>
          <w:tcPr>
            <w:tcW w:w="4629" w:type="dxa"/>
            <w:vMerge w:val="restart"/>
          </w:tcPr>
          <w:p w14:paraId="2BEB1479" w14:textId="3A598F20" w:rsidR="00D753CF" w:rsidRPr="00215E9B" w:rsidRDefault="00D753CF" w:rsidP="00D753CF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</w:pPr>
            <w:r w:rsidRPr="00215E9B"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  <w:t xml:space="preserve">Half Term </w:t>
            </w:r>
            <w: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  <w:t>6</w:t>
            </w:r>
            <w:r w:rsidRPr="00215E9B"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  <w:t>Renaissance Music</w:t>
            </w:r>
          </w:p>
          <w:p w14:paraId="747D221F" w14:textId="77777777" w:rsidR="00D753CF" w:rsidRPr="00215E9B" w:rsidRDefault="00D753CF" w:rsidP="00D753CF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Substantive Knowledge:</w:t>
            </w:r>
          </w:p>
          <w:p w14:paraId="7F92F9FE" w14:textId="415C2E0A" w:rsidR="00D753CF" w:rsidRPr="00215E9B" w:rsidRDefault="00C63257" w:rsidP="00D753CF">
            <w:pPr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>How to take an existing song and edit to produce music from a different genre</w:t>
            </w:r>
          </w:p>
          <w:p w14:paraId="448D737E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01948A1C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Disciplinary Knowledge:</w:t>
            </w:r>
          </w:p>
          <w:p w14:paraId="3A8305C6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5BFE98C1" w14:textId="77777777" w:rsidR="00D753CF" w:rsidRDefault="00C63257" w:rsidP="00D753CF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>Applying knowledge and skills developed in music so far to produce a remix of a song.</w:t>
            </w:r>
          </w:p>
          <w:p w14:paraId="3A7B8F1A" w14:textId="0E9A79B4" w:rsidR="00C63257" w:rsidRPr="00215E9B" w:rsidRDefault="00C63257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Editing the structure, timbres and use of effects to transform the song into a different genre</w:t>
            </w:r>
          </w:p>
        </w:tc>
        <w:tc>
          <w:tcPr>
            <w:tcW w:w="1289" w:type="dxa"/>
          </w:tcPr>
          <w:p w14:paraId="1DCC08FD" w14:textId="77777777" w:rsidR="00D753CF" w:rsidRPr="00215E9B" w:rsidRDefault="00D753CF" w:rsidP="00D753CF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3ED30693" w14:textId="37819845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1BB580D" wp14:editId="0B2D9B0E">
                  <wp:extent cx="590550" cy="590550"/>
                  <wp:effectExtent l="0" t="0" r="0" b="0"/>
                  <wp:docPr id="10" name="Graphic 10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14:paraId="39F12181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color w:val="000000" w:themeColor="text1"/>
                <w:sz w:val="24"/>
                <w:szCs w:val="24"/>
              </w:rPr>
              <w:t>Key Terms</w:t>
            </w:r>
          </w:p>
          <w:p w14:paraId="40B00B7F" w14:textId="729F1E83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Taught through started activities and within main lesson, checked in recall activities and listening tasks</w:t>
            </w:r>
          </w:p>
        </w:tc>
      </w:tr>
      <w:tr w:rsidR="00D753CF" w14:paraId="52923D72" w14:textId="77777777" w:rsidTr="00215E9B">
        <w:trPr>
          <w:trHeight w:val="1448"/>
        </w:trPr>
        <w:tc>
          <w:tcPr>
            <w:tcW w:w="4629" w:type="dxa"/>
            <w:vMerge/>
          </w:tcPr>
          <w:p w14:paraId="26D29C06" w14:textId="77777777" w:rsidR="00D753CF" w:rsidRPr="00215E9B" w:rsidRDefault="00D753CF" w:rsidP="00D753CF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89" w:type="dxa"/>
          </w:tcPr>
          <w:p w14:paraId="26F4F499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5188A1DD" w14:textId="1E58522C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D552B7D" wp14:editId="07723B85">
                  <wp:extent cx="641350" cy="641350"/>
                  <wp:effectExtent l="0" t="0" r="0" b="0"/>
                  <wp:docPr id="89" name="Graphic 89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14:paraId="01B68829" w14:textId="306DA44C" w:rsidR="00D753CF" w:rsidRPr="00215E9B" w:rsidRDefault="00C63257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Genre, </w:t>
            </w:r>
            <w:r w:rsidR="00B418B3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intro, verse, chorus, </w:t>
            </w:r>
            <w:bookmarkStart w:id="0" w:name="_GoBack"/>
            <w:bookmarkEnd w:id="0"/>
            <w:r w:rsidR="00B418B3">
              <w:rPr>
                <w:rFonts w:ascii="Candara" w:hAnsi="Candara"/>
                <w:color w:val="000000" w:themeColor="text1"/>
                <w:sz w:val="24"/>
                <w:szCs w:val="24"/>
              </w:rPr>
              <w:t>bridge, break, outro, gain, gate, lo-fi, loop, mixing, the mix, modulation, normalising,</w:t>
            </w:r>
          </w:p>
        </w:tc>
      </w:tr>
      <w:tr w:rsidR="00D753CF" w14:paraId="02894DDB" w14:textId="77777777" w:rsidTr="00215E9B">
        <w:trPr>
          <w:trHeight w:val="1448"/>
        </w:trPr>
        <w:tc>
          <w:tcPr>
            <w:tcW w:w="4629" w:type="dxa"/>
            <w:vMerge/>
          </w:tcPr>
          <w:p w14:paraId="4F4C333B" w14:textId="77777777" w:rsidR="00D753CF" w:rsidRPr="00215E9B" w:rsidRDefault="00D753CF" w:rsidP="00D753CF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89" w:type="dxa"/>
          </w:tcPr>
          <w:p w14:paraId="04E4A486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3A71F5D8" w14:textId="528851BD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2B4AE2E" wp14:editId="788AF17A">
                  <wp:extent cx="666750" cy="666750"/>
                  <wp:effectExtent l="0" t="0" r="0" b="0"/>
                  <wp:docPr id="90" name="Graphic 90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14:paraId="1E66B324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color w:val="000000" w:themeColor="text1"/>
                <w:sz w:val="24"/>
                <w:szCs w:val="24"/>
              </w:rPr>
              <w:t>Recall Questions to Start Every Lesson</w:t>
            </w:r>
          </w:p>
          <w:p w14:paraId="64F331E9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40F1424D" w14:textId="60CE9C92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color w:val="000000" w:themeColor="text1"/>
                <w:sz w:val="24"/>
                <w:szCs w:val="24"/>
              </w:rPr>
              <w:t>End of Unit Assessment</w:t>
            </w:r>
          </w:p>
        </w:tc>
      </w:tr>
      <w:tr w:rsidR="00D753CF" w14:paraId="2C27DFEE" w14:textId="77777777" w:rsidTr="00215E9B">
        <w:trPr>
          <w:trHeight w:val="1448"/>
        </w:trPr>
        <w:tc>
          <w:tcPr>
            <w:tcW w:w="4629" w:type="dxa"/>
            <w:vMerge/>
          </w:tcPr>
          <w:p w14:paraId="687C81C7" w14:textId="77777777" w:rsidR="00D753CF" w:rsidRPr="00215E9B" w:rsidRDefault="00D753CF" w:rsidP="00D753CF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89" w:type="dxa"/>
          </w:tcPr>
          <w:p w14:paraId="11A68B0E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0817EC7B" w14:textId="3D31511B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8015B6A" wp14:editId="571CCCD8">
                  <wp:extent cx="647700" cy="647700"/>
                  <wp:effectExtent l="0" t="0" r="0" b="0"/>
                  <wp:docPr id="91" name="Graphic 91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14:paraId="18D7DC37" w14:textId="0F783092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color w:val="000000" w:themeColor="text1"/>
                <w:sz w:val="24"/>
                <w:szCs w:val="24"/>
              </w:rPr>
              <w:t>Homework Sheet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to build on knowledge of traditional notation including bass clef</w:t>
            </w:r>
          </w:p>
        </w:tc>
      </w:tr>
    </w:tbl>
    <w:p w14:paraId="10C67EE9" w14:textId="77777777" w:rsidR="00707C38" w:rsidRPr="00707C38" w:rsidRDefault="00707C38" w:rsidP="00BB2E08">
      <w:pPr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9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9D976" w14:textId="77777777" w:rsidR="008E4676" w:rsidRDefault="008E4676" w:rsidP="00707C38">
      <w:pPr>
        <w:spacing w:after="0" w:line="240" w:lineRule="auto"/>
      </w:pPr>
      <w:r>
        <w:separator/>
      </w:r>
    </w:p>
  </w:endnote>
  <w:endnote w:type="continuationSeparator" w:id="0">
    <w:p w14:paraId="6A0BE1CC" w14:textId="77777777" w:rsidR="008E4676" w:rsidRDefault="008E4676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2F5BC" w14:textId="77777777" w:rsidR="008E4676" w:rsidRDefault="008E4676" w:rsidP="00707C38">
      <w:pPr>
        <w:spacing w:after="0" w:line="240" w:lineRule="auto"/>
      </w:pPr>
      <w:r>
        <w:separator/>
      </w:r>
    </w:p>
  </w:footnote>
  <w:footnote w:type="continuationSeparator" w:id="0">
    <w:p w14:paraId="7249B139" w14:textId="77777777" w:rsidR="008E4676" w:rsidRDefault="008E4676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AF6"/>
    <w:multiLevelType w:val="hybridMultilevel"/>
    <w:tmpl w:val="866A2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7E55"/>
    <w:multiLevelType w:val="hybridMultilevel"/>
    <w:tmpl w:val="5B507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F3D6E"/>
    <w:rsid w:val="00215E9B"/>
    <w:rsid w:val="002326C9"/>
    <w:rsid w:val="0027538C"/>
    <w:rsid w:val="00305445"/>
    <w:rsid w:val="00440605"/>
    <w:rsid w:val="004E655C"/>
    <w:rsid w:val="00707C38"/>
    <w:rsid w:val="008B6381"/>
    <w:rsid w:val="008E4676"/>
    <w:rsid w:val="009B1B41"/>
    <w:rsid w:val="009D38AC"/>
    <w:rsid w:val="009E4C83"/>
    <w:rsid w:val="00B04941"/>
    <w:rsid w:val="00B418B3"/>
    <w:rsid w:val="00B827C7"/>
    <w:rsid w:val="00BB2E08"/>
    <w:rsid w:val="00C63257"/>
    <w:rsid w:val="00D753CF"/>
    <w:rsid w:val="00DC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B6381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B6381"/>
    <w:rPr>
      <w:rFonts w:ascii="Garamond" w:eastAsia="Times New Roman" w:hAnsi="Garamond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1B7F2-9E15-42FC-ADE9-722687BCBB68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3d306e6-140f-4728-9df4-6ed6ddccbb67"/>
    <ds:schemaRef ds:uri="http://purl.org/dc/terms/"/>
    <ds:schemaRef ds:uri="http://www.w3.org/XML/1998/namespace"/>
    <ds:schemaRef ds:uri="http://schemas.microsoft.com/office/infopath/2007/PartnerControls"/>
    <ds:schemaRef ds:uri="be86b6a6-ef4c-43ea-a746-c158c107f66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A66C08-4B32-4B67-961B-6478641C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Ian Armitage</cp:lastModifiedBy>
  <cp:revision>2</cp:revision>
  <dcterms:created xsi:type="dcterms:W3CDTF">2024-03-22T09:23:00Z</dcterms:created>
  <dcterms:modified xsi:type="dcterms:W3CDTF">2024-03-22T09:23:00Z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