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2D51" w14:textId="77777777" w:rsidR="001A75AF" w:rsidRPr="002A4B9C" w:rsidRDefault="001A75AF" w:rsidP="00AC4BBF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</w:pPr>
      <w:r w:rsidRPr="002A4B9C"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  <w:t>Curriculum Overview for Art and Design</w:t>
      </w:r>
    </w:p>
    <w:p w14:paraId="4F4966E6" w14:textId="2F6C6B12" w:rsidR="001A75AF" w:rsidRPr="002A4B9C" w:rsidRDefault="001A75AF" w:rsidP="001A75AF">
      <w:pPr>
        <w:spacing w:after="0" w:line="240" w:lineRule="auto"/>
        <w:jc w:val="center"/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</w:pPr>
      <w:r w:rsidRPr="002A4B9C"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  <w:t xml:space="preserve">Year </w:t>
      </w:r>
      <w:r w:rsidR="009704CA">
        <w:rPr>
          <w:rFonts w:asciiTheme="majorHAnsi" w:hAnsiTheme="majorHAnsi" w:cstheme="majorHAnsi"/>
          <w:b/>
          <w:noProof/>
          <w:color w:val="C00000"/>
          <w:sz w:val="28"/>
          <w:szCs w:val="28"/>
          <w:u w:val="single"/>
        </w:rPr>
        <w:t>7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5"/>
        <w:gridCol w:w="1266"/>
        <w:gridCol w:w="3295"/>
      </w:tblGrid>
      <w:tr w:rsidR="001A75AF" w:rsidRPr="002A4B9C" w14:paraId="55B43FF1" w14:textId="77777777" w:rsidTr="009123F0">
        <w:trPr>
          <w:trHeight w:val="1482"/>
        </w:trPr>
        <w:tc>
          <w:tcPr>
            <w:tcW w:w="4545" w:type="dxa"/>
            <w:vMerge w:val="restart"/>
          </w:tcPr>
          <w:p w14:paraId="4DFD63AA" w14:textId="4EE5CFF7" w:rsidR="001A75AF" w:rsidRPr="002A4B9C" w:rsidRDefault="001A75AF" w:rsidP="009123F0">
            <w:pP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</w:pPr>
            <w:r w:rsidRPr="002A4B9C"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  <w:t xml:space="preserve"> </w:t>
            </w:r>
            <w:r w:rsidR="002A4B9C" w:rsidRPr="002A4B9C"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  <w:t>Term 3: Great British Bake Off</w:t>
            </w:r>
          </w:p>
          <w:p w14:paraId="0CE54FFF" w14:textId="77777777" w:rsidR="001A75AF" w:rsidRPr="002A4B9C" w:rsidRDefault="001A75AF" w:rsidP="009123F0">
            <w:pPr>
              <w:rPr>
                <w:rFonts w:asciiTheme="majorHAnsi" w:hAnsiTheme="majorHAnsi" w:cstheme="majorHAnsi"/>
                <w:b/>
                <w:color w:val="385623" w:themeColor="accent6" w:themeShade="80"/>
              </w:rPr>
            </w:pPr>
            <w:r w:rsidRPr="002A4B9C">
              <w:rPr>
                <w:rFonts w:asciiTheme="majorHAnsi" w:hAnsiTheme="majorHAnsi" w:cstheme="majorHAnsi"/>
                <w:b/>
                <w:color w:val="385623" w:themeColor="accent6" w:themeShade="80"/>
              </w:rPr>
              <w:t>Substantive Knowledge:</w:t>
            </w:r>
          </w:p>
          <w:p w14:paraId="59F42998" w14:textId="77777777" w:rsidR="002A4B9C" w:rsidRPr="002A4B9C" w:rsidRDefault="002A4B9C" w:rsidP="002A4B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</w:rPr>
              <w:t>Understand that the properties of the paint that you use, and how you use it, will affect your mark making.</w:t>
            </w:r>
          </w:p>
          <w:p w14:paraId="49209B41" w14:textId="762AECB0" w:rsidR="002A4B9C" w:rsidRPr="002A4B9C" w:rsidRDefault="002A4B9C" w:rsidP="009123F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</w:rPr>
              <w:t>Understand that primary colours can be mixed to make secondary colours of different hues</w:t>
            </w:r>
          </w:p>
          <w:p w14:paraId="6C831B9C" w14:textId="540BF316" w:rsidR="001A75AF" w:rsidRPr="002A4B9C" w:rsidRDefault="002A4B9C" w:rsidP="009123F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  <w:color w:val="000000"/>
              </w:rPr>
              <w:t>That still life is a genre which artists have enjoyed for hundreds of years,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A4B9C">
              <w:rPr>
                <w:rFonts w:asciiTheme="majorHAnsi" w:hAnsiTheme="majorHAnsi" w:cstheme="majorHAnsi"/>
                <w:color w:val="000000"/>
              </w:rPr>
              <w:t>and which contemporary artists still explore today</w:t>
            </w:r>
          </w:p>
          <w:p w14:paraId="6C42F4D4" w14:textId="562DF0B6" w:rsidR="002A4B9C" w:rsidRPr="002A4B9C" w:rsidRDefault="002A4B9C" w:rsidP="009123F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  <w:color w:val="000000"/>
              </w:rPr>
              <w:t>Understand that artists reinvent. Understand that as artists, we can take the work of others and re-form it to suit us. That we can be inspired by the past and make things for the future</w:t>
            </w:r>
          </w:p>
          <w:p w14:paraId="3B785D85" w14:textId="0890BAD2" w:rsidR="002A4B9C" w:rsidRPr="002A4B9C" w:rsidRDefault="002A4B9C" w:rsidP="002A4B9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</w:rPr>
              <w:t>Understand that there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A4B9C">
              <w:rPr>
                <w:rFonts w:asciiTheme="majorHAnsi" w:hAnsiTheme="majorHAnsi" w:cstheme="majorHAnsi"/>
              </w:rPr>
              <w:t>are technical processes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A4B9C">
              <w:rPr>
                <w:rFonts w:asciiTheme="majorHAnsi" w:hAnsiTheme="majorHAnsi" w:cstheme="majorHAnsi"/>
              </w:rPr>
              <w:t>we can use to help us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A4B9C">
              <w:rPr>
                <w:rFonts w:asciiTheme="majorHAnsi" w:hAnsiTheme="majorHAnsi" w:cstheme="majorHAnsi"/>
              </w:rPr>
              <w:t>see, draw and scale up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A4B9C">
              <w:rPr>
                <w:rFonts w:asciiTheme="majorHAnsi" w:hAnsiTheme="majorHAnsi" w:cstheme="majorHAnsi"/>
              </w:rPr>
              <w:t>our work</w:t>
            </w:r>
          </w:p>
          <w:p w14:paraId="7CC72707" w14:textId="77777777" w:rsidR="001A75AF" w:rsidRPr="002A4B9C" w:rsidRDefault="001A75AF" w:rsidP="009123F0">
            <w:pPr>
              <w:rPr>
                <w:rFonts w:asciiTheme="majorHAnsi" w:hAnsiTheme="majorHAnsi" w:cstheme="majorHAnsi"/>
                <w:b/>
                <w:color w:val="385623" w:themeColor="accent6" w:themeShade="80"/>
              </w:rPr>
            </w:pPr>
            <w:r w:rsidRPr="002A4B9C">
              <w:rPr>
                <w:rFonts w:asciiTheme="majorHAnsi" w:hAnsiTheme="majorHAnsi" w:cstheme="majorHAnsi"/>
                <w:b/>
                <w:color w:val="385623" w:themeColor="accent6" w:themeShade="80"/>
              </w:rPr>
              <w:t>Disciplinary Knowledge:</w:t>
            </w:r>
          </w:p>
          <w:p w14:paraId="7F314561" w14:textId="77777777" w:rsidR="001A75AF" w:rsidRPr="002A4B9C" w:rsidRDefault="001A75AF" w:rsidP="009123F0">
            <w:pPr>
              <w:rPr>
                <w:rFonts w:asciiTheme="majorHAnsi" w:hAnsiTheme="majorHAnsi" w:cstheme="majorHAnsi"/>
              </w:rPr>
            </w:pPr>
          </w:p>
          <w:p w14:paraId="203F9499" w14:textId="77777777" w:rsidR="001A75AF" w:rsidRPr="002A4B9C" w:rsidRDefault="001A75AF" w:rsidP="001A75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</w:rPr>
              <w:t>Applying paint in different ways to emulate the styles of a range of artists</w:t>
            </w:r>
          </w:p>
          <w:p w14:paraId="42347CE3" w14:textId="77777777" w:rsidR="001A75AF" w:rsidRPr="002A4B9C" w:rsidRDefault="001A75AF" w:rsidP="001A75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color w:val="385623" w:themeColor="accent6" w:themeShade="80"/>
              </w:rPr>
            </w:pPr>
            <w:r w:rsidRPr="002A4B9C">
              <w:rPr>
                <w:rFonts w:asciiTheme="majorHAnsi" w:hAnsiTheme="majorHAnsi" w:cstheme="majorHAnsi"/>
              </w:rPr>
              <w:t xml:space="preserve">How ideas of ‘still life’ are applied to different historical periods of art </w:t>
            </w:r>
          </w:p>
          <w:p w14:paraId="72A7D8FE" w14:textId="77777777" w:rsidR="001A75AF" w:rsidRPr="002A4B9C" w:rsidRDefault="001A75AF" w:rsidP="001A75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  <w:bCs/>
                <w:color w:val="000000" w:themeColor="text1"/>
              </w:rPr>
              <w:t>Adjusting tone to emphasise the three dimensionalities of a form</w:t>
            </w:r>
          </w:p>
          <w:p w14:paraId="2C3C81E2" w14:textId="77777777" w:rsidR="001A75AF" w:rsidRPr="002A4B9C" w:rsidRDefault="001A75AF" w:rsidP="001A75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</w:rPr>
              <w:t xml:space="preserve">Using one-point perspective effectively to add the illusion of depth to a flat surface </w:t>
            </w:r>
          </w:p>
          <w:p w14:paraId="284F8D73" w14:textId="77777777" w:rsidR="001A75AF" w:rsidRPr="002A4B9C" w:rsidRDefault="001A75AF" w:rsidP="001A75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</w:rPr>
              <w:t xml:space="preserve">The interpretation of the elements, how they can be used and combined to create a specific and desired effect. </w:t>
            </w:r>
          </w:p>
          <w:p w14:paraId="2C782651" w14:textId="77777777" w:rsidR="001A75AF" w:rsidRDefault="001A75AF" w:rsidP="002A4B9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</w:rPr>
              <w:t>Critical evaluation of artist’s work; evaluating style and technique and having the ability to appraise a piece of work.</w:t>
            </w:r>
          </w:p>
          <w:p w14:paraId="10EB1809" w14:textId="48E9AE7D" w:rsidR="002A4B9C" w:rsidRPr="002A4B9C" w:rsidRDefault="002A4B9C" w:rsidP="002A4B9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2A4B9C">
              <w:rPr>
                <w:rFonts w:asciiTheme="majorHAnsi" w:hAnsiTheme="majorHAnsi" w:cstheme="majorHAnsi"/>
                <w:color w:val="000000"/>
              </w:rPr>
              <w:t>Present own artwork, reflect and evaluate. Talk about intention.</w:t>
            </w:r>
          </w:p>
        </w:tc>
        <w:tc>
          <w:tcPr>
            <w:tcW w:w="1266" w:type="dxa"/>
          </w:tcPr>
          <w:p w14:paraId="2605BD8E" w14:textId="77777777" w:rsidR="001A75AF" w:rsidRPr="002A4B9C" w:rsidRDefault="001A75AF" w:rsidP="009123F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545B179" w14:textId="77777777" w:rsidR="001A75AF" w:rsidRPr="002A4B9C" w:rsidRDefault="001A75AF" w:rsidP="009123F0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2B42C861" wp14:editId="3C0DFB0B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5048EDA9" w14:textId="77777777" w:rsidR="002A4B9C" w:rsidRPr="002A4B9C" w:rsidRDefault="002A4B9C" w:rsidP="002A4B9C">
            <w:pPr>
              <w:rPr>
                <w:rFonts w:asciiTheme="majorHAnsi" w:hAnsiTheme="majorHAnsi" w:cstheme="majorHAnsi"/>
                <w:b/>
              </w:rPr>
            </w:pPr>
            <w:r w:rsidRPr="002A4B9C">
              <w:rPr>
                <w:rFonts w:asciiTheme="majorHAnsi" w:hAnsiTheme="majorHAnsi" w:cstheme="majorHAnsi"/>
                <w:color w:val="000000"/>
              </w:rPr>
              <w:t>Reading Art History passages to inform written responses about artworks/techniques, demonstrating comprehension and summarisation.</w:t>
            </w:r>
          </w:p>
          <w:p w14:paraId="18D24D0E" w14:textId="77777777" w:rsidR="002A4B9C" w:rsidRPr="002A4B9C" w:rsidRDefault="002A4B9C" w:rsidP="002A4B9C">
            <w:pPr>
              <w:rPr>
                <w:rFonts w:asciiTheme="majorHAnsi" w:hAnsiTheme="majorHAnsi" w:cstheme="majorHAnsi"/>
                <w:b/>
              </w:rPr>
            </w:pPr>
            <w:r w:rsidRPr="002A4B9C">
              <w:rPr>
                <w:rFonts w:asciiTheme="majorHAnsi" w:hAnsiTheme="majorHAnsi" w:cstheme="majorHAnsi"/>
                <w:color w:val="000000"/>
              </w:rPr>
              <w:t>Subject specific vocabulary with etymology</w:t>
            </w:r>
          </w:p>
          <w:p w14:paraId="5FA846E2" w14:textId="56E2D1B3" w:rsidR="001A75AF" w:rsidRPr="002A4B9C" w:rsidRDefault="002A4B9C" w:rsidP="002A4B9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  <w:color w:val="000000"/>
              </w:rPr>
              <w:t>Analysis of artists’ work, verbalising and expressing an opinion in written format</w:t>
            </w:r>
          </w:p>
        </w:tc>
      </w:tr>
      <w:tr w:rsidR="001A75AF" w:rsidRPr="002A4B9C" w14:paraId="1E6AC1A8" w14:textId="77777777" w:rsidTr="009123F0">
        <w:trPr>
          <w:trHeight w:val="1482"/>
        </w:trPr>
        <w:tc>
          <w:tcPr>
            <w:tcW w:w="4545" w:type="dxa"/>
            <w:vMerge/>
          </w:tcPr>
          <w:p w14:paraId="7F05D358" w14:textId="77777777" w:rsidR="001A75AF" w:rsidRPr="002A4B9C" w:rsidRDefault="001A75AF" w:rsidP="009123F0">
            <w:pP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1D89CC29" w14:textId="77777777" w:rsidR="001A75AF" w:rsidRPr="002A4B9C" w:rsidRDefault="001A75AF" w:rsidP="009123F0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A69F7AB" w14:textId="77777777" w:rsidR="001A75AF" w:rsidRPr="002A4B9C" w:rsidRDefault="001A75AF" w:rsidP="009123F0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7F64AB9C" wp14:editId="54187EF9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5E4F2C7E" w14:textId="2816712D" w:rsidR="001A75AF" w:rsidRPr="002A4B9C" w:rsidRDefault="002A4B9C" w:rsidP="009123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2A4B9C">
              <w:rPr>
                <w:rFonts w:asciiTheme="majorHAnsi" w:hAnsiTheme="majorHAnsi" w:cstheme="majorHAnsi"/>
              </w:rPr>
              <w:t>omposition, complementary colour, contemporary, dilute, harmonious colours, horizon line,  perspective, photorealism, post impressionism, primary colours, scale, secondary colours, shades, still life, tertiary colours, tints, tone</w:t>
            </w:r>
          </w:p>
        </w:tc>
      </w:tr>
      <w:tr w:rsidR="002A4B9C" w:rsidRPr="002A4B9C" w14:paraId="296AB688" w14:textId="77777777" w:rsidTr="009123F0">
        <w:trPr>
          <w:trHeight w:val="1166"/>
        </w:trPr>
        <w:tc>
          <w:tcPr>
            <w:tcW w:w="4545" w:type="dxa"/>
            <w:vMerge/>
          </w:tcPr>
          <w:p w14:paraId="00940262" w14:textId="77777777" w:rsidR="002A4B9C" w:rsidRPr="002A4B9C" w:rsidRDefault="002A4B9C" w:rsidP="002A4B9C">
            <w:pP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492C0D7E" w14:textId="77777777" w:rsidR="002A4B9C" w:rsidRPr="002A4B9C" w:rsidRDefault="002A4B9C" w:rsidP="002A4B9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4ACC07AC" wp14:editId="104F3CEF">
                  <wp:extent cx="666750" cy="666750"/>
                  <wp:effectExtent l="0" t="0" r="0" b="0"/>
                  <wp:docPr id="43" name="Graphic 1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67E608F5" w14:textId="77777777" w:rsidR="002A4B9C" w:rsidRPr="002A4B9C" w:rsidRDefault="002A4B9C" w:rsidP="002A4B9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2A4B9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Live marking at regular intervals throughout the project</w:t>
            </w:r>
          </w:p>
          <w:p w14:paraId="7EF29756" w14:textId="77777777" w:rsidR="002A4B9C" w:rsidRPr="002A4B9C" w:rsidRDefault="002A4B9C" w:rsidP="002A4B9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2A4B9C">
              <w:rPr>
                <w:rFonts w:asciiTheme="majorHAnsi" w:hAnsiTheme="majorHAnsi" w:cstheme="majorHAnsi"/>
                <w:sz w:val="22"/>
                <w:szCs w:val="22"/>
              </w:rPr>
              <w:t>Frequent peer and self-assessment</w:t>
            </w:r>
          </w:p>
          <w:p w14:paraId="7DAB2300" w14:textId="3BA4B381" w:rsidR="002A4B9C" w:rsidRPr="002A4B9C" w:rsidRDefault="002A4B9C" w:rsidP="002A4B9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</w:rPr>
              <w:t>Continual verbal feedback</w:t>
            </w:r>
          </w:p>
        </w:tc>
      </w:tr>
      <w:tr w:rsidR="002A4B9C" w:rsidRPr="002A4B9C" w14:paraId="0BA09A0E" w14:textId="77777777" w:rsidTr="009123F0">
        <w:trPr>
          <w:trHeight w:val="818"/>
        </w:trPr>
        <w:tc>
          <w:tcPr>
            <w:tcW w:w="4545" w:type="dxa"/>
            <w:vMerge/>
          </w:tcPr>
          <w:p w14:paraId="7DE938DF" w14:textId="77777777" w:rsidR="002A4B9C" w:rsidRPr="002A4B9C" w:rsidRDefault="002A4B9C" w:rsidP="002A4B9C">
            <w:pPr>
              <w:rPr>
                <w:rFonts w:asciiTheme="majorHAnsi" w:hAnsiTheme="majorHAnsi" w:cstheme="majorHAnsi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7737CF6D" w14:textId="77777777" w:rsidR="002A4B9C" w:rsidRPr="002A4B9C" w:rsidRDefault="002A4B9C" w:rsidP="002A4B9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  <w:noProof/>
                <w:color w:val="000000" w:themeColor="text1"/>
              </w:rPr>
              <w:drawing>
                <wp:inline distT="0" distB="0" distL="0" distR="0" wp14:anchorId="4AE1626F" wp14:editId="438A0C59">
                  <wp:extent cx="647700" cy="647700"/>
                  <wp:effectExtent l="0" t="0" r="0" b="0"/>
                  <wp:docPr id="44" name="Graphic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14:paraId="331D71B9" w14:textId="3887400B" w:rsidR="002A4B9C" w:rsidRPr="002A4B9C" w:rsidRDefault="002A4B9C" w:rsidP="002A4B9C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A4B9C">
              <w:rPr>
                <w:rFonts w:asciiTheme="majorHAnsi" w:hAnsiTheme="majorHAnsi" w:cstheme="majorHAnsi"/>
                <w:color w:val="000000" w:themeColor="text1"/>
              </w:rPr>
              <w:t xml:space="preserve">Art Homework booklet with specific homework tasks to be completed in chronological order as the unit progresses. </w:t>
            </w:r>
          </w:p>
        </w:tc>
      </w:tr>
    </w:tbl>
    <w:p w14:paraId="55DF7EE6" w14:textId="77777777" w:rsidR="00505656" w:rsidRPr="002A4B9C" w:rsidRDefault="00505656">
      <w:pPr>
        <w:rPr>
          <w:rFonts w:asciiTheme="majorHAnsi" w:hAnsiTheme="majorHAnsi" w:cstheme="majorHAnsi"/>
        </w:rPr>
      </w:pPr>
    </w:p>
    <w:sectPr w:rsidR="00505656" w:rsidRPr="002A4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23EE2"/>
    <w:multiLevelType w:val="hybridMultilevel"/>
    <w:tmpl w:val="4BA6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329C"/>
    <w:multiLevelType w:val="hybridMultilevel"/>
    <w:tmpl w:val="9E7E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2D12"/>
    <w:multiLevelType w:val="hybridMultilevel"/>
    <w:tmpl w:val="9152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965226">
    <w:abstractNumId w:val="2"/>
  </w:num>
  <w:num w:numId="2" w16cid:durableId="364984556">
    <w:abstractNumId w:val="1"/>
  </w:num>
  <w:num w:numId="3" w16cid:durableId="822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AF"/>
    <w:rsid w:val="001A75AF"/>
    <w:rsid w:val="002A4B9C"/>
    <w:rsid w:val="00505656"/>
    <w:rsid w:val="00643CD8"/>
    <w:rsid w:val="009704CA"/>
    <w:rsid w:val="00A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533"/>
  <w15:chartTrackingRefBased/>
  <w15:docId w15:val="{EAC164A0-AD21-44E6-833B-E960264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5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Fergusson</dc:creator>
  <cp:keywords/>
  <dc:description/>
  <cp:lastModifiedBy>Georgie Fergusson</cp:lastModifiedBy>
  <cp:revision>3</cp:revision>
  <dcterms:created xsi:type="dcterms:W3CDTF">2023-07-26T19:27:00Z</dcterms:created>
  <dcterms:modified xsi:type="dcterms:W3CDTF">2023-07-26T21:29:00Z</dcterms:modified>
</cp:coreProperties>
</file>