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918898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44A34">
        <w:rPr>
          <w:rFonts w:ascii="Candara" w:hAnsi="Candara"/>
          <w:b/>
          <w:noProof/>
          <w:color w:val="C00000"/>
          <w:sz w:val="28"/>
          <w:szCs w:val="28"/>
          <w:u w:val="single"/>
        </w:rPr>
        <w:t>Religion, Philosophy and Ethics</w:t>
      </w:r>
    </w:p>
    <w:p w14:paraId="653998EA" w14:textId="316610D0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2B1C1D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14:paraId="130E1972" w14:textId="77777777" w:rsidTr="001F28E2">
        <w:trPr>
          <w:trHeight w:val="1482"/>
        </w:trPr>
        <w:tc>
          <w:tcPr>
            <w:tcW w:w="4546" w:type="dxa"/>
            <w:vMerge w:val="restart"/>
          </w:tcPr>
          <w:p w14:paraId="034847E6" w14:textId="71462665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D07484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5: </w:t>
            </w:r>
            <w:r w:rsidR="00B7236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Religion and Social action</w:t>
            </w:r>
          </w:p>
          <w:p w14:paraId="6E36BE50" w14:textId="77777777" w:rsidR="00244A34" w:rsidRPr="00707C38" w:rsidRDefault="00244A3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444F9E4D" w14:textId="6E4E9BE8" w:rsidR="00D07484" w:rsidRDefault="00B72367" w:rsidP="00290A5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Social action </w:t>
            </w:r>
            <w:proofErr w:type="gramStart"/>
            <w:r>
              <w:rPr>
                <w:rFonts w:ascii="Candara" w:hAnsi="Candara"/>
              </w:rPr>
              <w:t>defined</w:t>
            </w:r>
            <w:proofErr w:type="gramEnd"/>
          </w:p>
          <w:p w14:paraId="59260B7C" w14:textId="1E3706DF" w:rsidR="00B72367" w:rsidRDefault="00B72367" w:rsidP="00290A5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Social action in our locality </w:t>
            </w:r>
          </w:p>
          <w:p w14:paraId="28AAE9EB" w14:textId="415141D3" w:rsidR="00B72367" w:rsidRDefault="00B72367" w:rsidP="00290A5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Developing a social action project</w:t>
            </w:r>
          </w:p>
          <w:p w14:paraId="56429294" w14:textId="40D7025E" w:rsidR="00B72367" w:rsidRDefault="00B72367" w:rsidP="00290A5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What religion says about social </w:t>
            </w:r>
            <w:proofErr w:type="gramStart"/>
            <w:r>
              <w:rPr>
                <w:rFonts w:ascii="Candara" w:hAnsi="Candara"/>
              </w:rPr>
              <w:t>action</w:t>
            </w:r>
            <w:proofErr w:type="gramEnd"/>
          </w:p>
          <w:p w14:paraId="6760792B" w14:textId="6267F199" w:rsidR="00B72367" w:rsidRDefault="00B72367" w:rsidP="00B72367">
            <w:pPr>
              <w:rPr>
                <w:rFonts w:ascii="Candara" w:hAnsi="Candara"/>
              </w:rPr>
            </w:pPr>
            <w:r w:rsidRPr="00B72367">
              <w:rPr>
                <w:rFonts w:ascii="Candara" w:hAnsi="Candara"/>
              </w:rPr>
              <w:t>Sikhi</w:t>
            </w:r>
            <w:r>
              <w:rPr>
                <w:rFonts w:ascii="Candara" w:hAnsi="Candara"/>
              </w:rPr>
              <w:t xml:space="preserve"> - </w:t>
            </w:r>
            <w:r w:rsidRPr="00B72367">
              <w:rPr>
                <w:rFonts w:ascii="Candara" w:hAnsi="Candara"/>
              </w:rPr>
              <w:t>The Khalsa and equality</w:t>
            </w:r>
            <w:r>
              <w:rPr>
                <w:rFonts w:ascii="Candara" w:hAnsi="Candara"/>
              </w:rPr>
              <w:t xml:space="preserve">, </w:t>
            </w:r>
            <w:r w:rsidRPr="00B72367">
              <w:rPr>
                <w:rFonts w:ascii="Candara" w:hAnsi="Candara"/>
              </w:rPr>
              <w:t>Selfless Sewa</w:t>
            </w:r>
          </w:p>
          <w:p w14:paraId="3578943B" w14:textId="77777777" w:rsidR="00B72367" w:rsidRPr="00707C38" w:rsidRDefault="00B72367" w:rsidP="00290A5F">
            <w:pPr>
              <w:rPr>
                <w:rFonts w:ascii="Candara" w:hAnsi="Candara"/>
                <w:sz w:val="24"/>
                <w:szCs w:val="24"/>
              </w:rPr>
            </w:pPr>
          </w:p>
          <w:p w14:paraId="68ADC0CE" w14:textId="77777777" w:rsidR="00707C38" w:rsidRPr="00707C3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1FBABF6A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Comprehension </w:t>
            </w:r>
          </w:p>
          <w:p w14:paraId="00E1D8D9" w14:textId="77777777" w:rsid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Listening </w:t>
            </w:r>
          </w:p>
          <w:p w14:paraId="7E821479" w14:textId="22D4F433" w:rsidR="00B72367" w:rsidRPr="00244A34" w:rsidRDefault="00B72367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Justifying</w:t>
            </w:r>
          </w:p>
          <w:p w14:paraId="43A6DAA5" w14:textId="513043F8" w:rsidR="00244A34" w:rsidRPr="00244A34" w:rsidRDefault="00B72367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>Teamwork</w:t>
            </w:r>
            <w:r w:rsidR="00244A34" w:rsidRPr="00244A34">
              <w:rPr>
                <w:rFonts w:ascii="Candara" w:hAnsi="Candara"/>
              </w:rPr>
              <w:t xml:space="preserve"> </w:t>
            </w:r>
          </w:p>
          <w:p w14:paraId="435AF5DF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Leadership </w:t>
            </w:r>
          </w:p>
          <w:p w14:paraId="2F36F8A9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Debate </w:t>
            </w:r>
          </w:p>
          <w:p w14:paraId="7BE9B075" w14:textId="4592061C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Self-evaluation </w:t>
            </w:r>
          </w:p>
          <w:p w14:paraId="4E454A1C" w14:textId="0822C007" w:rsid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>Critical thinking</w:t>
            </w:r>
          </w:p>
          <w:p w14:paraId="423307E7" w14:textId="668A287F" w:rsidR="00B72367" w:rsidRPr="00244A34" w:rsidRDefault="00B72367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ICT skills – researching, presenting.</w:t>
            </w:r>
          </w:p>
          <w:p w14:paraId="6CCA8B2E" w14:textId="77777777" w:rsid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314A5694" w14:textId="77777777" w:rsid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5FC4A4F8" w14:textId="77777777" w:rsidR="00707C38" w:rsidRP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1CF9184" w14:textId="2B42BD4B" w:rsidR="00707C38" w:rsidRPr="00244A34" w:rsidRDefault="00244A34" w:rsidP="00244A34">
            <w:pPr>
              <w:pStyle w:val="NormalWeb"/>
              <w:rPr>
                <w:rFonts w:ascii="Candara" w:hAnsi="Candara"/>
                <w:sz w:val="22"/>
                <w:szCs w:val="22"/>
              </w:rPr>
            </w:pPr>
            <w:r w:rsidRPr="00244A34">
              <w:rPr>
                <w:rFonts w:ascii="Candara" w:hAnsi="Candara"/>
                <w:sz w:val="22"/>
                <w:szCs w:val="22"/>
              </w:rPr>
              <w:t xml:space="preserve">Teachers </w:t>
            </w:r>
            <w:proofErr w:type="gramStart"/>
            <w:r w:rsidRPr="00244A34">
              <w:rPr>
                <w:rFonts w:ascii="Candara" w:hAnsi="Candara"/>
                <w:sz w:val="22"/>
                <w:szCs w:val="22"/>
              </w:rPr>
              <w:t>lead</w:t>
            </w:r>
            <w:proofErr w:type="gramEnd"/>
            <w:r w:rsidRPr="00244A34">
              <w:rPr>
                <w:rFonts w:ascii="Candara" w:hAnsi="Candara"/>
                <w:sz w:val="22"/>
                <w:szCs w:val="22"/>
              </w:rPr>
              <w:t xml:space="preserve"> by example. Teachers read from the board but will also encourage pupils to read aloud to the class</w:t>
            </w:r>
          </w:p>
        </w:tc>
      </w:tr>
      <w:tr w:rsidR="00707C38" w14:paraId="348C13CE" w14:textId="77777777" w:rsidTr="001F28E2">
        <w:trPr>
          <w:trHeight w:val="1482"/>
        </w:trPr>
        <w:tc>
          <w:tcPr>
            <w:tcW w:w="4546" w:type="dxa"/>
            <w:vMerge/>
          </w:tcPr>
          <w:p w14:paraId="1EF2EF81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2B7C3F33" w14:textId="77777777" w:rsidR="00B72367" w:rsidRDefault="00B72367" w:rsidP="0072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action </w:t>
            </w:r>
          </w:p>
          <w:p w14:paraId="0497C9AE" w14:textId="77777777" w:rsidR="00B72367" w:rsidRDefault="00B72367" w:rsidP="0072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</w:t>
            </w:r>
          </w:p>
          <w:p w14:paraId="748B1B8B" w14:textId="77777777" w:rsidR="00707C38" w:rsidRDefault="00B72367" w:rsidP="0072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Equality </w:t>
            </w:r>
          </w:p>
          <w:p w14:paraId="38B7C54B" w14:textId="77777777" w:rsidR="00B72367" w:rsidRDefault="00B72367" w:rsidP="0072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Fair/fairness</w:t>
            </w:r>
          </w:p>
          <w:p w14:paraId="06B04D24" w14:textId="39E291AD" w:rsidR="00B72367" w:rsidRPr="00D07484" w:rsidRDefault="00B72367" w:rsidP="0072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Just/justness</w:t>
            </w:r>
          </w:p>
        </w:tc>
      </w:tr>
      <w:tr w:rsidR="00707C38" w14:paraId="46B2BE8D" w14:textId="77777777" w:rsidTr="001F28E2">
        <w:trPr>
          <w:trHeight w:val="1482"/>
        </w:trPr>
        <w:tc>
          <w:tcPr>
            <w:tcW w:w="4546" w:type="dxa"/>
            <w:vMerge/>
          </w:tcPr>
          <w:p w14:paraId="7CE08260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68E5A100" w:rsidR="00707C38" w:rsidRPr="00707C38" w:rsidRDefault="00244A34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707C38" w14:paraId="36C53A8E" w14:textId="77777777" w:rsidTr="001F28E2">
        <w:trPr>
          <w:trHeight w:val="1482"/>
        </w:trPr>
        <w:tc>
          <w:tcPr>
            <w:tcW w:w="4546" w:type="dxa"/>
            <w:vMerge/>
          </w:tcPr>
          <w:p w14:paraId="5244F406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CAC3DA2" w14:textId="0675FB66" w:rsidR="00707C38" w:rsidRPr="00707C38" w:rsidRDefault="00244A34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Homework </w:t>
            </w:r>
            <w:r w:rsidR="00D07484">
              <w:rPr>
                <w:rFonts w:ascii="Candara" w:hAnsi="Candara"/>
                <w:color w:val="000000" w:themeColor="text1"/>
              </w:rPr>
              <w:t>set weekly</w:t>
            </w:r>
          </w:p>
        </w:tc>
      </w:tr>
      <w:tr w:rsidR="001F28E2" w14:paraId="3CB5D5A9" w14:textId="77777777" w:rsidTr="001F28E2">
        <w:trPr>
          <w:trHeight w:val="1482"/>
        </w:trPr>
        <w:tc>
          <w:tcPr>
            <w:tcW w:w="4546" w:type="dxa"/>
            <w:vMerge w:val="restart"/>
          </w:tcPr>
          <w:p w14:paraId="47643719" w14:textId="68A37D6F" w:rsidR="001F28E2" w:rsidRDefault="001F28E2" w:rsidP="001F28E2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D07484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6: </w:t>
            </w:r>
            <w:r w:rsidR="00B7236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Religion and Social Action</w:t>
            </w:r>
          </w:p>
          <w:p w14:paraId="597BDC0E" w14:textId="77777777" w:rsidR="001F28E2" w:rsidRPr="00707C38" w:rsidRDefault="001F28E2" w:rsidP="001F28E2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AA287EE" w14:textId="77777777" w:rsidR="001F28E2" w:rsidRPr="00707C38" w:rsidRDefault="001F28E2" w:rsidP="001F28E2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61B0A227" w14:textId="13221FEF" w:rsidR="00D07484" w:rsidRDefault="00B72367" w:rsidP="00B72367">
            <w:pPr>
              <w:rPr>
                <w:rFonts w:ascii="Candara" w:hAnsi="Candara"/>
                <w:sz w:val="24"/>
                <w:szCs w:val="24"/>
              </w:rPr>
            </w:pPr>
            <w:r w:rsidRPr="00B72367">
              <w:rPr>
                <w:rFonts w:ascii="Candara" w:hAnsi="Candara"/>
                <w:sz w:val="24"/>
                <w:szCs w:val="24"/>
              </w:rPr>
              <w:t>Christianity</w:t>
            </w:r>
            <w:r>
              <w:rPr>
                <w:rFonts w:ascii="Candara" w:hAnsi="Candara"/>
                <w:sz w:val="24"/>
                <w:szCs w:val="24"/>
              </w:rPr>
              <w:t xml:space="preserve"> - </w:t>
            </w:r>
            <w:r w:rsidRPr="00B72367">
              <w:rPr>
                <w:rFonts w:ascii="Candara" w:hAnsi="Candara"/>
                <w:sz w:val="24"/>
                <w:szCs w:val="24"/>
              </w:rPr>
              <w:t>Street pastors and the church in the community</w:t>
            </w:r>
          </w:p>
          <w:p w14:paraId="77E7DF1C" w14:textId="796809E8" w:rsidR="00B72367" w:rsidRDefault="00B72367" w:rsidP="00B72367">
            <w:pPr>
              <w:rPr>
                <w:rFonts w:ascii="Candara" w:hAnsi="Candara"/>
                <w:sz w:val="24"/>
                <w:szCs w:val="24"/>
              </w:rPr>
            </w:pPr>
            <w:r w:rsidRPr="00B72367">
              <w:rPr>
                <w:rFonts w:ascii="Candara" w:hAnsi="Candara"/>
                <w:sz w:val="24"/>
                <w:szCs w:val="24"/>
              </w:rPr>
              <w:t>Islam</w:t>
            </w:r>
            <w:r>
              <w:rPr>
                <w:rFonts w:ascii="Candara" w:hAnsi="Candara"/>
                <w:sz w:val="24"/>
                <w:szCs w:val="24"/>
              </w:rPr>
              <w:t xml:space="preserve"> - </w:t>
            </w:r>
            <w:r w:rsidRPr="00B72367">
              <w:rPr>
                <w:rFonts w:ascii="Candara" w:hAnsi="Candara"/>
                <w:sz w:val="24"/>
                <w:szCs w:val="24"/>
              </w:rPr>
              <w:t>Sisters of Eire</w:t>
            </w:r>
          </w:p>
          <w:p w14:paraId="0D9F3984" w14:textId="6CA5E655" w:rsidR="00B72367" w:rsidRDefault="00B72367" w:rsidP="00B72367">
            <w:pPr>
              <w:rPr>
                <w:rFonts w:ascii="Candara" w:hAnsi="Candara"/>
                <w:sz w:val="24"/>
                <w:szCs w:val="24"/>
              </w:rPr>
            </w:pPr>
            <w:r w:rsidRPr="00B72367">
              <w:rPr>
                <w:rFonts w:ascii="Candara" w:hAnsi="Candara"/>
                <w:sz w:val="24"/>
                <w:szCs w:val="24"/>
              </w:rPr>
              <w:t>Buddhism</w:t>
            </w:r>
            <w:r>
              <w:rPr>
                <w:rFonts w:ascii="Candara" w:hAnsi="Candara"/>
                <w:sz w:val="24"/>
                <w:szCs w:val="24"/>
              </w:rPr>
              <w:t xml:space="preserve"> - </w:t>
            </w:r>
            <w:r w:rsidRPr="00B72367">
              <w:rPr>
                <w:rFonts w:ascii="Candara" w:hAnsi="Candara"/>
                <w:sz w:val="24"/>
                <w:szCs w:val="24"/>
              </w:rPr>
              <w:t>Bodhisattva monks</w:t>
            </w:r>
          </w:p>
          <w:p w14:paraId="3A47A23D" w14:textId="02745A99" w:rsidR="00B72367" w:rsidRDefault="00B72367" w:rsidP="00B7236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Presenting a social action project</w:t>
            </w:r>
          </w:p>
          <w:p w14:paraId="4D87C538" w14:textId="77777777" w:rsidR="00B72367" w:rsidRPr="00707C38" w:rsidRDefault="00B72367" w:rsidP="00B72367">
            <w:pPr>
              <w:rPr>
                <w:rFonts w:ascii="Candara" w:hAnsi="Candara"/>
                <w:sz w:val="24"/>
                <w:szCs w:val="24"/>
              </w:rPr>
            </w:pPr>
          </w:p>
          <w:p w14:paraId="5ABC5ED7" w14:textId="77777777" w:rsidR="001F28E2" w:rsidRPr="00707C38" w:rsidRDefault="001F28E2" w:rsidP="001F28E2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5FB29D3" w14:textId="77777777" w:rsidR="001F28E2" w:rsidRDefault="001F28E2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Comprehension </w:t>
            </w:r>
          </w:p>
          <w:p w14:paraId="3B192CA0" w14:textId="1BD5EEEC" w:rsidR="00B72367" w:rsidRPr="00244A34" w:rsidRDefault="00B72367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Justifying</w:t>
            </w:r>
          </w:p>
          <w:p w14:paraId="6F806B33" w14:textId="77777777" w:rsidR="001F28E2" w:rsidRPr="00244A34" w:rsidRDefault="001F28E2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Listening </w:t>
            </w:r>
          </w:p>
          <w:p w14:paraId="2C9D84C8" w14:textId="18844E3D" w:rsidR="001F28E2" w:rsidRPr="00244A34" w:rsidRDefault="00B72367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>Teamwork</w:t>
            </w:r>
            <w:r w:rsidR="001F28E2" w:rsidRPr="00244A34">
              <w:rPr>
                <w:rFonts w:ascii="Candara" w:hAnsi="Candara"/>
              </w:rPr>
              <w:t xml:space="preserve"> </w:t>
            </w:r>
          </w:p>
          <w:p w14:paraId="31FBACDF" w14:textId="77777777" w:rsidR="001F28E2" w:rsidRPr="00244A34" w:rsidRDefault="001F28E2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Leadership </w:t>
            </w:r>
          </w:p>
          <w:p w14:paraId="1F23B40A" w14:textId="77777777" w:rsidR="001F28E2" w:rsidRPr="00244A34" w:rsidRDefault="001F28E2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Debate </w:t>
            </w:r>
          </w:p>
          <w:p w14:paraId="37BEB2FC" w14:textId="77777777" w:rsidR="001F28E2" w:rsidRPr="00244A34" w:rsidRDefault="001F28E2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Self-evaluation </w:t>
            </w:r>
          </w:p>
          <w:p w14:paraId="29E52EBC" w14:textId="77777777" w:rsidR="001F28E2" w:rsidRDefault="001F28E2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>Critical thinking</w:t>
            </w:r>
          </w:p>
          <w:p w14:paraId="3BFDC940" w14:textId="22303CCE" w:rsidR="00B72367" w:rsidRPr="00244A34" w:rsidRDefault="00B72367" w:rsidP="001F28E2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ICT skills - </w:t>
            </w:r>
            <w:r w:rsidRPr="00B72367">
              <w:rPr>
                <w:rFonts w:ascii="Candara" w:hAnsi="Candara"/>
              </w:rPr>
              <w:t xml:space="preserve">researching, </w:t>
            </w:r>
            <w:r w:rsidRPr="00B72367">
              <w:rPr>
                <w:rFonts w:ascii="Candara" w:hAnsi="Candara"/>
              </w:rPr>
              <w:t>presenting.</w:t>
            </w:r>
          </w:p>
          <w:p w14:paraId="3A7B8F1A" w14:textId="77777777" w:rsidR="001F28E2" w:rsidRPr="00707C38" w:rsidRDefault="001F28E2" w:rsidP="001F28E2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1F28E2" w:rsidRDefault="001F28E2" w:rsidP="001F28E2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1F28E2" w:rsidRPr="00707C38" w:rsidRDefault="001F28E2" w:rsidP="001F28E2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B00B7F" w14:textId="67FE9679" w:rsidR="001F28E2" w:rsidRPr="00707C38" w:rsidRDefault="001F28E2" w:rsidP="001F28E2">
            <w:pPr>
              <w:rPr>
                <w:rFonts w:ascii="Candara" w:hAnsi="Candara"/>
                <w:color w:val="000000" w:themeColor="text1"/>
              </w:rPr>
            </w:pPr>
            <w:r w:rsidRPr="00244A34">
              <w:rPr>
                <w:rFonts w:ascii="Candara" w:hAnsi="Candara"/>
              </w:rPr>
              <w:t xml:space="preserve">Teachers </w:t>
            </w:r>
            <w:proofErr w:type="gramStart"/>
            <w:r w:rsidRPr="00244A34">
              <w:rPr>
                <w:rFonts w:ascii="Candara" w:hAnsi="Candara"/>
              </w:rPr>
              <w:t>lead</w:t>
            </w:r>
            <w:proofErr w:type="gramEnd"/>
            <w:r w:rsidRPr="00244A34">
              <w:rPr>
                <w:rFonts w:ascii="Candara" w:hAnsi="Candara"/>
              </w:rPr>
              <w:t xml:space="preserve"> by example. Teachers read from the board but will also encourage pupils to read aloud to the class</w:t>
            </w:r>
          </w:p>
        </w:tc>
      </w:tr>
      <w:tr w:rsidR="00721037" w14:paraId="52923D72" w14:textId="77777777" w:rsidTr="001F28E2">
        <w:trPr>
          <w:trHeight w:val="1482"/>
        </w:trPr>
        <w:tc>
          <w:tcPr>
            <w:tcW w:w="4546" w:type="dxa"/>
            <w:vMerge/>
          </w:tcPr>
          <w:p w14:paraId="26D29C06" w14:textId="77777777" w:rsidR="00721037" w:rsidRPr="00707C38" w:rsidRDefault="00721037" w:rsidP="0072103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21037" w:rsidRDefault="00721037" w:rsidP="00721037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21037" w:rsidRPr="00707C38" w:rsidRDefault="00721037" w:rsidP="0072103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27BA2329" w14:textId="77777777" w:rsidR="00D07484" w:rsidRDefault="00D07484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  <w:p w14:paraId="2808BC11" w14:textId="1EF479B8" w:rsidR="00B72367" w:rsidRDefault="00B72367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</w:t>
            </w:r>
          </w:p>
          <w:p w14:paraId="06F8F85C" w14:textId="188AA29E" w:rsidR="00B72367" w:rsidRDefault="00B72367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Action</w:t>
            </w:r>
          </w:p>
          <w:p w14:paraId="59DEF7A2" w14:textId="3341B331" w:rsidR="00B72367" w:rsidRDefault="00B72367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justice </w:t>
            </w:r>
          </w:p>
          <w:p w14:paraId="2AE39C8F" w14:textId="77777777" w:rsidR="00D07484" w:rsidRDefault="00D07484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Rule</w:t>
            </w:r>
          </w:p>
          <w:p w14:paraId="78F9EA6B" w14:textId="77777777" w:rsidR="00D07484" w:rsidRDefault="00D07484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Scripture</w:t>
            </w:r>
          </w:p>
          <w:p w14:paraId="26A30E39" w14:textId="77777777" w:rsidR="00D07484" w:rsidRDefault="00D07484" w:rsidP="00D0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attitudes</w:t>
            </w:r>
          </w:p>
          <w:p w14:paraId="01B68829" w14:textId="204CFBB7" w:rsidR="00721037" w:rsidRPr="00B72367" w:rsidRDefault="00D07484" w:rsidP="0072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Contemporary British Society</w:t>
            </w:r>
          </w:p>
        </w:tc>
      </w:tr>
      <w:tr w:rsidR="00721037" w14:paraId="02894DDB" w14:textId="77777777" w:rsidTr="001F28E2">
        <w:trPr>
          <w:trHeight w:val="1482"/>
        </w:trPr>
        <w:tc>
          <w:tcPr>
            <w:tcW w:w="4546" w:type="dxa"/>
            <w:vMerge/>
          </w:tcPr>
          <w:p w14:paraId="4F4C333B" w14:textId="77777777" w:rsidR="00721037" w:rsidRPr="00707C38" w:rsidRDefault="00721037" w:rsidP="0072103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721037" w:rsidRDefault="00721037" w:rsidP="00721037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721037" w:rsidRPr="00707C38" w:rsidRDefault="00721037" w:rsidP="0072103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15758B98" w:rsidR="00721037" w:rsidRPr="00707C38" w:rsidRDefault="00721037" w:rsidP="0072103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721037" w14:paraId="2C27DFEE" w14:textId="77777777" w:rsidTr="001F28E2">
        <w:trPr>
          <w:trHeight w:val="1210"/>
        </w:trPr>
        <w:tc>
          <w:tcPr>
            <w:tcW w:w="4546" w:type="dxa"/>
            <w:vMerge/>
          </w:tcPr>
          <w:p w14:paraId="687C81C7" w14:textId="77777777" w:rsidR="00721037" w:rsidRPr="00707C38" w:rsidRDefault="00721037" w:rsidP="0072103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721037" w:rsidRDefault="00721037" w:rsidP="00721037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721037" w:rsidRPr="00707C38" w:rsidRDefault="00721037" w:rsidP="0072103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lastRenderedPageBreak/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18D7DC37" w14:textId="0040F202" w:rsidR="00721037" w:rsidRPr="00707C38" w:rsidRDefault="00721037" w:rsidP="0072103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lastRenderedPageBreak/>
              <w:t>Homework set 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1F28E2"/>
    <w:rsid w:val="00244A34"/>
    <w:rsid w:val="00290A5F"/>
    <w:rsid w:val="002B1C1D"/>
    <w:rsid w:val="00440605"/>
    <w:rsid w:val="00527DB7"/>
    <w:rsid w:val="00707C38"/>
    <w:rsid w:val="00721037"/>
    <w:rsid w:val="008C5D01"/>
    <w:rsid w:val="009B1B41"/>
    <w:rsid w:val="00AE61BD"/>
    <w:rsid w:val="00B72367"/>
    <w:rsid w:val="00D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schemas.microsoft.com/office/2006/documentManagement/types"/>
    <ds:schemaRef ds:uri="be86b6a6-ef4c-43ea-a746-c158c107f66d"/>
    <ds:schemaRef ds:uri="http://schemas.microsoft.com/office/2006/metadata/properties"/>
    <ds:schemaRef ds:uri="33d306e6-140f-4728-9df4-6ed6ddccbb6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Hayleigh Kavanagh</cp:lastModifiedBy>
  <cp:revision>7</cp:revision>
  <dcterms:created xsi:type="dcterms:W3CDTF">2022-07-05T08:36:00Z</dcterms:created>
  <dcterms:modified xsi:type="dcterms:W3CDTF">2024-03-20T09:38:00Z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