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08"/>
        <w:gridCol w:w="1273"/>
        <w:gridCol w:w="1351"/>
        <w:gridCol w:w="138"/>
        <w:gridCol w:w="1394"/>
        <w:gridCol w:w="1356"/>
        <w:gridCol w:w="52"/>
        <w:gridCol w:w="1402"/>
      </w:tblGrid>
      <w:tr w:rsidR="00707C38" w14:paraId="130E1972" w14:textId="77777777" w:rsidTr="00A53270">
        <w:trPr>
          <w:trHeight w:val="1482"/>
        </w:trPr>
        <w:tc>
          <w:tcPr>
            <w:tcW w:w="3808" w:type="dxa"/>
            <w:vMerge w:val="restart"/>
          </w:tcPr>
          <w:p w14:paraId="437B4A6F" w14:textId="7CD45FBE" w:rsidR="00C87BA9" w:rsidRDefault="005514C3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A53270">
              <w:rPr>
                <w:rFonts w:ascii="Candara" w:hAnsi="Candara"/>
                <w:b/>
                <w:noProof/>
                <w:color w:val="70AD47" w:themeColor="accent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87125" wp14:editId="29DC314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-684530</wp:posOffset>
                      </wp:positionV>
                      <wp:extent cx="3329940" cy="510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68EC15" w14:textId="66F770FF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07C38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Curriculum Overview for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53270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Drama</w:t>
                                  </w:r>
                                </w:p>
                                <w:p w14:paraId="7A35C295" w14:textId="156C6D22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Year </w:t>
                                  </w:r>
                                  <w:r w:rsidR="00B4140E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9</w:t>
                                  </w:r>
                                </w:p>
                                <w:p w14:paraId="4E71F228" w14:textId="77777777" w:rsidR="005514C3" w:rsidRDefault="0055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7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55pt;margin-top:-53.9pt;width:262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" fillcolor="white [3201]" strokecolor="white [3212]" strokeweight=".5pt">
                      <v:textbox>
                        <w:txbxContent>
                          <w:p w14:paraId="5E68EC15" w14:textId="66F770FF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C38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Curriculum Overview for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53270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Drama</w:t>
                            </w:r>
                          </w:p>
                          <w:p w14:paraId="7A35C295" w14:textId="156C6D22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Year </w:t>
                            </w:r>
                            <w:r w:rsidR="00B4140E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14:paraId="4E71F228" w14:textId="77777777" w:rsidR="005514C3" w:rsidRDefault="005514C3"/>
                        </w:txbxContent>
                      </v:textbox>
                    </v:shape>
                  </w:pict>
                </mc:Fallback>
              </mc:AlternateContent>
            </w:r>
            <w:r w:rsidR="00707C38" w:rsidRPr="00A53270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680426" w:rsidRPr="00A53270">
              <w:rPr>
                <w:rFonts w:ascii="Candara" w:hAnsi="Candara"/>
                <w:b/>
                <w:color w:val="385623" w:themeColor="accent6" w:themeShade="80"/>
                <w:u w:val="single"/>
              </w:rPr>
              <w:t>5</w:t>
            </w:r>
            <w:r w:rsidR="00707C38" w:rsidRPr="00A53270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: </w:t>
            </w:r>
            <w:r w:rsidR="00A53270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Performing Shakespeare: </w:t>
            </w:r>
            <w:r w:rsidR="00680426" w:rsidRPr="00A53270">
              <w:rPr>
                <w:rFonts w:ascii="Candara" w:hAnsi="Candara"/>
                <w:b/>
                <w:color w:val="385623" w:themeColor="accent6" w:themeShade="80"/>
                <w:u w:val="single"/>
              </w:rPr>
              <w:t>Hamlet</w:t>
            </w:r>
          </w:p>
          <w:p w14:paraId="4FBEA63A" w14:textId="77777777" w:rsidR="00A53270" w:rsidRPr="00A53270" w:rsidRDefault="00A53270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  <w:p w14:paraId="06FAFFED" w14:textId="77777777" w:rsidR="00707C38" w:rsidRPr="00A53270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A53270">
              <w:rPr>
                <w:rFonts w:ascii="Candara" w:hAnsi="Candara"/>
                <w:b/>
                <w:color w:val="385623" w:themeColor="accent6" w:themeShade="80"/>
                <w:u w:val="single"/>
              </w:rPr>
              <w:t>Substantive Knowledge:</w:t>
            </w:r>
          </w:p>
          <w:p w14:paraId="405AE68E" w14:textId="69A72E89" w:rsidR="00A74804" w:rsidRPr="00A53270" w:rsidRDefault="005C26AA" w:rsidP="00A74804">
            <w:pPr>
              <w:rPr>
                <w:rFonts w:ascii="Candara" w:hAnsi="Candara" w:cs="Arial"/>
                <w:sz w:val="20"/>
              </w:rPr>
            </w:pPr>
            <w:r w:rsidRPr="00A53270">
              <w:rPr>
                <w:rFonts w:ascii="Candara" w:hAnsi="Candara" w:cs="Arial"/>
                <w:sz w:val="20"/>
              </w:rPr>
              <w:t xml:space="preserve">Creation </w:t>
            </w:r>
            <w:r w:rsidR="00644F3F" w:rsidRPr="00A53270">
              <w:rPr>
                <w:rFonts w:ascii="Candara" w:hAnsi="Candara" w:cs="Arial"/>
                <w:sz w:val="20"/>
              </w:rPr>
              <w:t xml:space="preserve">and Development </w:t>
            </w:r>
            <w:r w:rsidRPr="00A53270">
              <w:rPr>
                <w:rFonts w:ascii="Candara" w:hAnsi="Candara" w:cs="Arial"/>
                <w:sz w:val="20"/>
              </w:rPr>
              <w:t>of Characters</w:t>
            </w:r>
          </w:p>
          <w:p w14:paraId="081EEE28" w14:textId="1B12D910" w:rsidR="00644F3F" w:rsidRPr="00A53270" w:rsidRDefault="00680426" w:rsidP="00A74804">
            <w:pPr>
              <w:rPr>
                <w:rFonts w:ascii="Candara" w:hAnsi="Candara" w:cs="Arial"/>
                <w:sz w:val="20"/>
              </w:rPr>
            </w:pPr>
            <w:r w:rsidRPr="00A53270">
              <w:rPr>
                <w:rFonts w:ascii="Candara" w:hAnsi="Candara" w:cs="Arial"/>
                <w:sz w:val="20"/>
              </w:rPr>
              <w:t>Shakespearean</w:t>
            </w:r>
            <w:r w:rsidR="00216D9F" w:rsidRPr="00A53270">
              <w:rPr>
                <w:rFonts w:ascii="Candara" w:hAnsi="Candara" w:cs="Arial"/>
                <w:sz w:val="20"/>
              </w:rPr>
              <w:t xml:space="preserve"> conventions</w:t>
            </w:r>
          </w:p>
          <w:p w14:paraId="305E5266" w14:textId="04BB4C79" w:rsidR="00644F3F" w:rsidRPr="00A53270" w:rsidRDefault="00216D9F" w:rsidP="00A74804">
            <w:pPr>
              <w:rPr>
                <w:rFonts w:ascii="Candara" w:hAnsi="Candara" w:cs="Arial"/>
                <w:sz w:val="20"/>
              </w:rPr>
            </w:pPr>
            <w:r w:rsidRPr="00A53270">
              <w:rPr>
                <w:rFonts w:ascii="Candara" w:hAnsi="Candara" w:cs="Arial"/>
                <w:sz w:val="20"/>
              </w:rPr>
              <w:t xml:space="preserve">Presentation of </w:t>
            </w:r>
            <w:r w:rsidR="00680426" w:rsidRPr="00A53270">
              <w:rPr>
                <w:rFonts w:ascii="Candara" w:hAnsi="Candara" w:cs="Arial"/>
                <w:sz w:val="20"/>
              </w:rPr>
              <w:t>Elizabethan ideas</w:t>
            </w:r>
          </w:p>
          <w:p w14:paraId="6655201A" w14:textId="01F6B0ED" w:rsidR="00216D9F" w:rsidRPr="00A53270" w:rsidRDefault="00680426" w:rsidP="00A74804">
            <w:pPr>
              <w:rPr>
                <w:rFonts w:ascii="Candara" w:hAnsi="Candara" w:cs="Arial"/>
                <w:sz w:val="20"/>
              </w:rPr>
            </w:pPr>
            <w:r w:rsidRPr="00A53270">
              <w:rPr>
                <w:rFonts w:ascii="Candara" w:hAnsi="Candara" w:cs="Arial"/>
                <w:sz w:val="20"/>
              </w:rPr>
              <w:t>Gender stereotyping</w:t>
            </w:r>
          </w:p>
          <w:p w14:paraId="4F960478" w14:textId="2890B4F3" w:rsidR="00216D9F" w:rsidRPr="00A53270" w:rsidRDefault="00680426" w:rsidP="00A74804">
            <w:pPr>
              <w:rPr>
                <w:rFonts w:ascii="Candara" w:hAnsi="Candara" w:cs="Arial"/>
                <w:sz w:val="20"/>
              </w:rPr>
            </w:pPr>
            <w:r w:rsidRPr="00A53270">
              <w:rPr>
                <w:rFonts w:ascii="Candara" w:hAnsi="Candara" w:cs="Arial"/>
                <w:sz w:val="20"/>
              </w:rPr>
              <w:t>Tragedy</w:t>
            </w:r>
          </w:p>
          <w:p w14:paraId="46C9D5FC" w14:textId="23C01B57" w:rsidR="00680426" w:rsidRPr="00A53270" w:rsidRDefault="00680426" w:rsidP="00A74804">
            <w:pPr>
              <w:rPr>
                <w:rFonts w:ascii="Candara" w:hAnsi="Candara" w:cs="Arial"/>
                <w:sz w:val="20"/>
              </w:rPr>
            </w:pPr>
            <w:r w:rsidRPr="00A53270">
              <w:rPr>
                <w:rFonts w:ascii="Candara" w:hAnsi="Candara" w:cs="Arial"/>
                <w:sz w:val="20"/>
              </w:rPr>
              <w:t>Elizabethan History</w:t>
            </w:r>
          </w:p>
          <w:p w14:paraId="43B1CABB" w14:textId="70CAE8E8" w:rsidR="00216D9F" w:rsidRPr="00A53270" w:rsidRDefault="00680426" w:rsidP="00707C38">
            <w:pPr>
              <w:rPr>
                <w:rFonts w:ascii="Candara" w:hAnsi="Candara" w:cs="Arial"/>
                <w:sz w:val="20"/>
              </w:rPr>
            </w:pPr>
            <w:r w:rsidRPr="00A53270">
              <w:rPr>
                <w:rFonts w:ascii="Candara" w:hAnsi="Candara" w:cs="Arial"/>
                <w:sz w:val="20"/>
              </w:rPr>
              <w:t>William Shakespeare</w:t>
            </w:r>
          </w:p>
          <w:p w14:paraId="5C1AF29F" w14:textId="77777777" w:rsidR="00A53270" w:rsidRPr="00A53270" w:rsidRDefault="00A53270" w:rsidP="00A53270">
            <w:pPr>
              <w:rPr>
                <w:rFonts w:ascii="Candara" w:hAnsi="Candara"/>
                <w:sz w:val="20"/>
                <w:szCs w:val="20"/>
              </w:rPr>
            </w:pPr>
            <w:r w:rsidRPr="00A53270">
              <w:rPr>
                <w:rFonts w:ascii="Candara" w:hAnsi="Candara"/>
                <w:sz w:val="20"/>
                <w:szCs w:val="20"/>
              </w:rPr>
              <w:t>Character development</w:t>
            </w:r>
          </w:p>
          <w:p w14:paraId="10DA9BBA" w14:textId="77777777" w:rsidR="00A53270" w:rsidRPr="00A53270" w:rsidRDefault="00A53270" w:rsidP="00A53270">
            <w:pPr>
              <w:rPr>
                <w:rFonts w:ascii="Candara" w:hAnsi="Candara"/>
                <w:sz w:val="20"/>
                <w:szCs w:val="20"/>
              </w:rPr>
            </w:pPr>
            <w:r w:rsidRPr="00A53270">
              <w:rPr>
                <w:rFonts w:ascii="Candara" w:hAnsi="Candara"/>
                <w:sz w:val="20"/>
                <w:szCs w:val="20"/>
              </w:rPr>
              <w:t>Performance of Shakespeare</w:t>
            </w:r>
          </w:p>
          <w:p w14:paraId="2D94D981" w14:textId="77777777" w:rsidR="00A53270" w:rsidRPr="00A53270" w:rsidRDefault="00A53270" w:rsidP="00A53270">
            <w:pPr>
              <w:rPr>
                <w:rFonts w:ascii="Candara" w:hAnsi="Candara"/>
                <w:sz w:val="20"/>
                <w:szCs w:val="20"/>
              </w:rPr>
            </w:pPr>
            <w:r w:rsidRPr="00A53270">
              <w:rPr>
                <w:rFonts w:ascii="Candara" w:hAnsi="Candara"/>
                <w:sz w:val="20"/>
                <w:szCs w:val="20"/>
              </w:rPr>
              <w:t>Emotional presentation</w:t>
            </w:r>
          </w:p>
          <w:p w14:paraId="426906C6" w14:textId="77777777" w:rsidR="00A53270" w:rsidRPr="00A53270" w:rsidRDefault="00A53270" w:rsidP="00A53270">
            <w:pPr>
              <w:rPr>
                <w:rFonts w:ascii="Candara" w:hAnsi="Candara"/>
                <w:sz w:val="20"/>
                <w:szCs w:val="20"/>
              </w:rPr>
            </w:pPr>
            <w:r w:rsidRPr="00A53270">
              <w:rPr>
                <w:rFonts w:ascii="Candara" w:hAnsi="Candara"/>
                <w:sz w:val="20"/>
                <w:szCs w:val="20"/>
              </w:rPr>
              <w:t xml:space="preserve">Character development </w:t>
            </w:r>
          </w:p>
          <w:p w14:paraId="5235BCC2" w14:textId="77777777" w:rsidR="00A53270" w:rsidRPr="00A53270" w:rsidRDefault="00A53270" w:rsidP="00A53270">
            <w:pPr>
              <w:rPr>
                <w:rFonts w:ascii="Candara" w:hAnsi="Candara"/>
                <w:sz w:val="20"/>
                <w:szCs w:val="20"/>
              </w:rPr>
            </w:pPr>
            <w:r w:rsidRPr="00A53270">
              <w:rPr>
                <w:rFonts w:ascii="Candara" w:hAnsi="Candara"/>
                <w:sz w:val="20"/>
                <w:szCs w:val="20"/>
              </w:rPr>
              <w:t>Characterisation</w:t>
            </w:r>
          </w:p>
          <w:p w14:paraId="1488B881" w14:textId="77777777" w:rsidR="00A53270" w:rsidRPr="00A53270" w:rsidRDefault="00A53270" w:rsidP="00707C38">
            <w:pPr>
              <w:rPr>
                <w:rFonts w:ascii="Candara" w:hAnsi="Candara" w:cs="Arial"/>
                <w:sz w:val="20"/>
              </w:rPr>
            </w:pPr>
          </w:p>
          <w:p w14:paraId="68ADC0CE" w14:textId="77777777" w:rsidR="00707C38" w:rsidRPr="00A53270" w:rsidRDefault="00707C38" w:rsidP="00707C38">
            <w:pPr>
              <w:rPr>
                <w:rFonts w:ascii="Candara" w:hAnsi="Candara"/>
                <w:color w:val="385623" w:themeColor="accent6" w:themeShade="80"/>
                <w:u w:val="single"/>
              </w:rPr>
            </w:pPr>
            <w:r w:rsidRPr="00A53270">
              <w:rPr>
                <w:rFonts w:ascii="Candara" w:hAnsi="Candara"/>
                <w:b/>
                <w:color w:val="385623" w:themeColor="accent6" w:themeShade="80"/>
                <w:u w:val="single"/>
              </w:rPr>
              <w:t>Disciplinary Knowledge:</w:t>
            </w:r>
          </w:p>
          <w:p w14:paraId="710E2222" w14:textId="77777777" w:rsidR="00A53270" w:rsidRPr="00A53270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>Acting styles</w:t>
            </w:r>
          </w:p>
          <w:p w14:paraId="464058C7" w14:textId="77777777" w:rsidR="00A53270" w:rsidRPr="00A53270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>Acting skills</w:t>
            </w:r>
          </w:p>
          <w:p w14:paraId="2D9AAFD2" w14:textId="77777777" w:rsidR="00A53270" w:rsidRPr="00A53270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>Stage management</w:t>
            </w:r>
          </w:p>
          <w:p w14:paraId="2257E9DA" w14:textId="77777777" w:rsidR="00A53270" w:rsidRPr="00A53270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 xml:space="preserve">Directing </w:t>
            </w:r>
          </w:p>
          <w:p w14:paraId="21B30C84" w14:textId="77777777" w:rsidR="00A53270" w:rsidRPr="00A53270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>Creative choices</w:t>
            </w:r>
          </w:p>
          <w:p w14:paraId="6CF3DFE5" w14:textId="77777777" w:rsidR="00A53270" w:rsidRPr="00A53270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>Explaining creative choices</w:t>
            </w:r>
          </w:p>
          <w:p w14:paraId="62E13A04" w14:textId="77777777" w:rsidR="00A53270" w:rsidRPr="00A53270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 xml:space="preserve">Demonbstrating understanding of character and narrative through </w:t>
            </w:r>
            <w:proofErr w:type="gramStart"/>
            <w:r w:rsidRPr="00A53270">
              <w:rPr>
                <w:rFonts w:ascii="Candara" w:hAnsi="Candara" w:cs="Arial"/>
                <w:sz w:val="20"/>
                <w:szCs w:val="20"/>
              </w:rPr>
              <w:t>performance</w:t>
            </w:r>
            <w:proofErr w:type="gramEnd"/>
          </w:p>
          <w:p w14:paraId="757BA5F5" w14:textId="77777777" w:rsidR="00A53270" w:rsidRPr="00A53270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>Timing</w:t>
            </w:r>
          </w:p>
          <w:p w14:paraId="5FC4A4F8" w14:textId="239AA789" w:rsidR="00C87BA9" w:rsidRPr="00165274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A53270">
              <w:rPr>
                <w:rFonts w:ascii="Candara" w:hAnsi="Candara" w:cs="Arial"/>
                <w:sz w:val="20"/>
                <w:szCs w:val="20"/>
              </w:rPr>
              <w:t>Learning Lines</w:t>
            </w:r>
          </w:p>
        </w:tc>
        <w:tc>
          <w:tcPr>
            <w:tcW w:w="1273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6"/>
          </w:tcPr>
          <w:p w14:paraId="1F40AE71" w14:textId="77777777" w:rsidR="006F0DF5" w:rsidRPr="0027508B" w:rsidRDefault="006F0DF5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 xml:space="preserve">Individuals read aloud </w:t>
            </w:r>
          </w:p>
          <w:p w14:paraId="5DA817EE" w14:textId="747634D4" w:rsidR="00176A7C" w:rsidRPr="0027508B" w:rsidRDefault="008703D3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Whole-class</w:t>
            </w:r>
            <w:r w:rsidR="00176A7C" w:rsidRPr="0027508B">
              <w:rPr>
                <w:rFonts w:ascii="Candara" w:hAnsi="Candara" w:cs="Arial"/>
                <w:sz w:val="16"/>
                <w:szCs w:val="16"/>
              </w:rPr>
              <w:t xml:space="preserve"> reading</w:t>
            </w:r>
          </w:p>
          <w:p w14:paraId="587B8137" w14:textId="6691554B" w:rsidR="00176A7C" w:rsidRPr="0027508B" w:rsidRDefault="00176A7C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Echo reading</w:t>
            </w:r>
          </w:p>
          <w:p w14:paraId="47561BCC" w14:textId="724D478A" w:rsidR="00176A7C" w:rsidRPr="0027508B" w:rsidRDefault="00176A7C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Group reading</w:t>
            </w:r>
          </w:p>
          <w:p w14:paraId="2DFB2221" w14:textId="2A708FF8" w:rsidR="006F0DF5" w:rsidRPr="0027508B" w:rsidRDefault="00176A7C" w:rsidP="006F0DF5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Reading texts to develop a love of reading</w:t>
            </w:r>
          </w:p>
          <w:p w14:paraId="021ACA88" w14:textId="5C3DCC29" w:rsidR="00176A7C" w:rsidRPr="0027508B" w:rsidRDefault="00176A7C" w:rsidP="006F0DF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Re-reading for comprehension and development</w:t>
            </w:r>
          </w:p>
          <w:p w14:paraId="7F8376E4" w14:textId="5F888EA8" w:rsidR="00644F3F" w:rsidRPr="0027508B" w:rsidRDefault="00644F3F" w:rsidP="006F0DF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Annotating Texts for Language and Literary Techniques</w:t>
            </w:r>
          </w:p>
          <w:p w14:paraId="6C37A9BF" w14:textId="56158540" w:rsidR="00176A7C" w:rsidRPr="0027508B" w:rsidRDefault="00176A7C" w:rsidP="006F0DF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Carefully selecting evidence from a text</w:t>
            </w:r>
          </w:p>
          <w:p w14:paraId="18A9502B" w14:textId="79EB859E" w:rsidR="007D0543" w:rsidRPr="0027508B" w:rsidRDefault="007D0543" w:rsidP="006F0DF5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Identifying and analysing Literary and Language techniques</w:t>
            </w:r>
          </w:p>
          <w:p w14:paraId="01CF9184" w14:textId="74BA9AA4" w:rsidR="00A74804" w:rsidRPr="004134C6" w:rsidRDefault="00A74804" w:rsidP="00176A7C">
            <w:pPr>
              <w:rPr>
                <w:rFonts w:ascii="Candara" w:hAnsi="Candara" w:cs="Arial"/>
                <w:sz w:val="18"/>
                <w:szCs w:val="18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Book recommendation: </w:t>
            </w:r>
            <w:r w:rsidR="00680426"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‘Richard III’ and ‘Macbeth’ by William Shakespeare.</w:t>
            </w:r>
          </w:p>
        </w:tc>
      </w:tr>
      <w:tr w:rsidR="00C87BA9" w14:paraId="348C13CE" w14:textId="77777777" w:rsidTr="00A53270">
        <w:trPr>
          <w:trHeight w:val="1482"/>
        </w:trPr>
        <w:tc>
          <w:tcPr>
            <w:tcW w:w="3808" w:type="dxa"/>
            <w:vMerge/>
          </w:tcPr>
          <w:p w14:paraId="1EF2EF81" w14:textId="77777777" w:rsidR="00C87BA9" w:rsidRPr="005514C3" w:rsidRDefault="00C87BA9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73" w:type="dxa"/>
          </w:tcPr>
          <w:p w14:paraId="68DADE1C" w14:textId="77777777" w:rsidR="00C87BA9" w:rsidRDefault="00C87BA9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C87BA9" w:rsidRPr="00707C38" w:rsidRDefault="00C87BA9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gridSpan w:val="2"/>
          </w:tcPr>
          <w:p w14:paraId="05B02FC5" w14:textId="307A8E00" w:rsidR="00C87BA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Tragedy</w:t>
            </w:r>
          </w:p>
          <w:p w14:paraId="00EFB852" w14:textId="09C70B98" w:rsidR="00C87BA9" w:rsidRDefault="00C87BA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Structure</w:t>
            </w:r>
          </w:p>
          <w:p w14:paraId="2A2E5836" w14:textId="2286DE9E" w:rsidR="00C87BA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Revenge</w:t>
            </w:r>
          </w:p>
          <w:p w14:paraId="26686011" w14:textId="63A2FDDE" w:rsidR="00680426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</w:t>
            </w:r>
            <w:r w:rsidR="00680426">
              <w:rPr>
                <w:rFonts w:ascii="Candara" w:hAnsi="Candara" w:cs="Arial"/>
                <w:sz w:val="18"/>
                <w:szCs w:val="18"/>
              </w:rPr>
              <w:t>eroic</w:t>
            </w:r>
          </w:p>
          <w:p w14:paraId="3ACE4455" w14:textId="64F9DAFB" w:rsidR="00216D9F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Staying in character</w:t>
            </w:r>
          </w:p>
          <w:p w14:paraId="09D0D111" w14:textId="55E571E7" w:rsidR="00C87BA9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Levels</w:t>
            </w:r>
          </w:p>
          <w:p w14:paraId="670FF74C" w14:textId="064DCB56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Madness</w:t>
            </w:r>
          </w:p>
          <w:p w14:paraId="78C444F3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Pathetic Fallacy</w:t>
            </w:r>
          </w:p>
          <w:p w14:paraId="1EFCBB48" w14:textId="2F46C201" w:rsidR="00CD0759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Posture</w:t>
            </w:r>
          </w:p>
        </w:tc>
        <w:tc>
          <w:tcPr>
            <w:tcW w:w="1394" w:type="dxa"/>
          </w:tcPr>
          <w:p w14:paraId="1D96BA11" w14:textId="277B8728" w:rsidR="00C87BA9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Physicality</w:t>
            </w:r>
          </w:p>
          <w:p w14:paraId="29B59191" w14:textId="084E6272" w:rsidR="00C87BA9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Movement</w:t>
            </w:r>
          </w:p>
          <w:p w14:paraId="4F658B09" w14:textId="2F098B06" w:rsidR="00C87BA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Betrayal</w:t>
            </w:r>
          </w:p>
          <w:p w14:paraId="0DE0393D" w14:textId="711E5386" w:rsidR="00CD0759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Tone and Vocal colour</w:t>
            </w:r>
          </w:p>
          <w:p w14:paraId="50FBCF34" w14:textId="47B872F3" w:rsidR="00CD0759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Projection</w:t>
            </w:r>
          </w:p>
          <w:p w14:paraId="3592635B" w14:textId="2854EFF1" w:rsidR="00CD0759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Gestures</w:t>
            </w:r>
          </w:p>
          <w:p w14:paraId="1C78254C" w14:textId="53AE04E5" w:rsidR="00CD075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Usurped</w:t>
            </w:r>
          </w:p>
          <w:p w14:paraId="12A8624D" w14:textId="77777777" w:rsidR="00CD075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Theme</w:t>
            </w:r>
          </w:p>
          <w:p w14:paraId="0A5A2004" w14:textId="1640641D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Loyalty</w:t>
            </w:r>
          </w:p>
        </w:tc>
        <w:tc>
          <w:tcPr>
            <w:tcW w:w="1408" w:type="dxa"/>
            <w:gridSpan w:val="2"/>
          </w:tcPr>
          <w:p w14:paraId="17C4EDB9" w14:textId="7963F9D6" w:rsidR="00C87BA9" w:rsidRDefault="00A53270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Facial Expressions</w:t>
            </w:r>
          </w:p>
          <w:p w14:paraId="6432FC9F" w14:textId="77279FBA" w:rsidR="00C87BA9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Corruption</w:t>
            </w:r>
          </w:p>
          <w:p w14:paraId="4172FFA6" w14:textId="7D37AC94" w:rsidR="00C87BA9" w:rsidRDefault="00C87BA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Explain</w:t>
            </w:r>
          </w:p>
          <w:p w14:paraId="3E09284F" w14:textId="77777777" w:rsidR="00C87BA9" w:rsidRDefault="00C87BA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Expectations</w:t>
            </w:r>
          </w:p>
          <w:p w14:paraId="34D45127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Oppression</w:t>
            </w:r>
          </w:p>
          <w:p w14:paraId="4728893F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Deprivation</w:t>
            </w:r>
          </w:p>
          <w:p w14:paraId="785A6628" w14:textId="77777777" w:rsidR="00CD0759" w:rsidRDefault="00CD0759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Terror</w:t>
            </w:r>
          </w:p>
          <w:p w14:paraId="3A423A2B" w14:textId="77777777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Deception</w:t>
            </w:r>
          </w:p>
          <w:p w14:paraId="203127AD" w14:textId="550951DE" w:rsidR="00680426" w:rsidRDefault="0068042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Grief</w:t>
            </w:r>
          </w:p>
        </w:tc>
        <w:tc>
          <w:tcPr>
            <w:tcW w:w="1402" w:type="dxa"/>
          </w:tcPr>
          <w:p w14:paraId="09E1C50F" w14:textId="77777777" w:rsidR="00C87BA9" w:rsidRDefault="00C87BA9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Characterise</w:t>
            </w:r>
          </w:p>
          <w:p w14:paraId="0E489E95" w14:textId="57C2AACE" w:rsidR="00C87BA9" w:rsidRDefault="00A53270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Proxemics</w:t>
            </w:r>
          </w:p>
          <w:p w14:paraId="196E9032" w14:textId="7E116830" w:rsidR="00C87BA9" w:rsidRDefault="00A53270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Pace</w:t>
            </w:r>
          </w:p>
          <w:p w14:paraId="6A864E39" w14:textId="51677B30" w:rsidR="00CD0759" w:rsidRDefault="0068042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Power</w:t>
            </w:r>
          </w:p>
          <w:p w14:paraId="5E819FCA" w14:textId="7F9DCAEB" w:rsidR="00CD0759" w:rsidRDefault="0068042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Incestuous</w:t>
            </w:r>
          </w:p>
          <w:p w14:paraId="22505F05" w14:textId="71DE25BD" w:rsidR="00CD0759" w:rsidRDefault="00CD0759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Rebellion</w:t>
            </w:r>
          </w:p>
          <w:p w14:paraId="0AC52EEE" w14:textId="25604E74" w:rsidR="00680426" w:rsidRDefault="0068042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Comedy</w:t>
            </w:r>
          </w:p>
          <w:p w14:paraId="14B04C8B" w14:textId="61AF5CE7" w:rsidR="00680426" w:rsidRDefault="0068042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Wit</w:t>
            </w:r>
          </w:p>
          <w:p w14:paraId="06B04D24" w14:textId="5642CF86" w:rsidR="00CD0759" w:rsidRPr="004134C6" w:rsidRDefault="0027508B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Sarcasm</w:t>
            </w:r>
          </w:p>
        </w:tc>
      </w:tr>
      <w:tr w:rsidR="00A53270" w14:paraId="46B2BE8D" w14:textId="77777777" w:rsidTr="00A53270">
        <w:trPr>
          <w:trHeight w:val="1742"/>
        </w:trPr>
        <w:tc>
          <w:tcPr>
            <w:tcW w:w="3808" w:type="dxa"/>
            <w:vMerge/>
          </w:tcPr>
          <w:p w14:paraId="7CE08260" w14:textId="77777777" w:rsidR="00A53270" w:rsidRPr="005514C3" w:rsidRDefault="00A53270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73" w:type="dxa"/>
          </w:tcPr>
          <w:p w14:paraId="4D9BE988" w14:textId="77777777" w:rsidR="00A53270" w:rsidRPr="00707C38" w:rsidRDefault="00A53270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43C545">
                  <wp:extent cx="533400" cy="53340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6"/>
          </w:tcPr>
          <w:p w14:paraId="2D9C65DC" w14:textId="77777777" w:rsidR="00A53270" w:rsidRDefault="00A53270" w:rsidP="00A53270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Performance Assessment</w:t>
            </w:r>
          </w:p>
          <w:p w14:paraId="715AE291" w14:textId="63FC7665" w:rsidR="00A53270" w:rsidRPr="004A6372" w:rsidRDefault="00A53270" w:rsidP="00A53270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Students will perform a scene from the play applying effective acting, directing and performance skills.</w:t>
            </w:r>
          </w:p>
        </w:tc>
      </w:tr>
      <w:tr w:rsidR="008703D3" w14:paraId="3CB5D5A9" w14:textId="77777777" w:rsidTr="00A53270">
        <w:trPr>
          <w:trHeight w:val="554"/>
        </w:trPr>
        <w:tc>
          <w:tcPr>
            <w:tcW w:w="3808" w:type="dxa"/>
            <w:vMerge w:val="restart"/>
          </w:tcPr>
          <w:p w14:paraId="623FEBEA" w14:textId="13801107" w:rsidR="00C87BA9" w:rsidRDefault="008703D3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1652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Half Term </w:t>
            </w:r>
            <w:r w:rsidR="00680426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6</w:t>
            </w:r>
            <w:r w:rsidRPr="00165274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 xml:space="preserve">: </w:t>
            </w:r>
            <w:r w:rsidR="00A53270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Debate</w:t>
            </w:r>
          </w:p>
          <w:p w14:paraId="06643672" w14:textId="77777777" w:rsidR="00A53270" w:rsidRPr="00165274" w:rsidRDefault="00A53270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  <w:p w14:paraId="6AA287EE" w14:textId="77777777" w:rsidR="008703D3" w:rsidRPr="00216D9F" w:rsidRDefault="008703D3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  <w:r w:rsidRPr="00216D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Substantive Knowledge:</w:t>
            </w:r>
          </w:p>
          <w:p w14:paraId="63383DE4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identity.</w:t>
            </w:r>
          </w:p>
          <w:p w14:paraId="7FAB5168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culture.</w:t>
            </w:r>
          </w:p>
          <w:p w14:paraId="6A5EED1A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historic events.</w:t>
            </w:r>
          </w:p>
          <w:p w14:paraId="56BAF50E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Applying persuasive language.</w:t>
            </w:r>
          </w:p>
          <w:p w14:paraId="5D580887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Appreciating the culture of others.</w:t>
            </w:r>
          </w:p>
          <w:p w14:paraId="154C1935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Appreciating the perspectives of others.</w:t>
            </w:r>
          </w:p>
          <w:p w14:paraId="236FCAE4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Forming opinions.</w:t>
            </w:r>
          </w:p>
          <w:p w14:paraId="12C74EFE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Spoken language.</w:t>
            </w:r>
          </w:p>
          <w:p w14:paraId="032E28AA" w14:textId="77777777" w:rsidR="00A53270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  <w:r w:rsidRPr="006E09E4">
              <w:rPr>
                <w:rFonts w:ascii="Candara" w:hAnsi="Candara" w:cs="Arial"/>
                <w:color w:val="000000" w:themeColor="text1"/>
                <w:sz w:val="20"/>
                <w:szCs w:val="20"/>
              </w:rPr>
              <w:t>Understanding counterarguments.</w:t>
            </w:r>
          </w:p>
          <w:p w14:paraId="07CD772E" w14:textId="77777777" w:rsidR="00A53270" w:rsidRPr="006E09E4" w:rsidRDefault="00A53270" w:rsidP="00A53270">
            <w:pPr>
              <w:rPr>
                <w:rFonts w:ascii="Candara" w:hAnsi="Candara" w:cs="Arial"/>
                <w:color w:val="000000" w:themeColor="text1"/>
                <w:sz w:val="20"/>
                <w:szCs w:val="20"/>
              </w:rPr>
            </w:pPr>
          </w:p>
          <w:p w14:paraId="5ABC5ED7" w14:textId="77777777" w:rsidR="008703D3" w:rsidRPr="00216D9F" w:rsidRDefault="008703D3" w:rsidP="008703D3">
            <w:pPr>
              <w:rPr>
                <w:rFonts w:ascii="Candara" w:hAnsi="Candara"/>
                <w:color w:val="385623" w:themeColor="accent6" w:themeShade="80"/>
                <w:sz w:val="20"/>
                <w:szCs w:val="20"/>
                <w:u w:val="single"/>
              </w:rPr>
            </w:pPr>
            <w:r w:rsidRPr="00216D9F"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  <w:t>Disciplinary Knowledge:</w:t>
            </w:r>
          </w:p>
          <w:p w14:paraId="3330DDEC" w14:textId="77777777" w:rsidR="00A53270" w:rsidRPr="006E09E4" w:rsidRDefault="00A53270" w:rsidP="00A53270">
            <w:pPr>
              <w:rPr>
                <w:rFonts w:ascii="Candara" w:hAnsi="Candara" w:cs="Arial"/>
                <w:sz w:val="20"/>
                <w:szCs w:val="20"/>
              </w:rPr>
            </w:pPr>
            <w:r w:rsidRPr="006E09E4">
              <w:rPr>
                <w:rFonts w:ascii="Candara" w:hAnsi="Candara" w:cs="Arial"/>
                <w:sz w:val="20"/>
                <w:szCs w:val="20"/>
              </w:rPr>
              <w:t>Understanding the art of rhetoric</w:t>
            </w:r>
          </w:p>
          <w:p w14:paraId="74BE8584" w14:textId="77777777" w:rsidR="00A53270" w:rsidRDefault="00A53270" w:rsidP="00A532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Diction</w:t>
            </w:r>
          </w:p>
          <w:p w14:paraId="4C15108A" w14:textId="77777777" w:rsidR="00A53270" w:rsidRDefault="00A53270" w:rsidP="00A532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Tone and vocal colour</w:t>
            </w:r>
          </w:p>
          <w:p w14:paraId="5F285413" w14:textId="77777777" w:rsidR="00A53270" w:rsidRDefault="00A53270" w:rsidP="00A532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Accurate Articulation</w:t>
            </w:r>
          </w:p>
          <w:p w14:paraId="292E43DB" w14:textId="77777777" w:rsidR="00A53270" w:rsidRDefault="00A53270" w:rsidP="00A532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Presenting Emotion</w:t>
            </w:r>
          </w:p>
          <w:p w14:paraId="6EEDF210" w14:textId="77777777" w:rsidR="00A53270" w:rsidRDefault="00A53270" w:rsidP="00A53270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Gesture </w:t>
            </w:r>
            <w:proofErr w:type="gramStart"/>
            <w:r>
              <w:rPr>
                <w:rFonts w:ascii="Candara" w:hAnsi="Candara" w:cs="Arial"/>
              </w:rPr>
              <w:t>emphasis</w:t>
            </w:r>
            <w:proofErr w:type="gramEnd"/>
          </w:p>
          <w:p w14:paraId="39B61BD5" w14:textId="77777777" w:rsidR="00C87BA9" w:rsidRDefault="00A53270" w:rsidP="00A5327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Learning lines</w:t>
            </w:r>
          </w:p>
          <w:p w14:paraId="0D888D1D" w14:textId="77777777" w:rsidR="00A53270" w:rsidRDefault="00A53270" w:rsidP="00A5327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Projection</w:t>
            </w:r>
          </w:p>
          <w:p w14:paraId="0C74BD32" w14:textId="77777777" w:rsidR="00A53270" w:rsidRDefault="00A53270" w:rsidP="00A5327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Application of pace and pause for </w:t>
            </w:r>
            <w:proofErr w:type="gramStart"/>
            <w:r>
              <w:rPr>
                <w:rFonts w:ascii="Candara" w:hAnsi="Candara"/>
                <w:sz w:val="20"/>
                <w:szCs w:val="20"/>
              </w:rPr>
              <w:t>effect</w:t>
            </w:r>
            <w:proofErr w:type="gramEnd"/>
          </w:p>
          <w:p w14:paraId="3A7B8F1A" w14:textId="2DD0DE54" w:rsidR="00A53270" w:rsidRPr="00165274" w:rsidRDefault="00A53270" w:rsidP="00A5327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Applying rhetoric</w:t>
            </w:r>
          </w:p>
        </w:tc>
        <w:tc>
          <w:tcPr>
            <w:tcW w:w="1273" w:type="dxa"/>
          </w:tcPr>
          <w:p w14:paraId="312DA300" w14:textId="77777777" w:rsidR="008703D3" w:rsidRDefault="008703D3" w:rsidP="008703D3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8703D3" w:rsidRPr="00707C38" w:rsidRDefault="008703D3" w:rsidP="008703D3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6"/>
          </w:tcPr>
          <w:p w14:paraId="3626FF62" w14:textId="77777777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 xml:space="preserve">Individuals read aloud </w:t>
            </w:r>
          </w:p>
          <w:p w14:paraId="11202F4B" w14:textId="168332E3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Whole-class reading</w:t>
            </w:r>
          </w:p>
          <w:p w14:paraId="1AC2F7D0" w14:textId="77777777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Echo reading</w:t>
            </w:r>
          </w:p>
          <w:p w14:paraId="44A99671" w14:textId="77777777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Group reading</w:t>
            </w:r>
          </w:p>
          <w:p w14:paraId="38FD4983" w14:textId="77777777" w:rsidR="008703D3" w:rsidRPr="0027508B" w:rsidRDefault="008703D3" w:rsidP="008703D3">
            <w:pPr>
              <w:rPr>
                <w:rFonts w:ascii="Candara" w:hAnsi="Candara" w:cs="Arial"/>
                <w:sz w:val="16"/>
                <w:szCs w:val="16"/>
              </w:rPr>
            </w:pPr>
            <w:r w:rsidRPr="0027508B">
              <w:rPr>
                <w:rFonts w:ascii="Candara" w:hAnsi="Candara" w:cs="Arial"/>
                <w:sz w:val="16"/>
                <w:szCs w:val="16"/>
              </w:rPr>
              <w:t>Reading texts to develop a love of reading</w:t>
            </w:r>
          </w:p>
          <w:p w14:paraId="67FA05F9" w14:textId="77777777" w:rsidR="008703D3" w:rsidRPr="0027508B" w:rsidRDefault="008703D3" w:rsidP="008703D3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Re-reading for comprehension and development</w:t>
            </w:r>
          </w:p>
          <w:p w14:paraId="31BF5394" w14:textId="654D0EA7" w:rsidR="00644F3F" w:rsidRPr="0027508B" w:rsidRDefault="00644F3F" w:rsidP="008703D3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Annotating Texts for Language and Literary Techniques</w:t>
            </w:r>
          </w:p>
          <w:p w14:paraId="2B030EDE" w14:textId="4BD9D38A" w:rsidR="007D0543" w:rsidRPr="0027508B" w:rsidRDefault="007D0543" w:rsidP="008703D3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Identifying and analysing Literary and Language techniques</w:t>
            </w:r>
          </w:p>
          <w:p w14:paraId="7DC4040F" w14:textId="77777777" w:rsidR="008703D3" w:rsidRPr="0027508B" w:rsidRDefault="008703D3" w:rsidP="008703D3">
            <w:pPr>
              <w:rPr>
                <w:rFonts w:ascii="Candara" w:hAnsi="Candara"/>
                <w:color w:val="000000" w:themeColor="text1"/>
                <w:sz w:val="16"/>
                <w:szCs w:val="16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Carefully selecting evidence from a text</w:t>
            </w:r>
          </w:p>
          <w:p w14:paraId="40B00B7F" w14:textId="5A81DE30" w:rsidR="008703D3" w:rsidRPr="004134C6" w:rsidRDefault="008703D3" w:rsidP="008703D3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Book recommendation: </w:t>
            </w:r>
            <w:r w:rsidR="00680426" w:rsidRPr="0027508B">
              <w:rPr>
                <w:rFonts w:ascii="Candara" w:hAnsi="Candara"/>
                <w:color w:val="000000" w:themeColor="text1"/>
                <w:sz w:val="16"/>
                <w:szCs w:val="16"/>
              </w:rPr>
              <w:t>‘The Diary of a Young Girl’ by Anne Frank</w:t>
            </w:r>
          </w:p>
        </w:tc>
      </w:tr>
      <w:tr w:rsidR="00C87BA9" w14:paraId="52923D72" w14:textId="77777777" w:rsidTr="00A53270">
        <w:trPr>
          <w:trHeight w:val="1655"/>
        </w:trPr>
        <w:tc>
          <w:tcPr>
            <w:tcW w:w="3808" w:type="dxa"/>
            <w:vMerge/>
          </w:tcPr>
          <w:p w14:paraId="26D29C06" w14:textId="77777777" w:rsidR="00C87BA9" w:rsidRPr="00165274" w:rsidRDefault="00C87BA9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14:paraId="78B84DAB" w14:textId="77777777" w:rsidR="00C87BA9" w:rsidRDefault="00C87BA9" w:rsidP="008703D3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C87BA9" w:rsidRPr="00707C38" w:rsidRDefault="00C87BA9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</w:tcPr>
          <w:p w14:paraId="55ADA5B9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Rhetoric</w:t>
            </w:r>
          </w:p>
          <w:p w14:paraId="01BB9596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Ethos</w:t>
            </w:r>
          </w:p>
          <w:p w14:paraId="14663F3C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Pathos</w:t>
            </w:r>
          </w:p>
          <w:p w14:paraId="3194ACED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Logos</w:t>
            </w:r>
          </w:p>
          <w:p w14:paraId="2FBADF8F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Opinion</w:t>
            </w:r>
          </w:p>
          <w:p w14:paraId="2F1F3429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Understanding</w:t>
            </w:r>
          </w:p>
          <w:p w14:paraId="5B20E01C" w14:textId="77777777" w:rsidR="00680426" w:rsidRDefault="00680426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Perspectives</w:t>
            </w:r>
          </w:p>
          <w:p w14:paraId="531FA732" w14:textId="4102FF12" w:rsidR="00CD0759" w:rsidRDefault="00A53270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Posture</w:t>
            </w:r>
          </w:p>
          <w:p w14:paraId="6ACB2AE5" w14:textId="6B956396" w:rsidR="00680426" w:rsidRDefault="00A53270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Gestures</w:t>
            </w:r>
          </w:p>
          <w:p w14:paraId="2BC8FA61" w14:textId="635232B5" w:rsidR="0027508B" w:rsidRDefault="00A53270" w:rsidP="00680426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Articulation</w:t>
            </w:r>
          </w:p>
        </w:tc>
        <w:tc>
          <w:tcPr>
            <w:tcW w:w="1532" w:type="dxa"/>
            <w:gridSpan w:val="2"/>
          </w:tcPr>
          <w:p w14:paraId="5CDEEF32" w14:textId="00A21A59" w:rsidR="00C87BA9" w:rsidRDefault="00A53270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Diction</w:t>
            </w:r>
          </w:p>
          <w:p w14:paraId="446ACF0E" w14:textId="20ED9DAE" w:rsidR="00C87BA9" w:rsidRDefault="00A53270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Tone and vocal colour</w:t>
            </w:r>
          </w:p>
          <w:p w14:paraId="643A5C5E" w14:textId="77777777" w:rsidR="0047570B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Cultur</w:t>
            </w:r>
            <w:r w:rsidR="0047570B">
              <w:rPr>
                <w:rFonts w:ascii="Candara" w:hAnsi="Candara" w:cs="Arial"/>
                <w:color w:val="000000" w:themeColor="text1"/>
                <w:sz w:val="18"/>
                <w:szCs w:val="18"/>
              </w:rPr>
              <w:t>e</w:t>
            </w:r>
          </w:p>
          <w:p w14:paraId="7057F532" w14:textId="3D4391BA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 xml:space="preserve">Identity </w:t>
            </w:r>
          </w:p>
          <w:p w14:paraId="79667F83" w14:textId="79EA5779" w:rsidR="00C87BA9" w:rsidRDefault="00A53270" w:rsidP="007D054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Movement</w:t>
            </w:r>
          </w:p>
          <w:p w14:paraId="6C36CAA2" w14:textId="73498CE8" w:rsidR="00C87BA9" w:rsidRDefault="00A53270" w:rsidP="007D054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Pause</w:t>
            </w:r>
          </w:p>
          <w:p w14:paraId="551B87A3" w14:textId="72E70A40" w:rsidR="00C87BA9" w:rsidRDefault="00A53270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Pace</w:t>
            </w:r>
          </w:p>
          <w:p w14:paraId="52F61F5F" w14:textId="6F757D1D" w:rsidR="00680426" w:rsidRDefault="00A53270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Proxemics</w:t>
            </w:r>
          </w:p>
          <w:p w14:paraId="150291F3" w14:textId="281BD129" w:rsidR="0027508B" w:rsidRPr="004134C6" w:rsidRDefault="0027508B" w:rsidP="00A53270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</w:tcPr>
          <w:p w14:paraId="0F50170D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Simile</w:t>
            </w:r>
          </w:p>
          <w:p w14:paraId="4069026A" w14:textId="6FF6BF7C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Personification</w:t>
            </w:r>
          </w:p>
          <w:p w14:paraId="2A0CC42D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Hyperbole</w:t>
            </w:r>
          </w:p>
          <w:p w14:paraId="6253BEFF" w14:textId="00A2097A" w:rsidR="00C87BA9" w:rsidRDefault="00A53270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Gestures</w:t>
            </w:r>
          </w:p>
          <w:p w14:paraId="38FE5BEF" w14:textId="77777777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Connotations</w:t>
            </w:r>
          </w:p>
          <w:p w14:paraId="597491E2" w14:textId="77777777" w:rsidR="00680426" w:rsidRDefault="0068042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Plosive words</w:t>
            </w:r>
          </w:p>
          <w:p w14:paraId="3FC873AB" w14:textId="77777777" w:rsidR="00680426" w:rsidRDefault="0068042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Sibilance</w:t>
            </w:r>
          </w:p>
          <w:p w14:paraId="080A508D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Ambiguity</w:t>
            </w:r>
          </w:p>
          <w:p w14:paraId="7C446AD0" w14:textId="77777777" w:rsidR="00A53270" w:rsidRDefault="00A53270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</w:p>
          <w:p w14:paraId="18067734" w14:textId="484F63D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7BA45D31" w14:textId="71D1C884" w:rsidR="00C87BA9" w:rsidRDefault="00C87BA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Emotive Language</w:t>
            </w:r>
          </w:p>
          <w:p w14:paraId="7FACFE4D" w14:textId="6DB2C45B" w:rsidR="00C87BA9" w:rsidRDefault="00CD0759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Theme</w:t>
            </w:r>
          </w:p>
          <w:p w14:paraId="11668749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Trustworthy</w:t>
            </w:r>
          </w:p>
          <w:p w14:paraId="2560A914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Knowledgeable</w:t>
            </w:r>
          </w:p>
          <w:p w14:paraId="08432887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Plosive words</w:t>
            </w:r>
          </w:p>
          <w:p w14:paraId="63BE5110" w14:textId="77777777" w:rsidR="0027508B" w:rsidRDefault="0027508B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Themes</w:t>
            </w:r>
          </w:p>
          <w:p w14:paraId="48998303" w14:textId="77777777" w:rsidR="00A53270" w:rsidRDefault="00A53270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Volume</w:t>
            </w:r>
          </w:p>
          <w:p w14:paraId="01B68829" w14:textId="168FC5D7" w:rsidR="00A53270" w:rsidRPr="004134C6" w:rsidRDefault="00A53270" w:rsidP="0027508B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Eye contact</w:t>
            </w:r>
          </w:p>
        </w:tc>
      </w:tr>
      <w:tr w:rsidR="00A53270" w14:paraId="02894DDB" w14:textId="77777777" w:rsidTr="00D369E1">
        <w:trPr>
          <w:trHeight w:val="1923"/>
        </w:trPr>
        <w:tc>
          <w:tcPr>
            <w:tcW w:w="3808" w:type="dxa"/>
            <w:vMerge/>
          </w:tcPr>
          <w:p w14:paraId="4F4C333B" w14:textId="77777777" w:rsidR="00A53270" w:rsidRPr="00165274" w:rsidRDefault="00A53270" w:rsidP="008703D3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</w:tcPr>
          <w:p w14:paraId="3A71F5D8" w14:textId="77777777" w:rsidR="00A53270" w:rsidRPr="00707C38" w:rsidRDefault="00A53270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6"/>
          </w:tcPr>
          <w:p w14:paraId="757083EC" w14:textId="77777777" w:rsidR="00A53270" w:rsidRDefault="00A53270" w:rsidP="00A53270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Spoken Language Performance</w:t>
            </w:r>
          </w:p>
          <w:p w14:paraId="40F1424D" w14:textId="0E15EDB0" w:rsidR="00A53270" w:rsidRPr="00216D9F" w:rsidRDefault="00A53270" w:rsidP="00A53270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Students will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write and perform a speech on a topic of their choice. 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766BF9">
      <w:headerReference w:type="default" r:id="rId15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6DF0" w14:textId="77777777" w:rsidR="00766BF9" w:rsidRDefault="00766BF9" w:rsidP="00707C38">
      <w:pPr>
        <w:spacing w:after="0" w:line="240" w:lineRule="auto"/>
      </w:pPr>
      <w:r>
        <w:separator/>
      </w:r>
    </w:p>
  </w:endnote>
  <w:endnote w:type="continuationSeparator" w:id="0">
    <w:p w14:paraId="1290C5B9" w14:textId="77777777" w:rsidR="00766BF9" w:rsidRDefault="00766BF9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9B20" w14:textId="77777777" w:rsidR="00766BF9" w:rsidRDefault="00766BF9" w:rsidP="00707C38">
      <w:pPr>
        <w:spacing w:after="0" w:line="240" w:lineRule="auto"/>
      </w:pPr>
      <w:r>
        <w:separator/>
      </w:r>
    </w:p>
  </w:footnote>
  <w:footnote w:type="continuationSeparator" w:id="0">
    <w:p w14:paraId="564C8736" w14:textId="77777777" w:rsidR="00766BF9" w:rsidRDefault="00766BF9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A64D7"/>
    <w:rsid w:val="000E6034"/>
    <w:rsid w:val="001068F5"/>
    <w:rsid w:val="00165274"/>
    <w:rsid w:val="00176A7C"/>
    <w:rsid w:val="00216D9F"/>
    <w:rsid w:val="00234F5E"/>
    <w:rsid w:val="0027508B"/>
    <w:rsid w:val="00347979"/>
    <w:rsid w:val="004134C6"/>
    <w:rsid w:val="00440605"/>
    <w:rsid w:val="0047570B"/>
    <w:rsid w:val="004A6372"/>
    <w:rsid w:val="005514C3"/>
    <w:rsid w:val="005C26AA"/>
    <w:rsid w:val="00644F3F"/>
    <w:rsid w:val="00680426"/>
    <w:rsid w:val="006F0DF5"/>
    <w:rsid w:val="00707C38"/>
    <w:rsid w:val="00766BF9"/>
    <w:rsid w:val="00791FD3"/>
    <w:rsid w:val="007D0543"/>
    <w:rsid w:val="00827096"/>
    <w:rsid w:val="008703D3"/>
    <w:rsid w:val="00921666"/>
    <w:rsid w:val="009439B3"/>
    <w:rsid w:val="009B1B41"/>
    <w:rsid w:val="00A2395D"/>
    <w:rsid w:val="00A53270"/>
    <w:rsid w:val="00A74804"/>
    <w:rsid w:val="00B4140E"/>
    <w:rsid w:val="00C52720"/>
    <w:rsid w:val="00C52E08"/>
    <w:rsid w:val="00C87BA9"/>
    <w:rsid w:val="00CD0759"/>
    <w:rsid w:val="00DC5CD5"/>
    <w:rsid w:val="00DD065E"/>
    <w:rsid w:val="00E76BD1"/>
    <w:rsid w:val="00EB5C7D"/>
    <w:rsid w:val="00F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2441</Characters>
  <Application>Microsoft Office Word</Application>
  <DocSecurity>0</DocSecurity>
  <Lines>170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Louise Elizabeth Eyre</cp:lastModifiedBy>
  <cp:revision>2</cp:revision>
  <dcterms:created xsi:type="dcterms:W3CDTF">2024-03-16T14:58:00Z</dcterms:created>
  <dcterms:modified xsi:type="dcterms:W3CDTF">2024-03-16T14:58:00Z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  <property fmtid="{D5CDD505-2E9C-101B-9397-08002B2CF9AE}" pid="3" name="GrammarlyDocumentId">
    <vt:lpwstr>43b68aa445ec74260029183d1286a1dd7a70801d541a2c1ee1253a53b246ca45</vt:lpwstr>
  </property>
</Properties>
</file>