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p14">
  <w:body>
    <w:p w:rsidR="009B1B41" w:rsidP="009B1B41" w:rsidRDefault="00707C38" w14:paraId="653998EA" w14:textId="27BCB81D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bookmarkStart w:name="_GoBack" w:id="0"/>
      <w:bookmarkEnd w:id="0"/>
      <w:r w:rsidRPr="00707C38"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Curriculum Overview for </w:t>
      </w:r>
      <w:r w:rsidR="007166AA"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French </w:t>
      </w:r>
      <w:r w:rsidR="00552B6F"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  </w:t>
      </w:r>
      <w:r w:rsidR="009B1B41"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Year </w:t>
      </w:r>
      <w:r w:rsidR="00552B6F">
        <w:rPr>
          <w:rFonts w:ascii="Candara" w:hAnsi="Candara"/>
          <w:b/>
          <w:noProof/>
          <w:color w:val="C00000"/>
          <w:sz w:val="28"/>
          <w:szCs w:val="28"/>
          <w:u w:val="single"/>
        </w:rPr>
        <w:t>8</w:t>
      </w:r>
    </w:p>
    <w:p w:rsidRPr="00707C38" w:rsidR="00707C38" w:rsidP="00707C38" w:rsidRDefault="00707C38" w14:paraId="6DAC3A5F" w14:textId="77777777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</w:p>
    <w:tbl>
      <w:tblPr>
        <w:tblStyle w:val="TableGrid"/>
        <w:tblW w:w="9106" w:type="dxa"/>
        <w:tblLook w:val="04A0" w:firstRow="1" w:lastRow="0" w:firstColumn="1" w:lastColumn="0" w:noHBand="0" w:noVBand="1"/>
      </w:tblPr>
      <w:tblGrid>
        <w:gridCol w:w="4544"/>
        <w:gridCol w:w="1266"/>
        <w:gridCol w:w="3296"/>
      </w:tblGrid>
      <w:tr w:rsidR="00707C38" w:rsidTr="5AD12DBB" w14:paraId="130E1972" w14:textId="77777777">
        <w:trPr>
          <w:trHeight w:val="1482"/>
        </w:trPr>
        <w:tc>
          <w:tcPr>
            <w:tcW w:w="4553" w:type="dxa"/>
            <w:vMerge w:val="restart"/>
            <w:shd w:val="clear" w:color="auto" w:fill="FFFFFF" w:themeFill="background1"/>
            <w:tcMar/>
          </w:tcPr>
          <w:p w:rsidRPr="0013192A" w:rsidR="00707C38" w:rsidP="00707C38" w:rsidRDefault="0013192A" w14:paraId="034847E6" w14:textId="0F62AECD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  <w:r w:rsidRPr="0013192A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 xml:space="preserve">Term 1: </w:t>
            </w:r>
            <w:r w:rsidRPr="0013192A" w:rsidR="00552B6F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 xml:space="preserve">Paris – </w:t>
            </w:r>
            <w:proofErr w:type="spellStart"/>
            <w:r w:rsidRPr="0013192A" w:rsidR="00552B6F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>En</w:t>
            </w:r>
            <w:proofErr w:type="spellEnd"/>
            <w:r w:rsidRPr="0013192A" w:rsidR="00552B6F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3192A" w:rsidR="00552B6F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>vacances</w:t>
            </w:r>
            <w:proofErr w:type="spellEnd"/>
            <w:r w:rsidRPr="0013192A" w:rsidR="00552B6F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 xml:space="preserve"> </w:t>
            </w:r>
          </w:p>
          <w:p w:rsidRPr="0013192A" w:rsidR="0013192A" w:rsidP="00707C38" w:rsidRDefault="0013192A" w14:paraId="57D8A9AA" w14:textId="77777777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  <w:p w:rsidRPr="0013192A" w:rsidR="00707C38" w:rsidP="00707C38" w:rsidRDefault="00707C38" w14:paraId="06FAFFED" w14:textId="246552FC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  <w:r w:rsidRPr="0013192A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  <w:t>Substantive Knowledge:</w:t>
            </w:r>
          </w:p>
          <w:p w:rsidRPr="0013192A" w:rsidR="00552B6F" w:rsidP="5AD12DBB" w:rsidRDefault="00552B6F" w14:paraId="531F7368" w14:textId="554BD84A">
            <w:pPr>
              <w:shd w:val="clear" w:color="auto" w:fill="FFFFFF" w:themeFill="background1"/>
              <w:rPr>
                <w:rFonts w:ascii="Candara" w:hAnsi="Candara" w:cs="Arial"/>
                <w:sz w:val="24"/>
                <w:szCs w:val="24"/>
                <w:lang w:val="en-US"/>
              </w:rPr>
            </w:pPr>
            <w:bookmarkStart w:name="OLE_LINK1" w:id="1"/>
            <w:r w:rsidRPr="5AD12DBB" w:rsidR="00552B6F">
              <w:rPr>
                <w:rFonts w:ascii="Candara" w:hAnsi="Candara" w:cs="Arial"/>
                <w:sz w:val="24"/>
                <w:szCs w:val="24"/>
                <w:lang w:val="en-US"/>
              </w:rPr>
              <w:t xml:space="preserve">Content: </w:t>
            </w:r>
            <w:r w:rsidRPr="5AD12DBB" w:rsidR="1B5CE8A4">
              <w:rPr>
                <w:rFonts w:ascii="Candara" w:hAnsi="Candara" w:cs="Arial"/>
                <w:sz w:val="24"/>
                <w:szCs w:val="24"/>
                <w:lang w:val="en-US"/>
              </w:rPr>
              <w:t>decsribing</w:t>
            </w:r>
            <w:r w:rsidRPr="5AD12DBB" w:rsidR="1B5CE8A4">
              <w:rPr>
                <w:rFonts w:ascii="Candara" w:hAnsi="Candara" w:cs="Arial"/>
                <w:sz w:val="24"/>
                <w:szCs w:val="24"/>
                <w:lang w:val="en-US"/>
              </w:rPr>
              <w:t xml:space="preserve"> </w:t>
            </w:r>
            <w:r w:rsidRPr="5AD12DBB" w:rsidR="00552B6F">
              <w:rPr>
                <w:rFonts w:ascii="Candara" w:hAnsi="Candara" w:cs="Arial"/>
                <w:sz w:val="24"/>
                <w:szCs w:val="24"/>
                <w:lang w:val="en-US"/>
              </w:rPr>
              <w:t xml:space="preserve">places in town, prices in French, saying where you go at the </w:t>
            </w:r>
            <w:r w:rsidRPr="5AD12DBB" w:rsidR="00552B6F">
              <w:rPr>
                <w:rFonts w:ascii="Candara" w:hAnsi="Candara" w:cs="Arial"/>
                <w:sz w:val="24"/>
                <w:szCs w:val="24"/>
                <w:lang w:val="en-US"/>
              </w:rPr>
              <w:t>weekend,  inviting</w:t>
            </w:r>
            <w:r w:rsidRPr="5AD12DBB" w:rsidR="00552B6F">
              <w:rPr>
                <w:rFonts w:ascii="Candara" w:hAnsi="Candara" w:cs="Arial"/>
                <w:sz w:val="24"/>
                <w:szCs w:val="24"/>
                <w:lang w:val="en-US"/>
              </w:rPr>
              <w:t xml:space="preserve"> someone </w:t>
            </w:r>
            <w:r w:rsidRPr="5AD12DBB" w:rsidR="00552B6F">
              <w:rPr>
                <w:rFonts w:ascii="Candara" w:hAnsi="Candara" w:cs="Arial"/>
                <w:sz w:val="24"/>
                <w:szCs w:val="24"/>
                <w:lang w:val="en-US"/>
              </w:rPr>
              <w:t>out,</w:t>
            </w:r>
            <w:r w:rsidRPr="5AD12DBB" w:rsidR="4543BCCB">
              <w:rPr>
                <w:rFonts w:ascii="Candara" w:hAnsi="Candara" w:cs="Arial"/>
                <w:sz w:val="24"/>
                <w:szCs w:val="24"/>
                <w:lang w:val="en-US"/>
              </w:rPr>
              <w:t xml:space="preserve"> </w:t>
            </w:r>
            <w:r w:rsidRPr="5AD12DBB" w:rsidR="1E94F34D">
              <w:rPr>
                <w:rFonts w:ascii="Candara" w:hAnsi="Candara" w:cs="Arial"/>
                <w:sz w:val="24"/>
                <w:szCs w:val="24"/>
                <w:lang w:val="en-US"/>
              </w:rPr>
              <w:t>ordering</w:t>
            </w:r>
            <w:r w:rsidRPr="5AD12DBB" w:rsidR="1E94F34D">
              <w:rPr>
                <w:rFonts w:ascii="Candara" w:hAnsi="Candara" w:cs="Arial"/>
                <w:sz w:val="24"/>
                <w:szCs w:val="24"/>
                <w:lang w:val="en-US"/>
              </w:rPr>
              <w:t xml:space="preserve"> </w:t>
            </w:r>
            <w:r w:rsidRPr="5AD12DBB" w:rsidR="1E94F34D">
              <w:rPr>
                <w:rFonts w:ascii="Candara" w:hAnsi="Candara" w:cs="Arial"/>
                <w:sz w:val="24"/>
                <w:szCs w:val="24"/>
                <w:lang w:val="en-US"/>
              </w:rPr>
              <w:t>food ,</w:t>
            </w:r>
            <w:r w:rsidRPr="5AD12DBB" w:rsidR="1E94F34D">
              <w:rPr>
                <w:rFonts w:ascii="Candara" w:hAnsi="Candara" w:cs="Arial"/>
                <w:sz w:val="24"/>
                <w:szCs w:val="24"/>
                <w:lang w:val="en-US"/>
              </w:rPr>
              <w:t xml:space="preserve"> </w:t>
            </w:r>
            <w:r w:rsidRPr="5AD12DBB" w:rsidR="00552B6F">
              <w:rPr>
                <w:rFonts w:ascii="Candara" w:hAnsi="Candara" w:cs="Arial"/>
                <w:sz w:val="24"/>
                <w:szCs w:val="24"/>
                <w:lang w:val="en-US"/>
              </w:rPr>
              <w:t xml:space="preserve"> </w:t>
            </w:r>
            <w:r w:rsidRPr="5AD12DBB" w:rsidR="00552B6F">
              <w:rPr>
                <w:rFonts w:ascii="Candara" w:hAnsi="Candara" w:cs="Arial"/>
                <w:sz w:val="24"/>
                <w:szCs w:val="24"/>
                <w:lang w:val="en-US"/>
              </w:rPr>
              <w:t xml:space="preserve">discovering </w:t>
            </w:r>
            <w:r w:rsidRPr="5AD12DBB" w:rsidR="00552B6F">
              <w:rPr>
                <w:rFonts w:ascii="Candara" w:hAnsi="Candara" w:cs="Arial"/>
                <w:sz w:val="24"/>
                <w:szCs w:val="24"/>
                <w:lang w:val="en-US"/>
              </w:rPr>
              <w:t>Paris</w:t>
            </w:r>
            <w:r w:rsidRPr="5AD12DBB" w:rsidR="56527737">
              <w:rPr>
                <w:rFonts w:ascii="Candara" w:hAnsi="Candara" w:cs="Arial"/>
                <w:sz w:val="24"/>
                <w:szCs w:val="24"/>
                <w:lang w:val="en-US"/>
              </w:rPr>
              <w:t xml:space="preserve"> and talking about</w:t>
            </w:r>
            <w:r w:rsidRPr="5AD12DBB" w:rsidR="75C68B17">
              <w:rPr>
                <w:rFonts w:ascii="Candara" w:hAnsi="Candara" w:cs="Arial"/>
                <w:sz w:val="24"/>
                <w:szCs w:val="24"/>
                <w:lang w:val="en-US"/>
              </w:rPr>
              <w:t xml:space="preserve"> plans in the</w:t>
            </w:r>
            <w:r w:rsidRPr="5AD12DBB" w:rsidR="56527737">
              <w:rPr>
                <w:rFonts w:ascii="Candara" w:hAnsi="Candara" w:cs="Arial"/>
                <w:sz w:val="24"/>
                <w:szCs w:val="24"/>
                <w:lang w:val="en-US"/>
              </w:rPr>
              <w:t xml:space="preserve"> </w:t>
            </w:r>
            <w:r w:rsidRPr="5AD12DBB" w:rsidR="2692C8D4">
              <w:rPr>
                <w:rFonts w:ascii="Candara" w:hAnsi="Candara" w:cs="Arial"/>
                <w:sz w:val="24"/>
                <w:szCs w:val="24"/>
                <w:lang w:val="en-US"/>
              </w:rPr>
              <w:t xml:space="preserve">present, future </w:t>
            </w:r>
            <w:r w:rsidRPr="5AD12DBB" w:rsidR="550F659B">
              <w:rPr>
                <w:rFonts w:ascii="Candara" w:hAnsi="Candara" w:cs="Arial"/>
                <w:sz w:val="24"/>
                <w:szCs w:val="24"/>
                <w:lang w:val="en-US"/>
              </w:rPr>
              <w:t xml:space="preserve"> using time phrases. </w:t>
            </w:r>
          </w:p>
          <w:bookmarkEnd w:id="1"/>
          <w:p w:rsidRPr="0013192A" w:rsidR="00707C38" w:rsidP="00707C38" w:rsidRDefault="00707C38" w14:paraId="68ADC0CE" w14:textId="6F9234CA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  <w:r w:rsidRPr="5AD12DBB" w:rsidR="00707C38">
              <w:rPr>
                <w:rFonts w:ascii="Candara" w:hAnsi="Candara"/>
                <w:b w:val="1"/>
                <w:bCs w:val="1"/>
                <w:color w:val="385623" w:themeColor="accent6" w:themeTint="FF" w:themeShade="80"/>
                <w:sz w:val="24"/>
                <w:szCs w:val="24"/>
              </w:rPr>
              <w:t>Disciplinary Knowledge:</w:t>
            </w:r>
          </w:p>
          <w:p w:rsidRPr="00707C38" w:rsidR="00707C38" w:rsidP="5AD12DBB" w:rsidRDefault="00552B6F" w14:paraId="1BCCC750" w14:textId="7B5BE261">
            <w:pPr>
              <w:pStyle w:val="Normal"/>
              <w:spacing w:before="0" w:beforeAutospacing="off" w:after="160" w:afterAutospacing="off" w:line="257" w:lineRule="auto"/>
            </w:pPr>
            <w:r w:rsidRPr="5AD12DBB" w:rsidR="4B8D88A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Aller</w:t>
            </w:r>
            <w:r w:rsidRPr="5AD12DBB" w:rsidR="4B8D88A5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, near future tense, modal verbs, 3 tenses and adjectival agreement in opinions</w:t>
            </w:r>
            <w:r w:rsidRPr="5AD12DBB" w:rsidR="0938CDDD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.</w:t>
            </w:r>
          </w:p>
          <w:p w:rsidRPr="00707C38" w:rsidR="00707C38" w:rsidP="5AD12DBB" w:rsidRDefault="00552B6F" w14:paraId="78D3AAB7" w14:textId="7738713C">
            <w:pPr>
              <w:spacing w:before="0" w:beforeAutospacing="off" w:after="0" w:afterAutospacing="off" w:line="257" w:lineRule="auto"/>
            </w:pPr>
            <w:r w:rsidRPr="5AD12DBB" w:rsidR="0938CDDD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Phonics:</w:t>
            </w:r>
          </w:p>
          <w:p w:rsidRPr="00707C38" w:rsidR="00707C38" w:rsidP="5AD12DBB" w:rsidRDefault="00552B6F" w14:paraId="11641FBF" w14:textId="2281866E">
            <w:pPr>
              <w:spacing w:before="0" w:beforeAutospacing="off" w:after="0" w:afterAutospacing="off" w:line="257" w:lineRule="auto"/>
            </w:pPr>
            <w:r w:rsidRPr="5AD12DBB" w:rsidR="0938CDDD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SSC Ill/ille,</w:t>
            </w:r>
          </w:p>
          <w:p w:rsidRPr="00707C38" w:rsidR="00707C38" w:rsidP="5AD12DBB" w:rsidRDefault="00552B6F" w14:paraId="67D01221" w14:textId="4919113B">
            <w:pPr>
              <w:spacing w:before="0" w:beforeAutospacing="off" w:after="0" w:afterAutospacing="off" w:line="257" w:lineRule="auto"/>
            </w:pPr>
            <w:r w:rsidRPr="5AD12DBB" w:rsidR="0938CDDD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Eu</w:t>
            </w:r>
          </w:p>
          <w:p w:rsidRPr="00707C38" w:rsidR="00707C38" w:rsidP="5AD12DBB" w:rsidRDefault="00552B6F" w14:paraId="3C2DC9F6" w14:textId="61308C31">
            <w:pPr>
              <w:spacing w:before="0" w:beforeAutospacing="off" w:after="0" w:afterAutospacing="off" w:line="257" w:lineRule="auto"/>
            </w:pPr>
            <w:r w:rsidRPr="5AD12DBB" w:rsidR="0938CDDD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è/ê</w:t>
            </w:r>
          </w:p>
          <w:p w:rsidRPr="00707C38" w:rsidR="00707C38" w:rsidP="5AD12DBB" w:rsidRDefault="00552B6F" w14:paraId="6EA6C17D" w14:textId="0ED6C97F">
            <w:pPr>
              <w:spacing w:before="0" w:beforeAutospacing="off" w:after="160" w:afterAutospacing="off" w:line="257" w:lineRule="auto"/>
            </w:pPr>
            <w:r w:rsidRPr="5AD12DBB" w:rsidR="0938CDDD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on</w:t>
            </w:r>
          </w:p>
          <w:p w:rsidRPr="00707C38" w:rsidR="00707C38" w:rsidP="5AD12DBB" w:rsidRDefault="00552B6F" w14:paraId="79B1F8DB" w14:textId="7DDEF202">
            <w:pPr>
              <w:spacing w:before="0" w:beforeAutospacing="off" w:after="160" w:afterAutospacing="off" w:line="257" w:lineRule="auto"/>
            </w:pPr>
            <w:r w:rsidRPr="5AD12DBB" w:rsidR="0938CDDD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é, er, ez</w:t>
            </w:r>
          </w:p>
          <w:p w:rsidRPr="00707C38" w:rsidR="00707C38" w:rsidP="5AD12DBB" w:rsidRDefault="00552B6F" w14:paraId="0ED66BBD" w14:textId="21770434">
            <w:pPr>
              <w:spacing w:before="0" w:beforeAutospacing="off" w:after="160" w:afterAutospacing="off" w:line="257" w:lineRule="auto"/>
            </w:pPr>
            <w:r w:rsidRPr="5AD12DBB" w:rsidR="0938CDDD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‘-gn;’</w:t>
            </w:r>
          </w:p>
          <w:p w:rsidRPr="00707C38" w:rsidR="00707C38" w:rsidP="5AD12DBB" w:rsidRDefault="00552B6F" w14:paraId="5FC4A4F8" w14:textId="2755F876">
            <w:pPr>
              <w:pStyle w:val="Normal"/>
              <w:spacing w:before="0" w:beforeAutospacing="off" w:after="160" w:afterAutospacing="off" w:line="257" w:lineRule="auto"/>
            </w:pPr>
            <w:r w:rsidRPr="5AD12DBB" w:rsidR="0938CDDD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Revisit silent final consonant (SFC) revisited</w:t>
            </w:r>
            <w:r w:rsidRPr="5AD12DBB" w:rsidR="4B8D88A5">
              <w:rPr>
                <w:rFonts w:ascii="Calibri" w:hAnsi="Calibri" w:eastAsia="Calibri" w:cs="Calibri"/>
                <w:noProof w:val="0"/>
                <w:color w:val="2F5496" w:themeColor="accent1" w:themeTint="FF" w:themeShade="BF"/>
                <w:sz w:val="24"/>
                <w:szCs w:val="24"/>
                <w:lang w:val="en-GB"/>
              </w:rPr>
              <w:t xml:space="preserve"> </w:t>
            </w:r>
            <w:r w:rsidRPr="5AD12DBB" w:rsidR="4B8D88A5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254" w:type="dxa"/>
            <w:tcMar/>
          </w:tcPr>
          <w:p w:rsidRPr="00707C38" w:rsidR="00707C38" w:rsidP="00707C38" w:rsidRDefault="00707C38" w14:paraId="15F99743" w14:textId="77777777">
            <w:pPr>
              <w:jc w:val="center"/>
              <w:rPr>
                <w:rFonts w:ascii="Candara" w:hAnsi="Candara"/>
                <w:color w:val="000000" w:themeColor="text1"/>
              </w:rPr>
            </w:pPr>
          </w:p>
          <w:p w:rsidRPr="00707C38" w:rsidR="00707C38" w:rsidP="00707C38" w:rsidRDefault="00707C38" w14:paraId="232C9EA9" w14:textId="77777777">
            <w:pPr>
              <w:jc w:val="center"/>
              <w:rPr>
                <w:rFonts w:ascii="Candara" w:hAnsi="Candara"/>
                <w:color w:val="000000" w:themeColor="text1"/>
              </w:rPr>
            </w:pPr>
            <w:r w:rsidRPr="00707C38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544362A" wp14:editId="74DE98FC">
                  <wp:extent cx="590550" cy="590550"/>
                  <wp:effectExtent l="0" t="0" r="0" b="0"/>
                  <wp:docPr id="41" name="Graphic 41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  <w:tcMar/>
          </w:tcPr>
          <w:p w:rsidRPr="0013192A" w:rsidR="00BC306E" w:rsidP="00BC306E" w:rsidRDefault="00BC306E" w14:paraId="7CE9273E" w14:textId="77777777">
            <w:pPr>
              <w:pStyle w:val="ListParagraph"/>
              <w:numPr>
                <w:ilvl w:val="0"/>
                <w:numId w:val="1"/>
              </w:numPr>
              <w:rPr>
                <w:rFonts w:ascii="Candara" w:hAnsi="Candara"/>
                <w:color w:val="000000" w:themeColor="text1"/>
              </w:rPr>
            </w:pPr>
            <w:r w:rsidRPr="0013192A">
              <w:rPr>
                <w:rFonts w:ascii="Candara" w:hAnsi="Candara"/>
                <w:color w:val="000000" w:themeColor="text1"/>
              </w:rPr>
              <w:t>De-coding new vocabulary</w:t>
            </w:r>
          </w:p>
          <w:p w:rsidRPr="0013192A" w:rsidR="00BC306E" w:rsidP="00BC306E" w:rsidRDefault="00BC306E" w14:paraId="17937308" w14:textId="77777777">
            <w:pPr>
              <w:pStyle w:val="ListParagraph"/>
              <w:numPr>
                <w:ilvl w:val="0"/>
                <w:numId w:val="1"/>
              </w:numPr>
              <w:rPr>
                <w:rFonts w:ascii="Candara" w:hAnsi="Candara"/>
                <w:color w:val="000000" w:themeColor="text1"/>
              </w:rPr>
            </w:pPr>
            <w:r w:rsidRPr="0013192A">
              <w:rPr>
                <w:rFonts w:ascii="Candara" w:hAnsi="Candara"/>
                <w:color w:val="000000" w:themeColor="text1"/>
              </w:rPr>
              <w:t>Reading for gist</w:t>
            </w:r>
          </w:p>
          <w:p w:rsidRPr="0013192A" w:rsidR="00BC306E" w:rsidP="00BC306E" w:rsidRDefault="00BC306E" w14:paraId="0EB0B6FA" w14:textId="77777777">
            <w:pPr>
              <w:pStyle w:val="ListParagraph"/>
              <w:numPr>
                <w:ilvl w:val="0"/>
                <w:numId w:val="1"/>
              </w:numPr>
              <w:rPr>
                <w:rFonts w:ascii="Candara" w:hAnsi="Candara"/>
                <w:color w:val="000000" w:themeColor="text1"/>
              </w:rPr>
            </w:pPr>
            <w:r w:rsidRPr="0013192A">
              <w:rPr>
                <w:rFonts w:ascii="Candara" w:hAnsi="Candara"/>
                <w:color w:val="000000" w:themeColor="text1"/>
              </w:rPr>
              <w:t>Reading for detail</w:t>
            </w:r>
          </w:p>
          <w:p w:rsidRPr="0013192A" w:rsidR="00BC306E" w:rsidP="00BC306E" w:rsidRDefault="00BC306E" w14:paraId="2C6849B9" w14:textId="77777777">
            <w:pPr>
              <w:pStyle w:val="ListParagraph"/>
              <w:numPr>
                <w:ilvl w:val="0"/>
                <w:numId w:val="1"/>
              </w:numPr>
              <w:rPr>
                <w:rFonts w:ascii="Candara" w:hAnsi="Candara"/>
                <w:color w:val="000000" w:themeColor="text1"/>
              </w:rPr>
            </w:pPr>
            <w:r w:rsidRPr="0013192A">
              <w:rPr>
                <w:rFonts w:ascii="Candara" w:hAnsi="Candara"/>
                <w:color w:val="000000" w:themeColor="text1"/>
              </w:rPr>
              <w:t>Understanding word association</w:t>
            </w:r>
          </w:p>
          <w:p w:rsidRPr="0013192A" w:rsidR="00BC306E" w:rsidP="00BC306E" w:rsidRDefault="00BC306E" w14:paraId="37E0FAD3" w14:textId="634DD4E5">
            <w:pPr>
              <w:pStyle w:val="ListParagraph"/>
              <w:numPr>
                <w:ilvl w:val="0"/>
                <w:numId w:val="1"/>
              </w:numPr>
              <w:rPr>
                <w:rFonts w:ascii="Candara" w:hAnsi="Candara"/>
                <w:color w:val="000000" w:themeColor="text1"/>
              </w:rPr>
            </w:pPr>
            <w:r w:rsidRPr="0013192A">
              <w:rPr>
                <w:rFonts w:ascii="Candara" w:hAnsi="Candara"/>
                <w:color w:val="000000" w:themeColor="text1"/>
              </w:rPr>
              <w:t>Looking at written prose.</w:t>
            </w:r>
          </w:p>
          <w:p w:rsidRPr="0013192A" w:rsidR="00BC306E" w:rsidP="00BC306E" w:rsidRDefault="00BC306E" w14:paraId="4D034878" w14:textId="77777777">
            <w:pPr>
              <w:pStyle w:val="ListParagraph"/>
              <w:numPr>
                <w:ilvl w:val="0"/>
                <w:numId w:val="1"/>
              </w:numPr>
              <w:rPr>
                <w:rFonts w:ascii="Candara" w:hAnsi="Candara"/>
                <w:color w:val="000000" w:themeColor="text1"/>
              </w:rPr>
            </w:pPr>
            <w:r w:rsidRPr="0013192A">
              <w:rPr>
                <w:rFonts w:ascii="Candara" w:hAnsi="Candara"/>
                <w:color w:val="000000" w:themeColor="text1"/>
              </w:rPr>
              <w:t>Model reading</w:t>
            </w:r>
          </w:p>
          <w:p w:rsidRPr="0013192A" w:rsidR="00BC306E" w:rsidP="00BC306E" w:rsidRDefault="00BC306E" w14:paraId="11FFF8F1" w14:textId="77777777">
            <w:pPr>
              <w:pStyle w:val="ListParagraph"/>
              <w:numPr>
                <w:ilvl w:val="0"/>
                <w:numId w:val="1"/>
              </w:numPr>
              <w:rPr>
                <w:rFonts w:ascii="Candara" w:hAnsi="Candara"/>
                <w:color w:val="000000" w:themeColor="text1"/>
              </w:rPr>
            </w:pPr>
            <w:r w:rsidRPr="0013192A">
              <w:rPr>
                <w:rFonts w:ascii="Candara" w:hAnsi="Candara"/>
                <w:color w:val="000000" w:themeColor="text1"/>
              </w:rPr>
              <w:t>Paired reading</w:t>
            </w:r>
          </w:p>
          <w:p w:rsidRPr="0013192A" w:rsidR="00707C38" w:rsidP="00BC306E" w:rsidRDefault="00BC306E" w14:paraId="01CF9184" w14:textId="23FDE4C2">
            <w:pPr>
              <w:numPr>
                <w:ilvl w:val="0"/>
                <w:numId w:val="1"/>
              </w:numPr>
              <w:contextualSpacing/>
              <w:rPr>
                <w:rFonts w:ascii="Candara" w:hAnsi="Candara"/>
                <w:color w:val="000000" w:themeColor="text1"/>
              </w:rPr>
            </w:pPr>
            <w:r w:rsidRPr="0013192A">
              <w:rPr>
                <w:rFonts w:ascii="Candara" w:hAnsi="Candara"/>
                <w:color w:val="000000" w:themeColor="text1"/>
              </w:rPr>
              <w:t>Reading out loud</w:t>
            </w:r>
          </w:p>
        </w:tc>
      </w:tr>
      <w:tr w:rsidR="00707C38" w:rsidTr="5AD12DBB" w14:paraId="348C13CE" w14:textId="77777777">
        <w:trPr>
          <w:trHeight w:val="1482"/>
        </w:trPr>
        <w:tc>
          <w:tcPr>
            <w:tcW w:w="4553" w:type="dxa"/>
            <w:vMerge/>
            <w:tcMar/>
          </w:tcPr>
          <w:p w:rsidRPr="00707C38" w:rsidR="00707C38" w:rsidP="00707C38" w:rsidRDefault="00707C38" w14:paraId="1EF2EF81" w14:textId="77777777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54" w:type="dxa"/>
            <w:tcMar/>
          </w:tcPr>
          <w:p w:rsidR="00707C38" w:rsidP="00707C38" w:rsidRDefault="00707C38" w14:paraId="68DADE1C" w14:textId="77777777">
            <w:pPr>
              <w:rPr>
                <w:rFonts w:ascii="Candara" w:hAnsi="Candara"/>
                <w:color w:val="000000" w:themeColor="text1"/>
              </w:rPr>
            </w:pPr>
          </w:p>
          <w:p w:rsidRPr="00707C38" w:rsidR="00707C38" w:rsidP="00707C38" w:rsidRDefault="00707C38" w14:paraId="2F87C57E" w14:textId="77777777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A9FF070" wp14:editId="04D7B9F4">
                  <wp:extent cx="641350" cy="641350"/>
                  <wp:effectExtent l="0" t="0" r="0" b="0"/>
                  <wp:docPr id="42" name="Graphic 42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  <w:tcMar/>
          </w:tcPr>
          <w:p w:rsidRPr="0013192A" w:rsidR="007166AA" w:rsidP="007166AA" w:rsidRDefault="007166AA" w14:paraId="793EEECF" w14:textId="77777777">
            <w:pPr>
              <w:rPr>
                <w:rFonts w:ascii="Candara" w:hAnsi="Candara" w:eastAsia="Calibri" w:cs="Times New Roman"/>
                <w:lang w:val="fr-FR"/>
              </w:rPr>
            </w:pPr>
            <w:r w:rsidRPr="0013192A">
              <w:rPr>
                <w:rFonts w:ascii="Candara" w:hAnsi="Candara" w:eastAsia="Calibri" w:cs="Calibri"/>
                <w:lang w:val="fr-FR"/>
              </w:rPr>
              <w:t>Ê</w:t>
            </w:r>
            <w:r w:rsidRPr="0013192A">
              <w:rPr>
                <w:rFonts w:ascii="Candara" w:hAnsi="Candara" w:eastAsia="Calibri" w:cs="Times New Roman"/>
                <w:lang w:val="fr-FR"/>
              </w:rPr>
              <w:t>tre</w:t>
            </w:r>
          </w:p>
          <w:p w:rsidRPr="0013192A" w:rsidR="007166AA" w:rsidP="007166AA" w:rsidRDefault="007166AA" w14:paraId="7E5C6345" w14:textId="77777777">
            <w:pPr>
              <w:rPr>
                <w:rFonts w:ascii="Candara" w:hAnsi="Candara" w:eastAsia="Calibri" w:cs="Times New Roman"/>
                <w:lang w:val="fr-FR"/>
              </w:rPr>
            </w:pPr>
            <w:r w:rsidRPr="0013192A">
              <w:rPr>
                <w:rFonts w:ascii="Candara" w:hAnsi="Candara" w:eastAsia="Calibri" w:cs="Times New Roman"/>
                <w:lang w:val="fr-FR"/>
              </w:rPr>
              <w:t>Avoir</w:t>
            </w:r>
          </w:p>
          <w:p w:rsidRPr="0013192A" w:rsidR="007166AA" w:rsidP="007166AA" w:rsidRDefault="00552B6F" w14:paraId="395959CF" w14:textId="724B5BA0">
            <w:pPr>
              <w:rPr>
                <w:rFonts w:ascii="Candara" w:hAnsi="Candara" w:eastAsia="Calibri" w:cs="Times New Roman"/>
                <w:lang w:val="fr-FR"/>
              </w:rPr>
            </w:pPr>
            <w:r w:rsidRPr="0013192A">
              <w:rPr>
                <w:rFonts w:ascii="Candara" w:hAnsi="Candara" w:eastAsia="Calibri" w:cs="Times New Roman"/>
                <w:lang w:val="fr-FR"/>
              </w:rPr>
              <w:t>Vouloir</w:t>
            </w:r>
          </w:p>
          <w:p w:rsidRPr="0013192A" w:rsidR="007166AA" w:rsidP="007166AA" w:rsidRDefault="00A1334A" w14:paraId="4DDE97AD" w14:textId="4A876F31">
            <w:pPr>
              <w:rPr>
                <w:rFonts w:ascii="Candara" w:hAnsi="Candara" w:eastAsia="Calibri" w:cs="Times New Roman"/>
                <w:lang w:val="fr-FR"/>
              </w:rPr>
            </w:pPr>
            <w:r w:rsidRPr="0013192A">
              <w:rPr>
                <w:rFonts w:ascii="Candara" w:hAnsi="Candara" w:eastAsia="Calibri" w:cs="Times New Roman"/>
                <w:lang w:val="fr-FR"/>
              </w:rPr>
              <w:t>Aller</w:t>
            </w:r>
          </w:p>
          <w:p w:rsidRPr="0013192A" w:rsidR="00A1334A" w:rsidP="007166AA" w:rsidRDefault="00A1334A" w14:paraId="48C18803" w14:textId="78CE04B3">
            <w:pPr>
              <w:rPr>
                <w:rFonts w:ascii="Candara" w:hAnsi="Candara" w:eastAsia="Calibri" w:cs="Times New Roman"/>
                <w:lang w:val="fr-FR"/>
              </w:rPr>
            </w:pPr>
            <w:r w:rsidRPr="0013192A">
              <w:rPr>
                <w:rFonts w:ascii="Candara" w:hAnsi="Candara" w:eastAsia="Calibri" w:cs="Times New Roman"/>
                <w:lang w:val="fr-FR"/>
              </w:rPr>
              <w:t>Visiter</w:t>
            </w:r>
          </w:p>
          <w:p w:rsidRPr="0013192A" w:rsidR="004C0B95" w:rsidP="007166AA" w:rsidRDefault="004C0B95" w14:paraId="12973FBD" w14:textId="206B2BF9">
            <w:pPr>
              <w:rPr>
                <w:rFonts w:ascii="Candara" w:hAnsi="Candara" w:eastAsia="Calibri" w:cs="Times New Roman"/>
                <w:lang w:val="fr-FR"/>
              </w:rPr>
            </w:pPr>
            <w:r w:rsidRPr="0013192A">
              <w:rPr>
                <w:rFonts w:ascii="Candara" w:hAnsi="Candara" w:eastAsia="Calibri" w:cs="Times New Roman"/>
                <w:lang w:val="fr-FR"/>
              </w:rPr>
              <w:t>Jouer</w:t>
            </w:r>
          </w:p>
          <w:p w:rsidRPr="0013192A" w:rsidR="004C0B95" w:rsidP="007166AA" w:rsidRDefault="004C0B95" w14:paraId="4A82AA33" w14:textId="00673CAC">
            <w:pPr>
              <w:rPr>
                <w:rFonts w:ascii="Candara" w:hAnsi="Candara" w:eastAsia="Calibri" w:cs="Times New Roman"/>
                <w:lang w:val="fr-FR"/>
              </w:rPr>
            </w:pPr>
            <w:r w:rsidRPr="0013192A">
              <w:rPr>
                <w:rFonts w:ascii="Candara" w:hAnsi="Candara" w:eastAsia="Calibri" w:cs="Times New Roman"/>
                <w:lang w:val="fr-FR"/>
              </w:rPr>
              <w:t>Ecouter</w:t>
            </w:r>
          </w:p>
          <w:p w:rsidRPr="0013192A" w:rsidR="004C0B95" w:rsidP="007166AA" w:rsidRDefault="004C0B95" w14:paraId="2173457E" w14:textId="62FBC74A">
            <w:pPr>
              <w:rPr>
                <w:rFonts w:ascii="Candara" w:hAnsi="Candara" w:eastAsia="Calibri" w:cs="Times New Roman"/>
                <w:lang w:val="fr-FR"/>
              </w:rPr>
            </w:pPr>
            <w:r w:rsidRPr="0013192A">
              <w:rPr>
                <w:rFonts w:ascii="Candara" w:hAnsi="Candara" w:eastAsia="Calibri" w:cs="Times New Roman"/>
                <w:lang w:val="fr-FR"/>
              </w:rPr>
              <w:t>Faire</w:t>
            </w:r>
          </w:p>
          <w:p w:rsidRPr="0013192A" w:rsidR="004C0B95" w:rsidP="007166AA" w:rsidRDefault="004C0B95" w14:paraId="701940E4" w14:textId="5690092E">
            <w:pPr>
              <w:rPr>
                <w:rFonts w:ascii="Candara" w:hAnsi="Candara" w:eastAsia="Calibri" w:cs="Times New Roman"/>
                <w:lang w:val="fr-FR"/>
              </w:rPr>
            </w:pPr>
            <w:r w:rsidRPr="0013192A">
              <w:rPr>
                <w:rFonts w:ascii="Candara" w:hAnsi="Candara" w:eastAsia="Calibri" w:cs="Times New Roman"/>
                <w:lang w:val="fr-FR"/>
              </w:rPr>
              <w:t>Manger</w:t>
            </w:r>
          </w:p>
          <w:p w:rsidRPr="0013192A" w:rsidR="004C0B95" w:rsidP="007166AA" w:rsidRDefault="004C0B95" w14:paraId="6EBD1BF9" w14:textId="633A9A57">
            <w:pPr>
              <w:rPr>
                <w:rFonts w:ascii="Candara" w:hAnsi="Candara" w:eastAsia="Calibri" w:cs="Times New Roman"/>
                <w:lang w:val="fr-FR"/>
              </w:rPr>
            </w:pPr>
            <w:r w:rsidRPr="0013192A">
              <w:rPr>
                <w:rFonts w:ascii="Candara" w:hAnsi="Candara" w:eastAsia="Calibri" w:cs="Times New Roman"/>
                <w:lang w:val="fr-FR"/>
              </w:rPr>
              <w:t>Prendre</w:t>
            </w:r>
          </w:p>
          <w:p w:rsidRPr="0013192A" w:rsidR="00117EFA" w:rsidP="007166AA" w:rsidRDefault="00117EFA" w14:paraId="191B0326" w14:textId="26C2D5C8">
            <w:pPr>
              <w:rPr>
                <w:rFonts w:ascii="Candara" w:hAnsi="Candara" w:eastAsia="Calibri" w:cs="Times New Roman"/>
                <w:lang w:val="fr-FR"/>
              </w:rPr>
            </w:pPr>
            <w:r w:rsidRPr="0013192A">
              <w:rPr>
                <w:rFonts w:ascii="Candara" w:hAnsi="Candara" w:eastAsia="Calibri" w:cs="Times New Roman"/>
                <w:lang w:val="fr-FR"/>
              </w:rPr>
              <w:t>O</w:t>
            </w:r>
            <w:r w:rsidRPr="0013192A" w:rsidR="00C44B2C">
              <w:rPr>
                <w:rFonts w:ascii="Candara" w:hAnsi="Candara" w:eastAsia="Calibri" w:cs="Times New Roman"/>
                <w:lang w:val="fr-FR"/>
              </w:rPr>
              <w:t>ù</w:t>
            </w:r>
            <w:r w:rsidRPr="0013192A">
              <w:rPr>
                <w:rFonts w:ascii="Candara" w:hAnsi="Candara" w:eastAsia="Calibri" w:cs="Times New Roman"/>
                <w:lang w:val="fr-FR"/>
              </w:rPr>
              <w:t xml:space="preserve"> vas-tu le weekend ?</w:t>
            </w:r>
          </w:p>
          <w:p w:rsidRPr="0013192A" w:rsidR="00117EFA" w:rsidP="007166AA" w:rsidRDefault="00117EFA" w14:paraId="754CD79E" w14:textId="32D6A0C9">
            <w:pPr>
              <w:rPr>
                <w:rFonts w:ascii="Candara" w:hAnsi="Candara" w:eastAsia="Calibri" w:cs="Times New Roman"/>
                <w:lang w:val="fr-FR"/>
              </w:rPr>
            </w:pPr>
            <w:r w:rsidRPr="0013192A">
              <w:rPr>
                <w:rFonts w:ascii="Candara" w:hAnsi="Candara" w:eastAsia="Calibri" w:cs="Times New Roman"/>
                <w:lang w:val="fr-FR"/>
              </w:rPr>
              <w:t>Tu veux aller au café ?</w:t>
            </w:r>
          </w:p>
          <w:p w:rsidRPr="0013192A" w:rsidR="00117EFA" w:rsidP="007166AA" w:rsidRDefault="00117EFA" w14:paraId="0987033A" w14:textId="0570B31B">
            <w:pPr>
              <w:rPr>
                <w:rFonts w:ascii="Candara" w:hAnsi="Candara" w:eastAsia="Calibri" w:cs="Times New Roman"/>
                <w:lang w:val="fr-FR"/>
              </w:rPr>
            </w:pPr>
            <w:r w:rsidRPr="0013192A">
              <w:rPr>
                <w:rFonts w:ascii="Candara" w:hAnsi="Candara" w:eastAsia="Calibri" w:cs="Times New Roman"/>
                <w:lang w:val="fr-FR"/>
              </w:rPr>
              <w:t>Vous désirez ?</w:t>
            </w:r>
          </w:p>
          <w:p w:rsidRPr="0013192A" w:rsidR="00A1334A" w:rsidP="007166AA" w:rsidRDefault="00A1334A" w14:paraId="2B5D8E23" w14:textId="46041ED3">
            <w:pPr>
              <w:rPr>
                <w:rFonts w:ascii="Candara" w:hAnsi="Candara" w:eastAsia="Calibri" w:cs="Times New Roman"/>
                <w:lang w:val="fr-FR"/>
              </w:rPr>
            </w:pPr>
            <w:proofErr w:type="spellStart"/>
            <w:r w:rsidRPr="0013192A">
              <w:rPr>
                <w:rFonts w:ascii="Candara" w:hAnsi="Candara" w:eastAsia="Calibri" w:cs="Times New Roman"/>
                <w:lang w:val="fr-FR"/>
              </w:rPr>
              <w:t>Timephrases</w:t>
            </w:r>
            <w:proofErr w:type="spellEnd"/>
            <w:r w:rsidRPr="0013192A">
              <w:rPr>
                <w:rFonts w:ascii="Candara" w:hAnsi="Candara" w:eastAsia="Calibri" w:cs="Times New Roman"/>
                <w:lang w:val="fr-FR"/>
              </w:rPr>
              <w:t> :</w:t>
            </w:r>
          </w:p>
          <w:p w:rsidRPr="0013192A" w:rsidR="00A1334A" w:rsidP="007166AA" w:rsidRDefault="00A1334A" w14:paraId="271F6310" w14:textId="084DC42A">
            <w:pPr>
              <w:rPr>
                <w:rFonts w:ascii="Candara" w:hAnsi="Candara" w:eastAsia="Calibri" w:cs="Times New Roman"/>
                <w:lang w:val="fr-FR"/>
              </w:rPr>
            </w:pPr>
            <w:r w:rsidRPr="0013192A">
              <w:rPr>
                <w:rFonts w:ascii="Candara" w:hAnsi="Candara" w:eastAsia="Calibri" w:cs="Times New Roman"/>
                <w:lang w:val="fr-FR"/>
              </w:rPr>
              <w:t>Normalement, d’habitude, le weekend prochain</w:t>
            </w:r>
            <w:r w:rsidRPr="0013192A" w:rsidR="00CD5976">
              <w:rPr>
                <w:rFonts w:ascii="Candara" w:hAnsi="Candara" w:eastAsia="Calibri" w:cs="Times New Roman"/>
                <w:lang w:val="fr-FR"/>
              </w:rPr>
              <w:t xml:space="preserve">. </w:t>
            </w:r>
          </w:p>
          <w:p w:rsidRPr="0013192A" w:rsidR="007166AA" w:rsidP="007166AA" w:rsidRDefault="007166AA" w14:paraId="4921D8A2" w14:textId="106FC001">
            <w:pPr>
              <w:rPr>
                <w:rFonts w:ascii="Candara" w:hAnsi="Candara" w:eastAsia="Calibri" w:cs="Times New Roman"/>
                <w:lang w:val="fr-FR"/>
              </w:rPr>
            </w:pPr>
            <w:proofErr w:type="spellStart"/>
            <w:r w:rsidRPr="0013192A">
              <w:rPr>
                <w:rFonts w:ascii="Candara" w:hAnsi="Candara" w:eastAsia="Calibri" w:cs="Times New Roman"/>
                <w:lang w:val="fr-FR"/>
              </w:rPr>
              <w:t>See</w:t>
            </w:r>
            <w:proofErr w:type="spellEnd"/>
            <w:r w:rsidRPr="0013192A">
              <w:rPr>
                <w:rFonts w:ascii="Candara" w:hAnsi="Candara" w:eastAsia="Calibri" w:cs="Times New Roman"/>
                <w:lang w:val="fr-FR"/>
              </w:rPr>
              <w:t xml:space="preserve"> </w:t>
            </w:r>
            <w:proofErr w:type="spellStart"/>
            <w:r w:rsidRPr="0013192A">
              <w:rPr>
                <w:rFonts w:ascii="Candara" w:hAnsi="Candara" w:eastAsia="Calibri" w:cs="Times New Roman"/>
                <w:lang w:val="fr-FR"/>
              </w:rPr>
              <w:t>pupil</w:t>
            </w:r>
            <w:proofErr w:type="spellEnd"/>
            <w:r w:rsidRPr="0013192A">
              <w:rPr>
                <w:rFonts w:ascii="Candara" w:hAnsi="Candara" w:eastAsia="Calibri" w:cs="Times New Roman"/>
                <w:lang w:val="fr-FR"/>
              </w:rPr>
              <w:t xml:space="preserve"> </w:t>
            </w:r>
            <w:proofErr w:type="spellStart"/>
            <w:r w:rsidRPr="0013192A">
              <w:rPr>
                <w:rFonts w:ascii="Candara" w:hAnsi="Candara" w:eastAsia="Calibri" w:cs="Times New Roman"/>
                <w:lang w:val="fr-FR"/>
              </w:rPr>
              <w:t>vocab</w:t>
            </w:r>
            <w:proofErr w:type="spellEnd"/>
            <w:r w:rsidRPr="0013192A">
              <w:rPr>
                <w:rFonts w:ascii="Candara" w:hAnsi="Candara" w:eastAsia="Calibri" w:cs="Times New Roman"/>
                <w:lang w:val="fr-FR"/>
              </w:rPr>
              <w:t xml:space="preserve"> </w:t>
            </w:r>
            <w:proofErr w:type="spellStart"/>
            <w:r w:rsidRPr="0013192A">
              <w:rPr>
                <w:rFonts w:ascii="Candara" w:hAnsi="Candara" w:eastAsia="Calibri" w:cs="Times New Roman"/>
                <w:lang w:val="fr-FR"/>
              </w:rPr>
              <w:t>list</w:t>
            </w:r>
            <w:proofErr w:type="spellEnd"/>
          </w:p>
          <w:p w:rsidRPr="0013192A" w:rsidR="00707C38" w:rsidP="007166AA" w:rsidRDefault="00707C38" w14:paraId="06B04D24" w14:textId="77777777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707C38" w:rsidTr="5AD12DBB" w14:paraId="46B2BE8D" w14:textId="77777777">
        <w:trPr>
          <w:trHeight w:val="1482"/>
        </w:trPr>
        <w:tc>
          <w:tcPr>
            <w:tcW w:w="4553" w:type="dxa"/>
            <w:vMerge/>
            <w:tcMar/>
          </w:tcPr>
          <w:p w:rsidRPr="00707C38" w:rsidR="00707C38" w:rsidP="00707C38" w:rsidRDefault="00707C38" w14:paraId="7CE08260" w14:textId="77777777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54" w:type="dxa"/>
            <w:tcMar/>
          </w:tcPr>
          <w:p w:rsidR="00707C38" w:rsidP="00707C38" w:rsidRDefault="00707C38" w14:paraId="4BF69416" w14:textId="77777777">
            <w:pPr>
              <w:rPr>
                <w:rFonts w:ascii="Candara" w:hAnsi="Candara"/>
                <w:color w:val="000000" w:themeColor="text1"/>
              </w:rPr>
            </w:pPr>
          </w:p>
          <w:p w:rsidRPr="00707C38" w:rsidR="00707C38" w:rsidP="00707C38" w:rsidRDefault="00707C38" w14:paraId="4D9BE988" w14:textId="77777777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63058122" wp14:editId="6537D7BB">
                  <wp:extent cx="666750" cy="666750"/>
                  <wp:effectExtent l="0" t="0" r="0" b="0"/>
                  <wp:docPr id="43" name="Graphic 43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  <w:tcMar/>
          </w:tcPr>
          <w:p w:rsidRPr="0013192A" w:rsidR="007166AA" w:rsidP="007166AA" w:rsidRDefault="007166AA" w14:paraId="43AE699B" w14:textId="77777777">
            <w:pPr>
              <w:rPr>
                <w:rFonts w:ascii="Candara" w:hAnsi="Candara" w:eastAsia="Calibri" w:cs="Times New Roman"/>
              </w:rPr>
            </w:pPr>
            <w:r w:rsidRPr="0013192A">
              <w:rPr>
                <w:rFonts w:ascii="Candara" w:hAnsi="Candara" w:eastAsia="Calibri" w:cs="Times New Roman"/>
              </w:rPr>
              <w:t>Formative assessment</w:t>
            </w:r>
          </w:p>
          <w:p w:rsidRPr="0013192A" w:rsidR="007166AA" w:rsidP="007166AA" w:rsidRDefault="007166AA" w14:paraId="15163C26" w14:textId="77777777">
            <w:pPr>
              <w:rPr>
                <w:rFonts w:ascii="Candara" w:hAnsi="Candara" w:eastAsia="Calibri" w:cs="Times New Roman"/>
              </w:rPr>
            </w:pPr>
            <w:r w:rsidRPr="0013192A">
              <w:rPr>
                <w:rFonts w:ascii="Candara" w:hAnsi="Candara" w:eastAsia="Calibri" w:cs="Times New Roman"/>
              </w:rPr>
              <w:t>Listening and reading exercises.</w:t>
            </w:r>
          </w:p>
          <w:p w:rsidRPr="0013192A" w:rsidR="007166AA" w:rsidP="007166AA" w:rsidRDefault="007166AA" w14:paraId="110E334F" w14:textId="77777777">
            <w:pPr>
              <w:rPr>
                <w:rFonts w:ascii="Candara" w:hAnsi="Candara" w:eastAsia="Calibri" w:cs="Times New Roman"/>
              </w:rPr>
            </w:pPr>
            <w:r w:rsidRPr="0013192A">
              <w:rPr>
                <w:rFonts w:ascii="Candara" w:hAnsi="Candara" w:eastAsia="Calibri" w:cs="Times New Roman"/>
              </w:rPr>
              <w:t xml:space="preserve">Speaking peer and </w:t>
            </w:r>
            <w:proofErr w:type="spellStart"/>
            <w:r w:rsidRPr="0013192A">
              <w:rPr>
                <w:rFonts w:ascii="Candara" w:hAnsi="Candara" w:eastAsia="Calibri" w:cs="Times New Roman"/>
              </w:rPr>
              <w:t>self assessed</w:t>
            </w:r>
            <w:proofErr w:type="spellEnd"/>
            <w:r w:rsidRPr="0013192A">
              <w:rPr>
                <w:rFonts w:ascii="Candara" w:hAnsi="Candara" w:eastAsia="Calibri" w:cs="Times New Roman"/>
              </w:rPr>
              <w:t xml:space="preserve"> interview. </w:t>
            </w:r>
          </w:p>
          <w:p w:rsidRPr="0013192A" w:rsidR="007166AA" w:rsidP="007166AA" w:rsidRDefault="007166AA" w14:paraId="02809175" w14:textId="5B1A9985">
            <w:pPr>
              <w:rPr>
                <w:rFonts w:ascii="Candara" w:hAnsi="Candara" w:eastAsia="Calibri" w:cs="Times New Roman"/>
              </w:rPr>
            </w:pPr>
            <w:r w:rsidRPr="0013192A">
              <w:rPr>
                <w:rFonts w:ascii="Candara" w:hAnsi="Candara" w:eastAsia="Calibri" w:cs="Times New Roman"/>
              </w:rPr>
              <w:t>Summative assessment</w:t>
            </w:r>
          </w:p>
          <w:p w:rsidRPr="0013192A" w:rsidR="00707C38" w:rsidP="007166AA" w:rsidRDefault="007166AA" w14:paraId="715AE291" w14:textId="7E25D217">
            <w:pPr>
              <w:rPr>
                <w:rFonts w:ascii="Candara" w:hAnsi="Candara"/>
                <w:color w:val="000000" w:themeColor="text1"/>
              </w:rPr>
            </w:pPr>
            <w:r w:rsidRPr="0013192A">
              <w:rPr>
                <w:rFonts w:ascii="Candara" w:hAnsi="Candara" w:eastAsia="Calibri" w:cs="Times New Roman"/>
              </w:rPr>
              <w:t xml:space="preserve">Writing assessment – </w:t>
            </w:r>
            <w:r w:rsidRPr="0013192A" w:rsidR="00CD5976">
              <w:rPr>
                <w:rFonts w:ascii="Candara" w:hAnsi="Candara" w:eastAsia="Calibri" w:cs="Times New Roman"/>
              </w:rPr>
              <w:t>writing about plans for a trip to Paris using two tenses.</w:t>
            </w:r>
          </w:p>
        </w:tc>
      </w:tr>
      <w:tr w:rsidR="00707C38" w:rsidTr="5AD12DBB" w14:paraId="36C53A8E" w14:textId="77777777">
        <w:trPr>
          <w:trHeight w:val="1482"/>
        </w:trPr>
        <w:tc>
          <w:tcPr>
            <w:tcW w:w="4553" w:type="dxa"/>
            <w:vMerge/>
            <w:tcMar/>
          </w:tcPr>
          <w:p w:rsidRPr="00707C38" w:rsidR="00707C38" w:rsidP="00707C38" w:rsidRDefault="00707C38" w14:paraId="5244F406" w14:textId="77777777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54" w:type="dxa"/>
            <w:tcMar/>
          </w:tcPr>
          <w:p w:rsidR="00707C38" w:rsidP="00707C38" w:rsidRDefault="00707C38" w14:paraId="3A526AFD" w14:textId="77777777">
            <w:pPr>
              <w:rPr>
                <w:rFonts w:ascii="Candara" w:hAnsi="Candara"/>
                <w:color w:val="000000" w:themeColor="text1"/>
              </w:rPr>
            </w:pPr>
          </w:p>
          <w:p w:rsidRPr="00707C38" w:rsidR="00707C38" w:rsidP="00707C38" w:rsidRDefault="00707C38" w14:paraId="06DF3977" w14:textId="77777777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0E4CC3B" wp14:editId="347B9AC6">
                  <wp:extent cx="647700" cy="647700"/>
                  <wp:effectExtent l="0" t="0" r="0" b="0"/>
                  <wp:docPr id="44" name="Graphic 44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  <w:tcMar/>
          </w:tcPr>
          <w:p w:rsidR="72BE3FC4" w:rsidP="5AD12DBB" w:rsidRDefault="72BE3FC4" w14:paraId="71289FC6" w14:textId="443246E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AD12DBB" w:rsidR="72BE3FC4">
              <w:rPr>
                <w:rFonts w:ascii="Candara" w:hAnsi="Candara"/>
                <w:color w:val="000000" w:themeColor="text1" w:themeTint="FF" w:themeShade="FF"/>
              </w:rPr>
              <w:t>Quizlet.com</w:t>
            </w:r>
          </w:p>
          <w:p w:rsidRPr="0013192A" w:rsidR="007166AA" w:rsidP="00707C38" w:rsidRDefault="007166AA" w14:paraId="3CA9CC60" w14:textId="160F49EC">
            <w:pPr>
              <w:rPr>
                <w:rFonts w:ascii="Candara" w:hAnsi="Candara"/>
                <w:color w:val="000000" w:themeColor="text1"/>
              </w:rPr>
            </w:pPr>
            <w:r w:rsidRPr="0013192A">
              <w:rPr>
                <w:rFonts w:ascii="Candara" w:hAnsi="Candara"/>
                <w:color w:val="000000" w:themeColor="text1"/>
              </w:rPr>
              <w:t>Quizizz.com</w:t>
            </w:r>
          </w:p>
          <w:p w:rsidRPr="0013192A" w:rsidR="007166AA" w:rsidP="00707C38" w:rsidRDefault="007166AA" w14:paraId="3CAC3DA2" w14:textId="16F6F11E">
            <w:pPr>
              <w:rPr>
                <w:rFonts w:ascii="Candara" w:hAnsi="Candara"/>
                <w:color w:val="000000" w:themeColor="text1"/>
              </w:rPr>
            </w:pPr>
            <w:r w:rsidRPr="0013192A">
              <w:rPr>
                <w:rFonts w:ascii="Candara" w:hAnsi="Candara"/>
                <w:color w:val="000000" w:themeColor="text1"/>
              </w:rPr>
              <w:t>Research tasks</w:t>
            </w:r>
          </w:p>
        </w:tc>
      </w:tr>
    </w:tbl>
    <w:p w:rsidRPr="00707C38" w:rsidR="00707C38" w:rsidP="00707C38" w:rsidRDefault="00707C38" w14:paraId="10C67EE9" w14:textId="77777777">
      <w:pPr>
        <w:jc w:val="center"/>
        <w:rPr>
          <w:rFonts w:ascii="Candara" w:hAnsi="Candara"/>
          <w:b/>
          <w:color w:val="C00000"/>
          <w:sz w:val="36"/>
          <w:szCs w:val="36"/>
          <w:u w:val="single"/>
        </w:rPr>
      </w:pPr>
    </w:p>
    <w:sectPr w:rsidRPr="00707C38" w:rsidR="00707C38" w:rsidSect="009B1B41">
      <w:headerReference w:type="default" r:id="rId18"/>
      <w:pgSz w:w="11906" w:h="16838" w:orient="portrait"/>
      <w:pgMar w:top="2268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C38" w:rsidP="00707C38" w:rsidRDefault="00707C38" w14:paraId="1C03E50D" w14:textId="77777777">
      <w:pPr>
        <w:spacing w:after="0" w:line="240" w:lineRule="auto"/>
      </w:pPr>
      <w:r>
        <w:separator/>
      </w:r>
    </w:p>
  </w:endnote>
  <w:endnote w:type="continuationSeparator" w:id="0">
    <w:p w:rsidR="00707C38" w:rsidP="00707C38" w:rsidRDefault="00707C38" w14:paraId="5866977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C38" w:rsidP="00707C38" w:rsidRDefault="00707C38" w14:paraId="70C07D2A" w14:textId="77777777">
      <w:pPr>
        <w:spacing w:after="0" w:line="240" w:lineRule="auto"/>
      </w:pPr>
      <w:r>
        <w:separator/>
      </w:r>
    </w:p>
  </w:footnote>
  <w:footnote w:type="continuationSeparator" w:id="0">
    <w:p w:rsidR="00707C38" w:rsidP="00707C38" w:rsidRDefault="00707C38" w14:paraId="33CADA4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p14">
  <w:p w:rsidR="00707C38" w:rsidRDefault="00707C38" w14:paraId="4FFA9FF2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AD2767" wp14:editId="77CD8629">
          <wp:simplePos x="0" y="0"/>
          <wp:positionH relativeFrom="column">
            <wp:posOffset>4622800</wp:posOffset>
          </wp:positionH>
          <wp:positionV relativeFrom="paragraph">
            <wp:posOffset>-449580</wp:posOffset>
          </wp:positionV>
          <wp:extent cx="1913255" cy="1455420"/>
          <wp:effectExtent l="0" t="0" r="0" b="0"/>
          <wp:wrapTight wrapText="bothSides">
            <wp:wrapPolygon edited="0">
              <wp:start x="0" y="0"/>
              <wp:lineTo x="0" y="21204"/>
              <wp:lineTo x="21292" y="21204"/>
              <wp:lineTo x="21292" y="0"/>
              <wp:lineTo x="0" y="0"/>
            </wp:wrapPolygon>
          </wp:wrapTight>
          <wp:docPr id="61" name="Picture 2">
            <a:extLst xmlns:a="http://schemas.openxmlformats.org/drawingml/2006/main">
              <a:ext uri="{FF2B5EF4-FFF2-40B4-BE49-F238E27FC236}">
                <a16:creationId xmlns:a16="http://schemas.microsoft.com/office/drawing/2014/main" id="{82E7B083-37B9-420A-8E54-4DD3A6CE31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82E7B083-37B9-420A-8E54-4DD3A6CE31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8" r="51562" b="38272"/>
                  <a:stretch/>
                </pic:blipFill>
                <pic:spPr>
                  <a:xfrm>
                    <a:off x="0" y="0"/>
                    <a:ext cx="1913255" cy="1455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2A0DAE4" wp14:editId="0FFA2A62">
          <wp:simplePos x="0" y="0"/>
          <wp:positionH relativeFrom="column">
            <wp:posOffset>-635000</wp:posOffset>
          </wp:positionH>
          <wp:positionV relativeFrom="paragraph">
            <wp:posOffset>-182880</wp:posOffset>
          </wp:positionV>
          <wp:extent cx="1965960" cy="415211"/>
          <wp:effectExtent l="0" t="0" r="0" b="4445"/>
          <wp:wrapTight wrapText="bothSides">
            <wp:wrapPolygon edited="0">
              <wp:start x="628" y="0"/>
              <wp:lineTo x="837" y="17862"/>
              <wp:lineTo x="1884" y="20839"/>
              <wp:lineTo x="3349" y="20839"/>
              <wp:lineTo x="15907" y="18855"/>
              <wp:lineTo x="15907" y="17862"/>
              <wp:lineTo x="20930" y="12900"/>
              <wp:lineTo x="20512" y="3969"/>
              <wp:lineTo x="4814" y="0"/>
              <wp:lineTo x="628" y="0"/>
            </wp:wrapPolygon>
          </wp:wrapTight>
          <wp:docPr id="62" name="Picture 1" descr="See the source image">
            <a:extLst xmlns:a="http://schemas.openxmlformats.org/drawingml/2006/main">
              <a:ext uri="{FF2B5EF4-FFF2-40B4-BE49-F238E27FC236}">
                <a16:creationId xmlns:a16="http://schemas.microsoft.com/office/drawing/2014/main" id="{727F3F76-AF8D-4572-939E-896973AA97C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See the source image">
                    <a:extLst>
                      <a:ext uri="{FF2B5EF4-FFF2-40B4-BE49-F238E27FC236}">
                        <a16:creationId xmlns:a16="http://schemas.microsoft.com/office/drawing/2014/main" id="{727F3F76-AF8D-4572-939E-896973AA97C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560" b="40320"/>
                  <a:stretch/>
                </pic:blipFill>
                <pic:spPr bwMode="auto">
                  <a:xfrm>
                    <a:off x="0" y="0"/>
                    <a:ext cx="1965960" cy="4152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EE4D56"/>
    <w:multiLevelType w:val="hybridMultilevel"/>
    <w:tmpl w:val="2F482C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17E4762"/>
    <w:multiLevelType w:val="hybridMultilevel"/>
    <w:tmpl w:val="6D2254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38"/>
    <w:rsid w:val="00117EFA"/>
    <w:rsid w:val="0013192A"/>
    <w:rsid w:val="003C143D"/>
    <w:rsid w:val="00440605"/>
    <w:rsid w:val="004C0B95"/>
    <w:rsid w:val="00552B6F"/>
    <w:rsid w:val="00707C38"/>
    <w:rsid w:val="007166AA"/>
    <w:rsid w:val="009B1B41"/>
    <w:rsid w:val="00A1334A"/>
    <w:rsid w:val="00BC306E"/>
    <w:rsid w:val="00C44B2C"/>
    <w:rsid w:val="00CD5976"/>
    <w:rsid w:val="014F5AFE"/>
    <w:rsid w:val="0938CDDD"/>
    <w:rsid w:val="1B5CE8A4"/>
    <w:rsid w:val="1D201F99"/>
    <w:rsid w:val="1E94F34D"/>
    <w:rsid w:val="1FF0DBC3"/>
    <w:rsid w:val="24F2DCD0"/>
    <w:rsid w:val="2692C8D4"/>
    <w:rsid w:val="280F4608"/>
    <w:rsid w:val="280F4608"/>
    <w:rsid w:val="3F0CC17C"/>
    <w:rsid w:val="4543BCCB"/>
    <w:rsid w:val="473F5578"/>
    <w:rsid w:val="4B8D88A5"/>
    <w:rsid w:val="4CB01524"/>
    <w:rsid w:val="550F659B"/>
    <w:rsid w:val="56527737"/>
    <w:rsid w:val="5AD12DBB"/>
    <w:rsid w:val="60A679ED"/>
    <w:rsid w:val="72BE3FC4"/>
    <w:rsid w:val="75C68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8A502"/>
  <w15:chartTrackingRefBased/>
  <w15:docId w15:val="{3B76A5B5-C746-4C62-8E53-ACAFEAF5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07C38"/>
  </w:style>
  <w:style w:type="paragraph" w:styleId="Footer">
    <w:name w:val="footer"/>
    <w:basedOn w:val="Normal"/>
    <w:link w:val="Foot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07C38"/>
  </w:style>
  <w:style w:type="table" w:styleId="TableGrid">
    <w:name w:val="Table Grid"/>
    <w:basedOn w:val="TableNormal"/>
    <w:uiPriority w:val="39"/>
    <w:rsid w:val="00707C3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BC3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4.svg" Id="rId13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3.png" Id="rId12" /><Relationship Type="http://schemas.openxmlformats.org/officeDocument/2006/relationships/image" Target="media/image8.svg" Id="rId17" /><Relationship Type="http://schemas.openxmlformats.org/officeDocument/2006/relationships/customXml" Target="../customXml/item2.xml" Id="rId2" /><Relationship Type="http://schemas.openxmlformats.org/officeDocument/2006/relationships/image" Target="media/image7.png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svg" Id="rId11" /><Relationship Type="http://schemas.openxmlformats.org/officeDocument/2006/relationships/styles" Target="styles.xml" Id="rId5" /><Relationship Type="http://schemas.openxmlformats.org/officeDocument/2006/relationships/image" Target="media/image6.svg" Id="rId15" /><Relationship Type="http://schemas.openxmlformats.org/officeDocument/2006/relationships/image" Target="media/image1.png" Id="rId10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media/image5.png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94bd29-60ca-4393-aa9e-71e74d757d61">
      <Terms xmlns="http://schemas.microsoft.com/office/infopath/2007/PartnerControls"/>
    </lcf76f155ced4ddcb4097134ff3c332f>
    <TaxCatchAll xmlns="cfd6ef3e-6476-4bc3-bd9a-8bb2c3cfe5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95101E81F46408C535108891BDF5E" ma:contentTypeVersion="11" ma:contentTypeDescription="Create a new document." ma:contentTypeScope="" ma:versionID="69c06cc92c78d8bf6ebef3dc6fcac4ce">
  <xsd:schema xmlns:xsd="http://www.w3.org/2001/XMLSchema" xmlns:xs="http://www.w3.org/2001/XMLSchema" xmlns:p="http://schemas.microsoft.com/office/2006/metadata/properties" xmlns:ns2="4f94bd29-60ca-4393-aa9e-71e74d757d61" xmlns:ns3="cfd6ef3e-6476-4bc3-bd9a-8bb2c3cfe532" targetNamespace="http://schemas.microsoft.com/office/2006/metadata/properties" ma:root="true" ma:fieldsID="f546c4bef928165e8ede75bba5e77529" ns2:_="" ns3:_="">
    <xsd:import namespace="4f94bd29-60ca-4393-aa9e-71e74d757d61"/>
    <xsd:import namespace="cfd6ef3e-6476-4bc3-bd9a-8bb2c3cfe5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4bd29-60ca-4393-aa9e-71e74d757d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6ef3e-6476-4bc3-bd9a-8bb2c3cfe53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3e0cb4f-1682-4969-9a6d-55e5dc541db9}" ma:internalName="TaxCatchAll" ma:showField="CatchAllData" ma:web="cfd6ef3e-6476-4bc3-bd9a-8bb2c3cfe5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01B7F2-9E15-42FC-ADE9-722687BCBB68}">
  <ds:schemaRefs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purl.org/dc/dcmitype/"/>
    <ds:schemaRef ds:uri="be86b6a6-ef4c-43ea-a746-c158c107f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3d306e6-140f-4728-9df4-6ed6ddccbb67"/>
  </ds:schemaRefs>
</ds:datastoreItem>
</file>

<file path=customXml/itemProps2.xml><?xml version="1.0" encoding="utf-8"?>
<ds:datastoreItem xmlns:ds="http://schemas.openxmlformats.org/officeDocument/2006/customXml" ds:itemID="{1BA1FD6A-7D9A-4506-96FB-CB47CB2153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B4C6C-3E6D-4731-AB1D-19E8ECC2695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Tenbury High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Wall</dc:creator>
  <cp:keywords/>
  <dc:description/>
  <cp:lastModifiedBy>Sally Lodo</cp:lastModifiedBy>
  <cp:revision>3</cp:revision>
  <dcterms:created xsi:type="dcterms:W3CDTF">2023-07-24T08:41:00Z</dcterms:created>
  <dcterms:modified xsi:type="dcterms:W3CDTF">2024-07-12T10:53:36Z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0x01010082D95101E81F46408C535108891BDF5E</vt:lpwstr>
  </property>
  <property fmtid="{D5CDD505-2E9C-101B-9397-08002B2CF9AE}" pid="3" name="MediaServiceImageTags">
    <vt:lpwstr/>
  </property>
</Properties>
</file>