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34E59E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14:paraId="653998EA" w14:textId="6C70661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4962"/>
        <w:gridCol w:w="1276"/>
        <w:gridCol w:w="4536"/>
      </w:tblGrid>
      <w:tr w:rsidR="00707C38" w14:paraId="130E1972" w14:textId="77777777" w:rsidTr="0038758E">
        <w:trPr>
          <w:trHeight w:val="1482"/>
        </w:trPr>
        <w:tc>
          <w:tcPr>
            <w:tcW w:w="4962" w:type="dxa"/>
            <w:vMerge w:val="restart"/>
          </w:tcPr>
          <w:p w14:paraId="034847E6" w14:textId="6AEB08A5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FF7E87"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The Science of Us</w:t>
            </w:r>
          </w:p>
          <w:p w14:paraId="55B7861F" w14:textId="77777777" w:rsidR="0022421D" w:rsidRPr="00FF7E87" w:rsidRDefault="0022421D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6FAFFED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1FEBD8CA" w14:textId="16A15CAA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Hierarchy of organisation (cells, tissues, organs, organ systems)</w:t>
            </w:r>
          </w:p>
          <w:p w14:paraId="35E88D8F" w14:textId="2B64EE4D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Adaptions to specialised cells.</w:t>
            </w:r>
          </w:p>
          <w:p w14:paraId="358B6810" w14:textId="34CF4A5D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Arrangement of the periodic table and brief history</w:t>
            </w:r>
          </w:p>
          <w:p w14:paraId="402401BC" w14:textId="21DA04AA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 xml:space="preserve">Basic structure of atoms (size, nucleus, electrons, protons, neutrons). </w:t>
            </w:r>
          </w:p>
          <w:p w14:paraId="40634D8F" w14:textId="2A7AED2C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Structure and function of the respiratory, circulatory, skeleton, digestive and muscular systems.</w:t>
            </w:r>
          </w:p>
          <w:p w14:paraId="3CA32CA2" w14:textId="427412D7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How the muscular system utilises moments.</w:t>
            </w:r>
          </w:p>
          <w:p w14:paraId="5AF419D8" w14:textId="79E988E8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the physical and hormonal stages of puberty and difference between puberty and adolescence, including the role of hormones</w:t>
            </w:r>
          </w:p>
          <w:p w14:paraId="619048E3" w14:textId="2C5562CC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the process of fertilisation.</w:t>
            </w:r>
          </w:p>
          <w:p w14:paraId="77490900" w14:textId="5D7763E9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Pregnancy and birth</w:t>
            </w:r>
          </w:p>
          <w:p w14:paraId="47EB2B5A" w14:textId="7A170B2B" w:rsidR="00A95701" w:rsidRPr="00A95701" w:rsidRDefault="00A95701" w:rsidP="00A95701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Explain how drugs, alcohol, smoking and healthy/unhealthy living choices impact pregnancy.</w:t>
            </w:r>
          </w:p>
          <w:p w14:paraId="40DEDBC3" w14:textId="77777777" w:rsidR="00A95701" w:rsidRDefault="00A95701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68ADC0CE" w14:textId="4F711927" w:rsidR="00707C38" w:rsidRPr="00FF7E87" w:rsidRDefault="00707C38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FF7E8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7DE3F430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Use a variety of resources to summarise notes</w:t>
            </w:r>
          </w:p>
          <w:p w14:paraId="2D1BC3E2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 xml:space="preserve">Ask questions and develop a line of enquiry based on observations of the real world. </w:t>
            </w:r>
          </w:p>
          <w:p w14:paraId="1D36850D" w14:textId="77777777" w:rsidR="00FF7E87" w:rsidRPr="00FF7E87" w:rsidRDefault="00FF7E87" w:rsidP="00FF7E87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Make and record observations</w:t>
            </w:r>
          </w:p>
          <w:p w14:paraId="5FC4A4F8" w14:textId="54CAA7A4" w:rsidR="00707C38" w:rsidRPr="00FF7E87" w:rsidRDefault="00FF7E87" w:rsidP="00C83D3D">
            <w:pPr>
              <w:ind w:left="22" w:hanging="22"/>
              <w:rPr>
                <w:rFonts w:ascii="Candara" w:hAnsi="Candara"/>
                <w:sz w:val="20"/>
                <w:szCs w:val="20"/>
              </w:rPr>
            </w:pPr>
            <w:r w:rsidRPr="00FF7E87">
              <w:rPr>
                <w:rFonts w:ascii="Candara" w:hAnsi="Candara"/>
                <w:sz w:val="20"/>
                <w:szCs w:val="20"/>
              </w:rPr>
              <w:t>Interpret data, linking in scientific concepts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5F99743" w14:textId="77777777" w:rsidR="00707C38" w:rsidRPr="00FF7E87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FF7E87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1CF9184" w14:textId="0939F3BE" w:rsidR="00FF7E87" w:rsidRPr="00FF7E87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Article homework – reading for meaning, </w:t>
            </w:r>
            <w:r w:rsidRPr="00FF7E87">
              <w:rPr>
                <w:rFonts w:ascii="Candara" w:hAnsi="Candara"/>
                <w:sz w:val="20"/>
                <w:szCs w:val="20"/>
              </w:rPr>
              <w:t>Model reading and highlighting to pick out key details, reading of data, Skim reading</w:t>
            </w:r>
          </w:p>
        </w:tc>
      </w:tr>
      <w:tr w:rsidR="00707C38" w14:paraId="348C13CE" w14:textId="77777777" w:rsidTr="0038758E">
        <w:trPr>
          <w:trHeight w:val="1482"/>
        </w:trPr>
        <w:tc>
          <w:tcPr>
            <w:tcW w:w="4962" w:type="dxa"/>
            <w:vMerge/>
          </w:tcPr>
          <w:p w14:paraId="1EF2EF81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BE8ED9E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Cell, tissue, organ, organ system, Specialised, differentiation</w:t>
            </w:r>
          </w:p>
          <w:p w14:paraId="11F0B080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Specialised, differentiation, Group, period, metal, non-metal Proton, electron, neutron, Breathing (exhale, inhale?), alveoli, Digestion, enzymes, absorption, Heart, vein, artery, capillaries, Bone, skeleton, Muscle, tendon, ligament, cartilage, Muscle, moment, pivot</w:t>
            </w:r>
          </w:p>
          <w:p w14:paraId="59AFD9C4" w14:textId="77777777" w:rsidR="0038758E" w:rsidRPr="0038758E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Neuron, reflex, response, Reproduction, Sperm, ovum, fertilisation, Variation, evolution, adaptation, Puberty, adolescence, hormones, Oestrogen, progesterone, LH, FSH.</w:t>
            </w:r>
          </w:p>
          <w:p w14:paraId="06B04D24" w14:textId="41F7337F" w:rsidR="00707C38" w:rsidRPr="00FF7E87" w:rsidRDefault="0038758E" w:rsidP="0038758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Pregnancy, placenta, foetus, </w:t>
            </w:r>
          </w:p>
        </w:tc>
      </w:tr>
      <w:tr w:rsidR="00707C38" w14:paraId="46B2BE8D" w14:textId="77777777" w:rsidTr="00C83D3D">
        <w:trPr>
          <w:trHeight w:val="1140"/>
        </w:trPr>
        <w:tc>
          <w:tcPr>
            <w:tcW w:w="4962" w:type="dxa"/>
            <w:vMerge/>
          </w:tcPr>
          <w:p w14:paraId="7CE08260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BF69416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B034C33" w14:textId="77777777" w:rsidR="00707C38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Recall quiz x 2</w:t>
            </w:r>
          </w:p>
          <w:p w14:paraId="715AE291" w14:textId="6E735AB9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Assessment focussed on describing and comparing body systems</w:t>
            </w:r>
          </w:p>
        </w:tc>
      </w:tr>
      <w:tr w:rsidR="00707C38" w14:paraId="36C53A8E" w14:textId="77777777" w:rsidTr="00C83D3D">
        <w:trPr>
          <w:trHeight w:val="1076"/>
        </w:trPr>
        <w:tc>
          <w:tcPr>
            <w:tcW w:w="4962" w:type="dxa"/>
            <w:vMerge/>
          </w:tcPr>
          <w:p w14:paraId="5244F406" w14:textId="77777777" w:rsidR="00707C38" w:rsidRPr="00FF7E8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A526AFD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707C38" w:rsidRPr="00FF7E87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656985A" w14:textId="77777777" w:rsidR="00707C38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Article Homework to promote reading like a scientist</w:t>
            </w:r>
          </w:p>
          <w:p w14:paraId="440F6DC9" w14:textId="77777777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Recall quiz x2</w:t>
            </w:r>
          </w:p>
          <w:p w14:paraId="3CAC3DA2" w14:textId="69C0F2A3" w:rsidR="00FF7E87" w:rsidRPr="00FF7E87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F7E87">
              <w:rPr>
                <w:rFonts w:ascii="Candara" w:hAnsi="Candara"/>
                <w:color w:val="000000" w:themeColor="text1"/>
                <w:sz w:val="20"/>
                <w:szCs w:val="20"/>
              </w:rPr>
              <w:t>Revision for end of unit assessment</w:t>
            </w:r>
          </w:p>
        </w:tc>
      </w:tr>
      <w:tr w:rsidR="00707C38" w14:paraId="3CB5D5A9" w14:textId="77777777" w:rsidTr="00C83D3D">
        <w:trPr>
          <w:trHeight w:val="1121"/>
        </w:trPr>
        <w:tc>
          <w:tcPr>
            <w:tcW w:w="4962" w:type="dxa"/>
            <w:vMerge w:val="restart"/>
          </w:tcPr>
          <w:p w14:paraId="47643719" w14:textId="69DD7F9F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2: </w:t>
            </w:r>
            <w:r w:rsidR="00415696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The Science of Us</w:t>
            </w:r>
            <w:r w:rsidR="00FF7E87"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</w:t>
            </w:r>
          </w:p>
          <w:p w14:paraId="756626CA" w14:textId="77777777" w:rsidR="0022421D" w:rsidRPr="0022421D" w:rsidRDefault="0022421D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6AA287EE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3114D160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Features of light and sound waves</w:t>
            </w:r>
          </w:p>
          <w:p w14:paraId="06B1163D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How light can be affected by density and coloured filters</w:t>
            </w:r>
          </w:p>
          <w:p w14:paraId="52AEC4C7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Describe how we can hear, using the structure of the ear and how we can damage out hearing.</w:t>
            </w:r>
          </w:p>
          <w:p w14:paraId="15BFDCFD" w14:textId="77777777" w:rsidR="00CA49E5" w:rsidRPr="00A95701" w:rsidRDefault="00CA49E5" w:rsidP="00CA49E5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>Structure of the eye and how we see.</w:t>
            </w:r>
          </w:p>
          <w:p w14:paraId="7C8D8F74" w14:textId="77777777" w:rsidR="00CA49E5" w:rsidRPr="00FF7E87" w:rsidRDefault="00CA49E5" w:rsidP="00CA49E5">
            <w:pPr>
              <w:rPr>
                <w:rFonts w:ascii="Candara" w:hAnsi="Candara"/>
                <w:sz w:val="20"/>
                <w:szCs w:val="20"/>
              </w:rPr>
            </w:pPr>
            <w:r w:rsidRPr="00A95701">
              <w:rPr>
                <w:rFonts w:ascii="Candara" w:hAnsi="Candara"/>
                <w:sz w:val="20"/>
                <w:szCs w:val="20"/>
              </w:rPr>
              <w:t xml:space="preserve">Describe the role of different lenses and how they work. </w:t>
            </w:r>
          </w:p>
          <w:p w14:paraId="23C1BEAB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5ABC5ED7" w14:textId="1D8A784A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22421D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708F43A2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Use a variety of resources to summarise notes.</w:t>
            </w:r>
          </w:p>
          <w:p w14:paraId="43228A59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 xml:space="preserve">Ask questions and develop a line of enquiry based on observations of the real world. </w:t>
            </w:r>
          </w:p>
          <w:p w14:paraId="1F2252C6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Make and record observations in practical situations.</w:t>
            </w:r>
          </w:p>
          <w:p w14:paraId="02CE32A0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Use calculations to inform knowledge.</w:t>
            </w:r>
          </w:p>
          <w:p w14:paraId="26B1B816" w14:textId="77777777" w:rsidR="00FF7E87" w:rsidRPr="0022421D" w:rsidRDefault="00FF7E87" w:rsidP="00FF7E87">
            <w:pPr>
              <w:ind w:left="22"/>
              <w:rPr>
                <w:rFonts w:ascii="Candara" w:hAnsi="Candara"/>
                <w:sz w:val="20"/>
                <w:szCs w:val="20"/>
              </w:rPr>
            </w:pPr>
            <w:r w:rsidRPr="0022421D">
              <w:rPr>
                <w:rFonts w:ascii="Candara" w:hAnsi="Candara"/>
                <w:sz w:val="20"/>
                <w:szCs w:val="20"/>
              </w:rPr>
              <w:t>Analyse impact of processes and inventions.</w:t>
            </w:r>
          </w:p>
          <w:p w14:paraId="64356C79" w14:textId="77777777" w:rsidR="00FF7E87" w:rsidRPr="0022421D" w:rsidRDefault="00FF7E87" w:rsidP="00FF7E87">
            <w:pPr>
              <w:ind w:left="22"/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78F4B34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23C0E771" w14:textId="77777777" w:rsidR="00707C38" w:rsidRPr="0022421D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3A7B8F1A" w14:textId="77777777" w:rsidR="00707C38" w:rsidRPr="0022421D" w:rsidRDefault="00707C38" w:rsidP="00707C38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12DA300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ED30693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0B00B7F" w14:textId="18291582" w:rsidR="00707C38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Article homework – reading for meaning, </w:t>
            </w:r>
            <w:r w:rsidRPr="0022421D">
              <w:rPr>
                <w:rFonts w:ascii="Candara" w:hAnsi="Candara"/>
                <w:sz w:val="20"/>
                <w:szCs w:val="20"/>
              </w:rPr>
              <w:t>Model reading and highlighting to pick out key details, reading of data, Skim reading</w:t>
            </w:r>
          </w:p>
        </w:tc>
      </w:tr>
      <w:tr w:rsidR="00707C38" w14:paraId="52923D72" w14:textId="77777777" w:rsidTr="0038758E">
        <w:trPr>
          <w:trHeight w:val="1482"/>
        </w:trPr>
        <w:tc>
          <w:tcPr>
            <w:tcW w:w="4962" w:type="dxa"/>
            <w:vMerge/>
          </w:tcPr>
          <w:p w14:paraId="26D29C06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8B84DA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188A1DD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1B68829" w14:textId="0BE219DD" w:rsidR="00707C38" w:rsidRPr="0022421D" w:rsidRDefault="00530375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8758E">
              <w:rPr>
                <w:rFonts w:ascii="Candara" w:hAnsi="Candara"/>
                <w:color w:val="000000" w:themeColor="text1"/>
                <w:sz w:val="20"/>
                <w:szCs w:val="20"/>
              </w:rPr>
              <w:t>Amplitude, wavelength, transverse, Longitudinal, sound, particles, Ear, hearing, frequency, Vacuum, Refraction, density, speed, Filter, colour, wavelength, Retina, myopia, hyperopia</w:t>
            </w:r>
          </w:p>
        </w:tc>
      </w:tr>
      <w:tr w:rsidR="00707C38" w14:paraId="02894DDB" w14:textId="77777777" w:rsidTr="0038758E">
        <w:trPr>
          <w:trHeight w:val="1482"/>
        </w:trPr>
        <w:tc>
          <w:tcPr>
            <w:tcW w:w="4962" w:type="dxa"/>
            <w:vMerge/>
          </w:tcPr>
          <w:p w14:paraId="4F4C333B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9562FB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A71F5D8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ACD7C39" w14:textId="738803D2" w:rsidR="00707C38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Recall quiz x</w:t>
            </w:r>
            <w:r w:rsidR="00CA49E5">
              <w:rPr>
                <w:rFonts w:ascii="Candara" w:hAnsi="Candara"/>
                <w:color w:val="000000" w:themeColor="text1"/>
                <w:sz w:val="20"/>
                <w:szCs w:val="20"/>
              </w:rPr>
              <w:t>1</w:t>
            </w:r>
          </w:p>
          <w:p w14:paraId="18E6ED52" w14:textId="166C727B" w:rsidR="00FF7E87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Assessment to analyse different circuits and calculate values</w:t>
            </w:r>
          </w:p>
          <w:p w14:paraId="40F1424D" w14:textId="1DA78A94" w:rsidR="00FF7E87" w:rsidRPr="0022421D" w:rsidRDefault="00FF7E87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End of unit assessment</w:t>
            </w:r>
          </w:p>
        </w:tc>
      </w:tr>
      <w:tr w:rsidR="00707C38" w14:paraId="2C27DFEE" w14:textId="77777777" w:rsidTr="00C83D3D">
        <w:trPr>
          <w:trHeight w:val="132"/>
        </w:trPr>
        <w:tc>
          <w:tcPr>
            <w:tcW w:w="4962" w:type="dxa"/>
            <w:vMerge/>
          </w:tcPr>
          <w:p w14:paraId="687C81C7" w14:textId="77777777" w:rsidR="00707C38" w:rsidRPr="0022421D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B8BAA7B" w14:textId="77777777" w:rsidR="009B1B41" w:rsidRPr="0022421D" w:rsidRDefault="009B1B41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817EC7B" w14:textId="77777777" w:rsidR="00707C38" w:rsidRPr="0022421D" w:rsidRDefault="00707C38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834B6CA" w14:textId="77777777" w:rsidR="00FF7E87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Article Homework to promote reading like a scientist</w:t>
            </w:r>
          </w:p>
          <w:p w14:paraId="095535F5" w14:textId="413A2500" w:rsidR="00FF7E87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Recall quiz x3</w:t>
            </w:r>
          </w:p>
          <w:p w14:paraId="18D7DC37" w14:textId="2503B1ED" w:rsidR="00707C38" w:rsidRPr="0022421D" w:rsidRDefault="00FF7E87" w:rsidP="00FF7E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2421D">
              <w:rPr>
                <w:rFonts w:ascii="Candara" w:hAnsi="Candara"/>
                <w:color w:val="000000" w:themeColor="text1"/>
                <w:sz w:val="20"/>
                <w:szCs w:val="20"/>
              </w:rPr>
              <w:t>Revision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6E5"/>
    <w:multiLevelType w:val="hybridMultilevel"/>
    <w:tmpl w:val="0D5E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54AC"/>
    <w:multiLevelType w:val="hybridMultilevel"/>
    <w:tmpl w:val="36DE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70CD8"/>
    <w:multiLevelType w:val="hybridMultilevel"/>
    <w:tmpl w:val="C66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84E2F"/>
    <w:multiLevelType w:val="hybridMultilevel"/>
    <w:tmpl w:val="571C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2421D"/>
    <w:rsid w:val="0038758E"/>
    <w:rsid w:val="00415696"/>
    <w:rsid w:val="00440605"/>
    <w:rsid w:val="00530375"/>
    <w:rsid w:val="00671EBB"/>
    <w:rsid w:val="00707C38"/>
    <w:rsid w:val="009B1B41"/>
    <w:rsid w:val="00A95701"/>
    <w:rsid w:val="00C83D3D"/>
    <w:rsid w:val="00CA49E5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be86b6a6-ef4c-43ea-a746-c158c107f66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3d306e6-140f-4728-9df4-6ed6ddccbb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43B7D-4DCB-40EC-84A1-44C76075B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Mike House</cp:lastModifiedBy>
  <cp:revision>9</cp:revision>
  <dcterms:created xsi:type="dcterms:W3CDTF">2022-06-13T18:41:00Z</dcterms:created>
  <dcterms:modified xsi:type="dcterms:W3CDTF">2023-05-25T15:21:00Z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