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1C82" w14:textId="1B795E55" w:rsidR="004D5904" w:rsidRDefault="00B32EF0">
      <w:r>
        <w:rPr>
          <w:noProof/>
        </w:rPr>
        <mc:AlternateContent>
          <mc:Choice Requires="wps">
            <w:drawing>
              <wp:anchor distT="45720" distB="45720" distL="114300" distR="114300" simplePos="0" relativeHeight="251681792" behindDoc="0" locked="0" layoutInCell="1" allowOverlap="1" wp14:anchorId="09F7C42F" wp14:editId="1B5750DB">
                <wp:simplePos x="0" y="0"/>
                <wp:positionH relativeFrom="column">
                  <wp:posOffset>4743450</wp:posOffset>
                </wp:positionH>
                <wp:positionV relativeFrom="paragraph">
                  <wp:posOffset>3619500</wp:posOffset>
                </wp:positionV>
                <wp:extent cx="1219200" cy="857250"/>
                <wp:effectExtent l="0" t="0" r="19050" b="19050"/>
                <wp:wrapSquare wrapText="bothSides"/>
                <wp:docPr id="3923966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57250"/>
                        </a:xfrm>
                        <a:prstGeom prst="rect">
                          <a:avLst/>
                        </a:prstGeom>
                        <a:solidFill>
                          <a:srgbClr val="FFFFFF"/>
                        </a:solidFill>
                        <a:ln w="9525">
                          <a:solidFill>
                            <a:srgbClr val="000000"/>
                          </a:solidFill>
                          <a:miter lim="800000"/>
                          <a:headEnd/>
                          <a:tailEnd/>
                        </a:ln>
                      </wps:spPr>
                      <wps:txbx>
                        <w:txbxContent>
                          <w:p w14:paraId="2A524CA8" w14:textId="5C6967E0" w:rsidR="00824715" w:rsidRPr="00824715" w:rsidRDefault="00824715" w:rsidP="00824715">
                            <w:pPr>
                              <w:rPr>
                                <w:sz w:val="15"/>
                                <w:szCs w:val="15"/>
                              </w:rPr>
                            </w:pPr>
                            <w:r>
                              <w:rPr>
                                <w:sz w:val="15"/>
                                <w:szCs w:val="15"/>
                              </w:rPr>
                              <w:t>Relevant staff asked to monitor the child and feedback to the Designated Safeguarding Lead with an agreed timescale.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7C42F" id="_x0000_t202" coordsize="21600,21600" o:spt="202" path="m,l,21600r21600,l21600,xe">
                <v:stroke joinstyle="miter"/>
                <v:path gradientshapeok="t" o:connecttype="rect"/>
              </v:shapetype>
              <v:shape id="Text Box 1" o:spid="_x0000_s1026" type="#_x0000_t202" style="position:absolute;margin-left:373.5pt;margin-top:285pt;width:96pt;height:6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">
                <v:textbox>
                  <w:txbxContent>
                    <w:p w14:paraId="2A524CA8" w14:textId="5C6967E0" w:rsidR="00824715" w:rsidRPr="00824715" w:rsidRDefault="00824715" w:rsidP="00824715">
                      <w:pPr>
                        <w:rPr>
                          <w:sz w:val="15"/>
                          <w:szCs w:val="15"/>
                        </w:rPr>
                      </w:pPr>
                      <w:r>
                        <w:rPr>
                          <w:sz w:val="15"/>
                          <w:szCs w:val="15"/>
                        </w:rPr>
                        <w:t>Relevant staff asked to monitor the child and feedback to the Designated Safeguarding Lead with an agreed timescale.</w:t>
                      </w:r>
                    </w:p>
                  </w:txbxContent>
                </v:textbox>
                <w10:wrap type="square"/>
              </v:shape>
            </w:pict>
          </mc:Fallback>
        </mc:AlternateContent>
      </w:r>
      <w:r w:rsidR="00EC4133">
        <w:rPr>
          <w:noProof/>
        </w:rPr>
        <mc:AlternateContent>
          <mc:Choice Requires="wps">
            <w:drawing>
              <wp:anchor distT="45720" distB="45720" distL="114300" distR="114300" simplePos="0" relativeHeight="251668480" behindDoc="0" locked="0" layoutInCell="1" allowOverlap="1" wp14:anchorId="59557608" wp14:editId="104355E8">
                <wp:simplePos x="0" y="0"/>
                <wp:positionH relativeFrom="column">
                  <wp:posOffset>8410575</wp:posOffset>
                </wp:positionH>
                <wp:positionV relativeFrom="paragraph">
                  <wp:posOffset>281940</wp:posOffset>
                </wp:positionV>
                <wp:extent cx="1219200" cy="1173480"/>
                <wp:effectExtent l="0" t="0" r="19050" b="26670"/>
                <wp:wrapSquare wrapText="bothSides"/>
                <wp:docPr id="1119671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73480"/>
                        </a:xfrm>
                        <a:prstGeom prst="rect">
                          <a:avLst/>
                        </a:prstGeom>
                        <a:solidFill>
                          <a:srgbClr val="FFFFFF"/>
                        </a:solidFill>
                        <a:ln w="9525">
                          <a:solidFill>
                            <a:srgbClr val="000000"/>
                          </a:solidFill>
                          <a:miter lim="800000"/>
                          <a:headEnd/>
                          <a:tailEnd/>
                        </a:ln>
                      </wps:spPr>
                      <wps:txbx>
                        <w:txbxContent>
                          <w:p w14:paraId="4BCD3B15" w14:textId="2E20E995" w:rsidR="00824715" w:rsidRDefault="00824715" w:rsidP="00824715">
                            <w:pPr>
                              <w:rPr>
                                <w:sz w:val="15"/>
                                <w:szCs w:val="15"/>
                              </w:rPr>
                            </w:pPr>
                            <w:r>
                              <w:rPr>
                                <w:sz w:val="15"/>
                                <w:szCs w:val="15"/>
                              </w:rPr>
                              <w:t>The local authority Designated Officer</w:t>
                            </w:r>
                            <w:r w:rsidR="00D772AA">
                              <w:rPr>
                                <w:sz w:val="15"/>
                                <w:szCs w:val="15"/>
                              </w:rPr>
                              <w:t xml:space="preserve"> (LADO)</w:t>
                            </w:r>
                            <w:r>
                              <w:rPr>
                                <w:sz w:val="15"/>
                                <w:szCs w:val="15"/>
                              </w:rPr>
                              <w:t xml:space="preserve"> for concerns about adults in a position of trust can be contacted on this number:</w:t>
                            </w:r>
                          </w:p>
                          <w:p w14:paraId="64EF8EE5" w14:textId="7538ED43" w:rsidR="00824715" w:rsidRPr="00824715" w:rsidRDefault="00824715" w:rsidP="00824715">
                            <w:pPr>
                              <w:rPr>
                                <w:sz w:val="15"/>
                                <w:szCs w:val="15"/>
                              </w:rPr>
                            </w:pPr>
                            <w:r>
                              <w:rPr>
                                <w:sz w:val="15"/>
                                <w:szCs w:val="15"/>
                              </w:rPr>
                              <w:t>01905 846 221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57608" id="Text Box 2" o:spid="_x0000_s1027" type="#_x0000_t202" style="position:absolute;margin-left:662.25pt;margin-top:22.2pt;width:96pt;height:9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">
                <v:textbox>
                  <w:txbxContent>
                    <w:p w14:paraId="4BCD3B15" w14:textId="2E20E995" w:rsidR="00824715" w:rsidRDefault="00824715" w:rsidP="00824715">
                      <w:pPr>
                        <w:rPr>
                          <w:sz w:val="15"/>
                          <w:szCs w:val="15"/>
                        </w:rPr>
                      </w:pPr>
                      <w:r>
                        <w:rPr>
                          <w:sz w:val="15"/>
                          <w:szCs w:val="15"/>
                        </w:rPr>
                        <w:t>The local authority Designated Officer</w:t>
                      </w:r>
                      <w:r w:rsidR="00D772AA">
                        <w:rPr>
                          <w:sz w:val="15"/>
                          <w:szCs w:val="15"/>
                        </w:rPr>
                        <w:t xml:space="preserve"> (LADO)</w:t>
                      </w:r>
                      <w:r>
                        <w:rPr>
                          <w:sz w:val="15"/>
                          <w:szCs w:val="15"/>
                        </w:rPr>
                        <w:t xml:space="preserve"> for concerns about adults in a position of trust can be contacted on this number:</w:t>
                      </w:r>
                    </w:p>
                    <w:p w14:paraId="64EF8EE5" w14:textId="7538ED43" w:rsidR="00824715" w:rsidRPr="00824715" w:rsidRDefault="00824715" w:rsidP="00824715">
                      <w:pPr>
                        <w:rPr>
                          <w:sz w:val="15"/>
                          <w:szCs w:val="15"/>
                        </w:rPr>
                      </w:pPr>
                      <w:r>
                        <w:rPr>
                          <w:sz w:val="15"/>
                          <w:szCs w:val="15"/>
                        </w:rPr>
                        <w:t>01905 846 221</w:t>
                      </w:r>
                    </w:p>
                  </w:txbxContent>
                </v:textbox>
                <w10:wrap type="square"/>
              </v:shape>
            </w:pict>
          </mc:Fallback>
        </mc:AlternateContent>
      </w:r>
      <w:r w:rsidR="00EC4133">
        <w:rPr>
          <w:noProof/>
        </w:rPr>
        <mc:AlternateContent>
          <mc:Choice Requires="wps">
            <w:drawing>
              <wp:anchor distT="0" distB="0" distL="114300" distR="114300" simplePos="0" relativeHeight="251708416" behindDoc="0" locked="0" layoutInCell="1" allowOverlap="1" wp14:anchorId="149648EF" wp14:editId="72351E41">
                <wp:simplePos x="0" y="0"/>
                <wp:positionH relativeFrom="column">
                  <wp:posOffset>7881256</wp:posOffset>
                </wp:positionH>
                <wp:positionV relativeFrom="paragraph">
                  <wp:posOffset>4229100</wp:posOffset>
                </wp:positionV>
                <wp:extent cx="369842" cy="451485"/>
                <wp:effectExtent l="38100" t="0" r="30480" b="62865"/>
                <wp:wrapNone/>
                <wp:docPr id="2094279686" name="Straight Arrow Connector 3"/>
                <wp:cNvGraphicFramePr/>
                <a:graphic xmlns:a="http://schemas.openxmlformats.org/drawingml/2006/main">
                  <a:graphicData uri="http://schemas.microsoft.com/office/word/2010/wordprocessingShape">
                    <wps:wsp>
                      <wps:cNvCnPr/>
                      <wps:spPr>
                        <a:xfrm flipH="1">
                          <a:off x="0" y="0"/>
                          <a:ext cx="369842" cy="4514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603EE28" id="_x0000_t32" coordsize="21600,21600" o:spt="32" o:oned="t" path="m,l21600,21600e" filled="f">
                <v:path arrowok="t" fillok="f" o:connecttype="none"/>
                <o:lock v:ext="edit" shapetype="t"/>
              </v:shapetype>
              <v:shape id="Straight Arrow Connector 1" o:spid="_x0000_s1026" type="#_x0000_t32" style="position:absolute;margin-left:620.55pt;margin-top:333pt;width:29.1pt;height:35.5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" strokecolor="black [3213]" strokeweight="1pt">
                <v:stroke endarrow="block" joinstyle="miter"/>
              </v:shape>
            </w:pict>
          </mc:Fallback>
        </mc:AlternateContent>
      </w:r>
      <w:r w:rsidR="00EC4133">
        <w:rPr>
          <w:noProof/>
        </w:rPr>
        <mc:AlternateContent>
          <mc:Choice Requires="wps">
            <w:drawing>
              <wp:anchor distT="45720" distB="45720" distL="114300" distR="114300" simplePos="0" relativeHeight="251712512" behindDoc="0" locked="0" layoutInCell="1" allowOverlap="1" wp14:anchorId="0527DD1C" wp14:editId="6E2D56EA">
                <wp:simplePos x="0" y="0"/>
                <wp:positionH relativeFrom="column">
                  <wp:posOffset>8413840</wp:posOffset>
                </wp:positionH>
                <wp:positionV relativeFrom="paragraph">
                  <wp:posOffset>4280989</wp:posOffset>
                </wp:positionV>
                <wp:extent cx="1219200" cy="1436370"/>
                <wp:effectExtent l="0" t="0" r="19050" b="11430"/>
                <wp:wrapSquare wrapText="bothSides"/>
                <wp:docPr id="10642498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36370"/>
                        </a:xfrm>
                        <a:prstGeom prst="rect">
                          <a:avLst/>
                        </a:prstGeom>
                        <a:solidFill>
                          <a:srgbClr val="FFFFFF"/>
                        </a:solidFill>
                        <a:ln w="9525">
                          <a:solidFill>
                            <a:srgbClr val="000000"/>
                          </a:solidFill>
                          <a:miter lim="800000"/>
                          <a:headEnd/>
                          <a:tailEnd/>
                        </a:ln>
                      </wps:spPr>
                      <wps:txbx>
                        <w:txbxContent>
                          <w:p w14:paraId="24828339" w14:textId="70B6220B" w:rsidR="00EC4133" w:rsidRDefault="00EC4133" w:rsidP="00EC4133">
                            <w:pPr>
                              <w:rPr>
                                <w:b/>
                                <w:bCs/>
                                <w:i/>
                                <w:iCs/>
                                <w:sz w:val="15"/>
                                <w:szCs w:val="15"/>
                              </w:rPr>
                            </w:pPr>
                            <w:r>
                              <w:rPr>
                                <w:b/>
                                <w:bCs/>
                                <w:i/>
                                <w:iCs/>
                                <w:sz w:val="15"/>
                                <w:szCs w:val="15"/>
                              </w:rPr>
                              <w:t>Contact Details:</w:t>
                            </w:r>
                          </w:p>
                          <w:p w14:paraId="61DD257F" w14:textId="4BB4B9C9" w:rsidR="00EC4133" w:rsidRDefault="00EC4133" w:rsidP="00EC4133">
                            <w:pPr>
                              <w:rPr>
                                <w:b/>
                                <w:bCs/>
                                <w:i/>
                                <w:iCs/>
                                <w:sz w:val="15"/>
                                <w:szCs w:val="15"/>
                              </w:rPr>
                            </w:pPr>
                            <w:r>
                              <w:rPr>
                                <w:b/>
                                <w:bCs/>
                                <w:i/>
                                <w:iCs/>
                                <w:sz w:val="15"/>
                                <w:szCs w:val="15"/>
                              </w:rPr>
                              <w:t>Social care referral:</w:t>
                            </w:r>
                            <w:r>
                              <w:rPr>
                                <w:b/>
                                <w:bCs/>
                                <w:i/>
                                <w:iCs/>
                                <w:sz w:val="15"/>
                                <w:szCs w:val="15"/>
                              </w:rPr>
                              <w:br/>
                              <w:t>Family Front Door, Worcestershire 01905 822 666</w:t>
                            </w:r>
                            <w:r>
                              <w:rPr>
                                <w:b/>
                                <w:bCs/>
                                <w:i/>
                                <w:iCs/>
                                <w:sz w:val="15"/>
                                <w:szCs w:val="15"/>
                              </w:rPr>
                              <w:br/>
                              <w:t>MASH Team, Herefordshire 01432 260 800</w:t>
                            </w:r>
                            <w:r>
                              <w:rPr>
                                <w:b/>
                                <w:bCs/>
                                <w:i/>
                                <w:iCs/>
                                <w:sz w:val="15"/>
                                <w:szCs w:val="15"/>
                              </w:rPr>
                              <w:br/>
                              <w:t>Shropshire Children’s Services 0345 678 9021</w:t>
                            </w:r>
                          </w:p>
                          <w:p w14:paraId="59AC692E" w14:textId="7F404CA6" w:rsidR="00EC4133" w:rsidRPr="00EC4133" w:rsidRDefault="00EC4133" w:rsidP="00EC4133">
                            <w:pPr>
                              <w:rPr>
                                <w:b/>
                                <w:bCs/>
                                <w:i/>
                                <w:iCs/>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7DD1C" id="Text Box 4" o:spid="_x0000_s1028" type="#_x0000_t202" style="position:absolute;margin-left:662.5pt;margin-top:337.1pt;width:96pt;height:113.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">
                <v:textbox>
                  <w:txbxContent>
                    <w:p w14:paraId="24828339" w14:textId="70B6220B" w:rsidR="00EC4133" w:rsidRDefault="00EC4133" w:rsidP="00EC4133">
                      <w:pPr>
                        <w:rPr>
                          <w:b/>
                          <w:bCs/>
                          <w:i/>
                          <w:iCs/>
                          <w:sz w:val="15"/>
                          <w:szCs w:val="15"/>
                        </w:rPr>
                      </w:pPr>
                      <w:r>
                        <w:rPr>
                          <w:b/>
                          <w:bCs/>
                          <w:i/>
                          <w:iCs/>
                          <w:sz w:val="15"/>
                          <w:szCs w:val="15"/>
                        </w:rPr>
                        <w:t>Contact Details:</w:t>
                      </w:r>
                    </w:p>
                    <w:p w14:paraId="61DD257F" w14:textId="4BB4B9C9" w:rsidR="00EC4133" w:rsidRDefault="00EC4133" w:rsidP="00EC4133">
                      <w:pPr>
                        <w:rPr>
                          <w:b/>
                          <w:bCs/>
                          <w:i/>
                          <w:iCs/>
                          <w:sz w:val="15"/>
                          <w:szCs w:val="15"/>
                        </w:rPr>
                      </w:pPr>
                      <w:r>
                        <w:rPr>
                          <w:b/>
                          <w:bCs/>
                          <w:i/>
                          <w:iCs/>
                          <w:sz w:val="15"/>
                          <w:szCs w:val="15"/>
                        </w:rPr>
                        <w:t>Social care referral:</w:t>
                      </w:r>
                      <w:r>
                        <w:rPr>
                          <w:b/>
                          <w:bCs/>
                          <w:i/>
                          <w:iCs/>
                          <w:sz w:val="15"/>
                          <w:szCs w:val="15"/>
                        </w:rPr>
                        <w:br/>
                        <w:t>Family Front Door, Worcestershire 01905 822 666</w:t>
                      </w:r>
                      <w:r>
                        <w:rPr>
                          <w:b/>
                          <w:bCs/>
                          <w:i/>
                          <w:iCs/>
                          <w:sz w:val="15"/>
                          <w:szCs w:val="15"/>
                        </w:rPr>
                        <w:br/>
                        <w:t>MASH Team, Herefordshire 01432 260 800</w:t>
                      </w:r>
                      <w:r>
                        <w:rPr>
                          <w:b/>
                          <w:bCs/>
                          <w:i/>
                          <w:iCs/>
                          <w:sz w:val="15"/>
                          <w:szCs w:val="15"/>
                        </w:rPr>
                        <w:br/>
                        <w:t>Shropshire Children’s Services 0345 678 9021</w:t>
                      </w:r>
                    </w:p>
                    <w:p w14:paraId="59AC692E" w14:textId="7F404CA6" w:rsidR="00EC4133" w:rsidRPr="00EC4133" w:rsidRDefault="00EC4133" w:rsidP="00EC4133">
                      <w:pPr>
                        <w:rPr>
                          <w:b/>
                          <w:bCs/>
                          <w:i/>
                          <w:iCs/>
                          <w:sz w:val="15"/>
                          <w:szCs w:val="15"/>
                        </w:rPr>
                      </w:pPr>
                    </w:p>
                  </w:txbxContent>
                </v:textbox>
                <w10:wrap type="square"/>
              </v:shape>
            </w:pict>
          </mc:Fallback>
        </mc:AlternateContent>
      </w:r>
      <w:r w:rsidR="00EC4133">
        <w:rPr>
          <w:noProof/>
        </w:rPr>
        <mc:AlternateContent>
          <mc:Choice Requires="wps">
            <w:drawing>
              <wp:anchor distT="45720" distB="45720" distL="114300" distR="114300" simplePos="0" relativeHeight="251689984" behindDoc="0" locked="0" layoutInCell="1" allowOverlap="1" wp14:anchorId="00649D9A" wp14:editId="72DCDAEE">
                <wp:simplePos x="0" y="0"/>
                <wp:positionH relativeFrom="column">
                  <wp:posOffset>8250555</wp:posOffset>
                </wp:positionH>
                <wp:positionV relativeFrom="paragraph">
                  <wp:posOffset>3383643</wp:posOffset>
                </wp:positionV>
                <wp:extent cx="1219200" cy="734695"/>
                <wp:effectExtent l="0" t="0" r="19050" b="27305"/>
                <wp:wrapSquare wrapText="bothSides"/>
                <wp:docPr id="12222203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34695"/>
                        </a:xfrm>
                        <a:prstGeom prst="rect">
                          <a:avLst/>
                        </a:prstGeom>
                        <a:solidFill>
                          <a:srgbClr val="FFFFFF"/>
                        </a:solidFill>
                        <a:ln w="9525">
                          <a:solidFill>
                            <a:srgbClr val="000000"/>
                          </a:solidFill>
                          <a:miter lim="800000"/>
                          <a:headEnd/>
                          <a:tailEnd/>
                        </a:ln>
                      </wps:spPr>
                      <wps:txbx>
                        <w:txbxContent>
                          <w:p w14:paraId="4D56386A" w14:textId="0EEC9AEE" w:rsidR="00824715" w:rsidRPr="00824715" w:rsidRDefault="00824715" w:rsidP="00824715">
                            <w:pPr>
                              <w:rPr>
                                <w:sz w:val="15"/>
                                <w:szCs w:val="15"/>
                              </w:rPr>
                            </w:pPr>
                            <w:r>
                              <w:rPr>
                                <w:sz w:val="15"/>
                                <w:szCs w:val="15"/>
                              </w:rPr>
                              <w:t>Designated Safeguarding Lead discusses decision with the principal and agree a referral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49D9A" id="Text Box 5" o:spid="_x0000_s1029" type="#_x0000_t202" style="position:absolute;margin-left:649.65pt;margin-top:266.45pt;width:96pt;height:57.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">
                <v:textbox>
                  <w:txbxContent>
                    <w:p w14:paraId="4D56386A" w14:textId="0EEC9AEE" w:rsidR="00824715" w:rsidRPr="00824715" w:rsidRDefault="00824715" w:rsidP="00824715">
                      <w:pPr>
                        <w:rPr>
                          <w:sz w:val="15"/>
                          <w:szCs w:val="15"/>
                        </w:rPr>
                      </w:pPr>
                      <w:r>
                        <w:rPr>
                          <w:sz w:val="15"/>
                          <w:szCs w:val="15"/>
                        </w:rPr>
                        <w:t>Designated Safeguarding Lead discusses decision with the principal and agree a referral to social care.</w:t>
                      </w:r>
                    </w:p>
                  </w:txbxContent>
                </v:textbox>
                <w10:wrap type="square"/>
              </v:shape>
            </w:pict>
          </mc:Fallback>
        </mc:AlternateContent>
      </w:r>
      <w:r w:rsidR="00EC4133">
        <w:rPr>
          <w:noProof/>
        </w:rPr>
        <mc:AlternateContent>
          <mc:Choice Requires="wps">
            <w:drawing>
              <wp:anchor distT="0" distB="0" distL="114300" distR="114300" simplePos="0" relativeHeight="251714560" behindDoc="0" locked="0" layoutInCell="1" allowOverlap="1" wp14:anchorId="4457EB9F" wp14:editId="74B5E7A5">
                <wp:simplePos x="0" y="0"/>
                <wp:positionH relativeFrom="column">
                  <wp:posOffset>8909685</wp:posOffset>
                </wp:positionH>
                <wp:positionV relativeFrom="paragraph">
                  <wp:posOffset>3042467</wp:posOffset>
                </wp:positionV>
                <wp:extent cx="0" cy="255270"/>
                <wp:effectExtent l="76200" t="0" r="57150" b="49530"/>
                <wp:wrapNone/>
                <wp:docPr id="967320697" name="Straight Arrow Connector 6"/>
                <wp:cNvGraphicFramePr/>
                <a:graphic xmlns:a="http://schemas.openxmlformats.org/drawingml/2006/main">
                  <a:graphicData uri="http://schemas.microsoft.com/office/word/2010/wordprocessingShape">
                    <wps:wsp>
                      <wps:cNvCnPr/>
                      <wps:spPr>
                        <a:xfrm>
                          <a:off x="0" y="0"/>
                          <a:ext cx="0" cy="255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78359236" id="Straight Arrow Connector 1" o:spid="_x0000_s1026" type="#_x0000_t32" style="position:absolute;margin-left:701.55pt;margin-top:239.55pt;width:0;height:20.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" strokecolor="black [3213]" strokeweight="1pt">
                <v:stroke endarrow="block" joinstyle="miter"/>
              </v:shape>
            </w:pict>
          </mc:Fallback>
        </mc:AlternateContent>
      </w:r>
      <w:r w:rsidR="00EC4133">
        <w:rPr>
          <w:noProof/>
        </w:rPr>
        <mc:AlternateContent>
          <mc:Choice Requires="wps">
            <w:drawing>
              <wp:anchor distT="0" distB="0" distL="114300" distR="114300" simplePos="0" relativeHeight="251691008" behindDoc="0" locked="0" layoutInCell="1" allowOverlap="1" wp14:anchorId="3EDB0F18" wp14:editId="7395DF20">
                <wp:simplePos x="0" y="0"/>
                <wp:positionH relativeFrom="column">
                  <wp:posOffset>7113270</wp:posOffset>
                </wp:positionH>
                <wp:positionV relativeFrom="paragraph">
                  <wp:posOffset>2258513</wp:posOffset>
                </wp:positionV>
                <wp:extent cx="0" cy="255270"/>
                <wp:effectExtent l="76200" t="0" r="57150" b="49530"/>
                <wp:wrapNone/>
                <wp:docPr id="285144724" name="Straight Arrow Connector 7"/>
                <wp:cNvGraphicFramePr/>
                <a:graphic xmlns:a="http://schemas.openxmlformats.org/drawingml/2006/main">
                  <a:graphicData uri="http://schemas.microsoft.com/office/word/2010/wordprocessingShape">
                    <wps:wsp>
                      <wps:cNvCnPr/>
                      <wps:spPr>
                        <a:xfrm>
                          <a:off x="0" y="0"/>
                          <a:ext cx="0" cy="255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24F40AE5" id="Straight Arrow Connector 1" o:spid="_x0000_s1026" type="#_x0000_t32" style="position:absolute;margin-left:560.1pt;margin-top:177.85pt;width:0;height:20.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" strokecolor="black [3213]" strokeweight="1pt">
                <v:stroke endarrow="block" joinstyle="miter"/>
              </v:shape>
            </w:pict>
          </mc:Fallback>
        </mc:AlternateContent>
      </w:r>
      <w:r w:rsidR="00EC4133">
        <w:rPr>
          <w:noProof/>
        </w:rPr>
        <mc:AlternateContent>
          <mc:Choice Requires="wps">
            <w:drawing>
              <wp:anchor distT="45720" distB="45720" distL="114300" distR="114300" simplePos="0" relativeHeight="251710464" behindDoc="0" locked="0" layoutInCell="1" allowOverlap="1" wp14:anchorId="58FED568" wp14:editId="7FE57A81">
                <wp:simplePos x="0" y="0"/>
                <wp:positionH relativeFrom="column">
                  <wp:posOffset>4686300</wp:posOffset>
                </wp:positionH>
                <wp:positionV relativeFrom="paragraph">
                  <wp:posOffset>4551680</wp:posOffset>
                </wp:positionV>
                <wp:extent cx="1219200" cy="1082675"/>
                <wp:effectExtent l="0" t="0" r="19050" b="22225"/>
                <wp:wrapSquare wrapText="bothSides"/>
                <wp:docPr id="4645308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82675"/>
                        </a:xfrm>
                        <a:prstGeom prst="rect">
                          <a:avLst/>
                        </a:prstGeom>
                        <a:solidFill>
                          <a:srgbClr val="FFFFFF"/>
                        </a:solidFill>
                        <a:ln w="9525">
                          <a:solidFill>
                            <a:srgbClr val="000000"/>
                          </a:solidFill>
                          <a:miter lim="800000"/>
                          <a:headEnd/>
                          <a:tailEnd/>
                        </a:ln>
                      </wps:spPr>
                      <wps:txbx>
                        <w:txbxContent>
                          <w:p w14:paraId="25363378" w14:textId="2C3491F3" w:rsidR="00EC4133" w:rsidRPr="00EC4133" w:rsidRDefault="00EC4133" w:rsidP="00EC4133">
                            <w:pPr>
                              <w:rPr>
                                <w:b/>
                                <w:bCs/>
                                <w:i/>
                                <w:iCs/>
                                <w:sz w:val="15"/>
                                <w:szCs w:val="15"/>
                              </w:rPr>
                            </w:pPr>
                            <w:r>
                              <w:rPr>
                                <w:b/>
                                <w:bCs/>
                                <w:i/>
                                <w:iCs/>
                                <w:sz w:val="15"/>
                                <w:szCs w:val="15"/>
                              </w:rPr>
                              <w:t>In exceptional circumstances, anyone may report concerns directly to children’s social care or if you believe the child is at immediate risk of harm, you should call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ED568" id="Text Box 8" o:spid="_x0000_s1030" type="#_x0000_t202" style="position:absolute;margin-left:369pt;margin-top:358.4pt;width:96pt;height:85.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wsKwIAAFQ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">
                <v:textbox>
                  <w:txbxContent>
                    <w:p w14:paraId="25363378" w14:textId="2C3491F3" w:rsidR="00EC4133" w:rsidRPr="00EC4133" w:rsidRDefault="00EC4133" w:rsidP="00EC4133">
                      <w:pPr>
                        <w:rPr>
                          <w:b/>
                          <w:bCs/>
                          <w:i/>
                          <w:iCs/>
                          <w:sz w:val="15"/>
                          <w:szCs w:val="15"/>
                        </w:rPr>
                      </w:pPr>
                      <w:r>
                        <w:rPr>
                          <w:b/>
                          <w:bCs/>
                          <w:i/>
                          <w:iCs/>
                          <w:sz w:val="15"/>
                          <w:szCs w:val="15"/>
                        </w:rPr>
                        <w:t>In exceptional circumstances, anyone may report concerns directly to children’s social care or if you believe the child is at immediate risk of harm, you should call 999.</w:t>
                      </w:r>
                    </w:p>
                  </w:txbxContent>
                </v:textbox>
                <w10:wrap type="square"/>
              </v:shape>
            </w:pict>
          </mc:Fallback>
        </mc:AlternateContent>
      </w:r>
      <w:r w:rsidR="00EC4133">
        <w:rPr>
          <w:noProof/>
        </w:rPr>
        <mc:AlternateContent>
          <mc:Choice Requires="wps">
            <w:drawing>
              <wp:anchor distT="0" distB="0" distL="114300" distR="114300" simplePos="0" relativeHeight="251707392" behindDoc="0" locked="0" layoutInCell="1" allowOverlap="1" wp14:anchorId="76737229" wp14:editId="554BE819">
                <wp:simplePos x="0" y="0"/>
                <wp:positionH relativeFrom="column">
                  <wp:posOffset>6041390</wp:posOffset>
                </wp:positionH>
                <wp:positionV relativeFrom="paragraph">
                  <wp:posOffset>4456430</wp:posOffset>
                </wp:positionV>
                <wp:extent cx="381000" cy="255270"/>
                <wp:effectExtent l="0" t="0" r="76200" b="49530"/>
                <wp:wrapNone/>
                <wp:docPr id="981042673" name="Straight Arrow Connector 9"/>
                <wp:cNvGraphicFramePr/>
                <a:graphic xmlns:a="http://schemas.openxmlformats.org/drawingml/2006/main">
                  <a:graphicData uri="http://schemas.microsoft.com/office/word/2010/wordprocessingShape">
                    <wps:wsp>
                      <wps:cNvCnPr/>
                      <wps:spPr>
                        <a:xfrm>
                          <a:off x="0" y="0"/>
                          <a:ext cx="381000" cy="255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422D6DD8" id="Straight Arrow Connector 1" o:spid="_x0000_s1026" type="#_x0000_t32" style="position:absolute;margin-left:475.7pt;margin-top:350.9pt;width:30pt;height:20.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" strokecolor="black [3213]" strokeweight="1pt">
                <v:stroke endarrow="block" joinstyle="miter"/>
              </v:shape>
            </w:pict>
          </mc:Fallback>
        </mc:AlternateContent>
      </w:r>
      <w:r w:rsidR="00EC4133">
        <w:rPr>
          <w:noProof/>
        </w:rPr>
        <mc:AlternateContent>
          <mc:Choice Requires="wps">
            <w:drawing>
              <wp:anchor distT="0" distB="0" distL="114300" distR="114300" simplePos="0" relativeHeight="251706368" behindDoc="0" locked="0" layoutInCell="1" allowOverlap="1" wp14:anchorId="430A2054" wp14:editId="3A7C801F">
                <wp:simplePos x="0" y="0"/>
                <wp:positionH relativeFrom="column">
                  <wp:posOffset>7124065</wp:posOffset>
                </wp:positionH>
                <wp:positionV relativeFrom="paragraph">
                  <wp:posOffset>4455795</wp:posOffset>
                </wp:positionV>
                <wp:extent cx="0" cy="255270"/>
                <wp:effectExtent l="76200" t="0" r="57150" b="49530"/>
                <wp:wrapNone/>
                <wp:docPr id="800788924" name="Straight Arrow Connector 10"/>
                <wp:cNvGraphicFramePr/>
                <a:graphic xmlns:a="http://schemas.openxmlformats.org/drawingml/2006/main">
                  <a:graphicData uri="http://schemas.microsoft.com/office/word/2010/wordprocessingShape">
                    <wps:wsp>
                      <wps:cNvCnPr/>
                      <wps:spPr>
                        <a:xfrm>
                          <a:off x="0" y="0"/>
                          <a:ext cx="0" cy="255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4BA3FE0C" id="Straight Arrow Connector 1" o:spid="_x0000_s1026" type="#_x0000_t32" style="position:absolute;margin-left:560.95pt;margin-top:350.85pt;width:0;height:20.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" strokecolor="black [3213]" strokeweight="1pt">
                <v:stroke endarrow="block" joinstyle="miter"/>
              </v:shape>
            </w:pict>
          </mc:Fallback>
        </mc:AlternateContent>
      </w:r>
      <w:r w:rsidR="00EC4133">
        <w:rPr>
          <w:noProof/>
        </w:rPr>
        <mc:AlternateContent>
          <mc:Choice Requires="wps">
            <w:drawing>
              <wp:anchor distT="0" distB="0" distL="114300" distR="114300" simplePos="0" relativeHeight="251704320" behindDoc="0" locked="0" layoutInCell="1" allowOverlap="1" wp14:anchorId="10B61F93" wp14:editId="433DF212">
                <wp:simplePos x="0" y="0"/>
                <wp:positionH relativeFrom="column">
                  <wp:posOffset>7118350</wp:posOffset>
                </wp:positionH>
                <wp:positionV relativeFrom="paragraph">
                  <wp:posOffset>3133725</wp:posOffset>
                </wp:positionV>
                <wp:extent cx="0" cy="255270"/>
                <wp:effectExtent l="76200" t="0" r="57150" b="49530"/>
                <wp:wrapNone/>
                <wp:docPr id="538508551" name="Straight Arrow Connector 11"/>
                <wp:cNvGraphicFramePr/>
                <a:graphic xmlns:a="http://schemas.openxmlformats.org/drawingml/2006/main">
                  <a:graphicData uri="http://schemas.microsoft.com/office/word/2010/wordprocessingShape">
                    <wps:wsp>
                      <wps:cNvCnPr/>
                      <wps:spPr>
                        <a:xfrm>
                          <a:off x="0" y="0"/>
                          <a:ext cx="0" cy="255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7B9944E4" id="Straight Arrow Connector 1" o:spid="_x0000_s1026" type="#_x0000_t32" style="position:absolute;margin-left:560.5pt;margin-top:246.75pt;width:0;height:20.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" strokecolor="black [3213]" strokeweight="1pt">
                <v:stroke endarrow="block" joinstyle="miter"/>
              </v:shape>
            </w:pict>
          </mc:Fallback>
        </mc:AlternateContent>
      </w:r>
      <w:r w:rsidR="00EC4133">
        <w:rPr>
          <w:noProof/>
        </w:rPr>
        <mc:AlternateContent>
          <mc:Choice Requires="wps">
            <w:drawing>
              <wp:anchor distT="45720" distB="45720" distL="114300" distR="114300" simplePos="0" relativeHeight="251701248" behindDoc="0" locked="0" layoutInCell="1" allowOverlap="1" wp14:anchorId="156C9328" wp14:editId="76C01DA3">
                <wp:simplePos x="0" y="0"/>
                <wp:positionH relativeFrom="column">
                  <wp:posOffset>6541770</wp:posOffset>
                </wp:positionH>
                <wp:positionV relativeFrom="paragraph">
                  <wp:posOffset>4739005</wp:posOffset>
                </wp:positionV>
                <wp:extent cx="1219200" cy="838200"/>
                <wp:effectExtent l="0" t="0" r="19050" b="19050"/>
                <wp:wrapSquare wrapText="bothSides"/>
                <wp:docPr id="17966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8200"/>
                        </a:xfrm>
                        <a:prstGeom prst="rect">
                          <a:avLst/>
                        </a:prstGeom>
                        <a:solidFill>
                          <a:srgbClr val="FFFFFF"/>
                        </a:solidFill>
                        <a:ln w="9525">
                          <a:solidFill>
                            <a:srgbClr val="000000"/>
                          </a:solidFill>
                          <a:miter lim="800000"/>
                          <a:headEnd/>
                          <a:tailEnd/>
                        </a:ln>
                      </wps:spPr>
                      <wps:txbx>
                        <w:txbxContent>
                          <w:p w14:paraId="37730E9C" w14:textId="71C08FCB" w:rsidR="00EC4133" w:rsidRPr="00824715" w:rsidRDefault="00EC4133" w:rsidP="00EC4133">
                            <w:pPr>
                              <w:rPr>
                                <w:sz w:val="15"/>
                                <w:szCs w:val="15"/>
                              </w:rPr>
                            </w:pPr>
                            <w:r>
                              <w:rPr>
                                <w:sz w:val="15"/>
                                <w:szCs w:val="15"/>
                              </w:rPr>
                              <w:t>Designated Safeguarding Lead oversees CPOMs as a confidential record of concerns. Paper concern forms are kept in a confidential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C9328" id="Text Box 12" o:spid="_x0000_s1031" type="#_x0000_t202" style="position:absolute;margin-left:515.1pt;margin-top:373.15pt;width:96pt;height:6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QKAIAAFI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">
                <v:textbox>
                  <w:txbxContent>
                    <w:p w14:paraId="37730E9C" w14:textId="71C08FCB" w:rsidR="00EC4133" w:rsidRPr="00824715" w:rsidRDefault="00EC4133" w:rsidP="00EC4133">
                      <w:pPr>
                        <w:rPr>
                          <w:sz w:val="15"/>
                          <w:szCs w:val="15"/>
                        </w:rPr>
                      </w:pPr>
                      <w:r>
                        <w:rPr>
                          <w:sz w:val="15"/>
                          <w:szCs w:val="15"/>
                        </w:rPr>
                        <w:t>Designated Safeguarding Lead oversees CPOMs as a confidential record of concerns. Paper concern forms are kept in a confidential file.</w:t>
                      </w:r>
                    </w:p>
                  </w:txbxContent>
                </v:textbox>
                <w10:wrap type="square"/>
              </v:shape>
            </w:pict>
          </mc:Fallback>
        </mc:AlternateContent>
      </w:r>
      <w:r w:rsidR="00EC4133">
        <w:rPr>
          <w:noProof/>
        </w:rPr>
        <mc:AlternateContent>
          <mc:Choice Requires="wps">
            <w:drawing>
              <wp:anchor distT="45720" distB="45720" distL="114300" distR="114300" simplePos="0" relativeHeight="251673600" behindDoc="0" locked="0" layoutInCell="1" allowOverlap="1" wp14:anchorId="6621CDEB" wp14:editId="139FDBCE">
                <wp:simplePos x="0" y="0"/>
                <wp:positionH relativeFrom="column">
                  <wp:posOffset>6569075</wp:posOffset>
                </wp:positionH>
                <wp:positionV relativeFrom="paragraph">
                  <wp:posOffset>1463040</wp:posOffset>
                </wp:positionV>
                <wp:extent cx="1219200" cy="728980"/>
                <wp:effectExtent l="0" t="0" r="19050" b="13970"/>
                <wp:wrapSquare wrapText="bothSides"/>
                <wp:docPr id="20989101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28980"/>
                        </a:xfrm>
                        <a:prstGeom prst="rect">
                          <a:avLst/>
                        </a:prstGeom>
                        <a:solidFill>
                          <a:srgbClr val="FFFFFF"/>
                        </a:solidFill>
                        <a:ln w="9525">
                          <a:solidFill>
                            <a:srgbClr val="000000"/>
                          </a:solidFill>
                          <a:miter lim="800000"/>
                          <a:headEnd/>
                          <a:tailEnd/>
                        </a:ln>
                      </wps:spPr>
                      <wps:txbx>
                        <w:txbxContent>
                          <w:p w14:paraId="6D814267" w14:textId="1B9DD519" w:rsidR="00824715" w:rsidRPr="00824715" w:rsidRDefault="00824715" w:rsidP="00824715">
                            <w:pPr>
                              <w:rPr>
                                <w:sz w:val="15"/>
                                <w:szCs w:val="15"/>
                              </w:rPr>
                            </w:pPr>
                            <w:r>
                              <w:rPr>
                                <w:sz w:val="15"/>
                                <w:szCs w:val="15"/>
                              </w:rPr>
                              <w:t>Designated Safeguarding Lead (or DDSL in DSL absence) reviews concern and makes a decision about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CDEB" id="Text Box 13" o:spid="_x0000_s1032" type="#_x0000_t202" style="position:absolute;margin-left:517.25pt;margin-top:115.2pt;width:96pt;height:57.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">
                <v:textbox>
                  <w:txbxContent>
                    <w:p w14:paraId="6D814267" w14:textId="1B9DD519" w:rsidR="00824715" w:rsidRPr="00824715" w:rsidRDefault="00824715" w:rsidP="00824715">
                      <w:pPr>
                        <w:rPr>
                          <w:sz w:val="15"/>
                          <w:szCs w:val="15"/>
                        </w:rPr>
                      </w:pPr>
                      <w:r>
                        <w:rPr>
                          <w:sz w:val="15"/>
                          <w:szCs w:val="15"/>
                        </w:rPr>
                        <w:t>Designated Safeguarding Lead (or DDSL in DSL absence) reviews concern and makes a decision about next steps.</w:t>
                      </w:r>
                    </w:p>
                  </w:txbxContent>
                </v:textbox>
                <w10:wrap type="square"/>
              </v:shape>
            </w:pict>
          </mc:Fallback>
        </mc:AlternateContent>
      </w:r>
      <w:r w:rsidR="00EC4133">
        <w:rPr>
          <w:noProof/>
        </w:rPr>
        <mc:AlternateContent>
          <mc:Choice Requires="wps">
            <w:drawing>
              <wp:anchor distT="0" distB="0" distL="114300" distR="114300" simplePos="0" relativeHeight="251675648" behindDoc="0" locked="0" layoutInCell="1" allowOverlap="1" wp14:anchorId="2034B68B" wp14:editId="066CB672">
                <wp:simplePos x="0" y="0"/>
                <wp:positionH relativeFrom="column">
                  <wp:posOffset>6041390</wp:posOffset>
                </wp:positionH>
                <wp:positionV relativeFrom="paragraph">
                  <wp:posOffset>2192020</wp:posOffset>
                </wp:positionV>
                <wp:extent cx="467995" cy="320675"/>
                <wp:effectExtent l="38100" t="0" r="27305" b="60325"/>
                <wp:wrapNone/>
                <wp:docPr id="25639402" name="Straight Arrow Connector 14"/>
                <wp:cNvGraphicFramePr/>
                <a:graphic xmlns:a="http://schemas.openxmlformats.org/drawingml/2006/main">
                  <a:graphicData uri="http://schemas.microsoft.com/office/word/2010/wordprocessingShape">
                    <wps:wsp>
                      <wps:cNvCnPr/>
                      <wps:spPr>
                        <a:xfrm flipH="1">
                          <a:off x="0" y="0"/>
                          <a:ext cx="467995" cy="3206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77A876C" id="Straight Arrow Connector 1" o:spid="_x0000_s1026" type="#_x0000_t32" style="position:absolute;margin-left:475.7pt;margin-top:172.6pt;width:36.85pt;height:25.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" strokecolor="black [3213]" strokeweight="1pt">
                <v:stroke endarrow="block" joinstyle="miter"/>
              </v:shape>
            </w:pict>
          </mc:Fallback>
        </mc:AlternateContent>
      </w:r>
      <w:r w:rsidR="00EC4133">
        <w:rPr>
          <w:noProof/>
        </w:rPr>
        <mc:AlternateContent>
          <mc:Choice Requires="wps">
            <w:drawing>
              <wp:anchor distT="45720" distB="45720" distL="114300" distR="114300" simplePos="0" relativeHeight="251677696" behindDoc="0" locked="0" layoutInCell="1" allowOverlap="1" wp14:anchorId="026BE20D" wp14:editId="7A255CF9">
                <wp:simplePos x="0" y="0"/>
                <wp:positionH relativeFrom="column">
                  <wp:posOffset>4740275</wp:posOffset>
                </wp:positionH>
                <wp:positionV relativeFrom="paragraph">
                  <wp:posOffset>2513330</wp:posOffset>
                </wp:positionV>
                <wp:extent cx="1219200" cy="353695"/>
                <wp:effectExtent l="0" t="0" r="19050" b="27305"/>
                <wp:wrapSquare wrapText="bothSides"/>
                <wp:docPr id="106954558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3695"/>
                        </a:xfrm>
                        <a:prstGeom prst="rect">
                          <a:avLst/>
                        </a:prstGeom>
                        <a:solidFill>
                          <a:srgbClr val="FFFFFF"/>
                        </a:solidFill>
                        <a:ln w="9525">
                          <a:solidFill>
                            <a:srgbClr val="000000"/>
                          </a:solidFill>
                          <a:miter lim="800000"/>
                          <a:headEnd/>
                          <a:tailEnd/>
                        </a:ln>
                      </wps:spPr>
                      <wps:txbx>
                        <w:txbxContent>
                          <w:p w14:paraId="5BEAC54D" w14:textId="2297497F" w:rsidR="00824715" w:rsidRPr="00824715" w:rsidRDefault="00824715" w:rsidP="00824715">
                            <w:pPr>
                              <w:rPr>
                                <w:sz w:val="15"/>
                                <w:szCs w:val="15"/>
                              </w:rPr>
                            </w:pPr>
                            <w:r>
                              <w:rPr>
                                <w:sz w:val="15"/>
                                <w:szCs w:val="15"/>
                              </w:rPr>
                              <w:t>Decision made to monitor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BE20D" id="Text Box 15" o:spid="_x0000_s1033" type="#_x0000_t202" style="position:absolute;margin-left:373.25pt;margin-top:197.9pt;width:96pt;height:27.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">
                <v:textbox>
                  <w:txbxContent>
                    <w:p w14:paraId="5BEAC54D" w14:textId="2297497F" w:rsidR="00824715" w:rsidRPr="00824715" w:rsidRDefault="00824715" w:rsidP="00824715">
                      <w:pPr>
                        <w:rPr>
                          <w:sz w:val="15"/>
                          <w:szCs w:val="15"/>
                        </w:rPr>
                      </w:pPr>
                      <w:r>
                        <w:rPr>
                          <w:sz w:val="15"/>
                          <w:szCs w:val="15"/>
                        </w:rPr>
                        <w:t>Decision made to monitor concern.</w:t>
                      </w:r>
                    </w:p>
                  </w:txbxContent>
                </v:textbox>
                <w10:wrap type="square"/>
              </v:shape>
            </w:pict>
          </mc:Fallback>
        </mc:AlternateContent>
      </w:r>
      <w:r w:rsidR="00EC4133">
        <w:rPr>
          <w:noProof/>
        </w:rPr>
        <mc:AlternateContent>
          <mc:Choice Requires="wps">
            <w:drawing>
              <wp:anchor distT="0" distB="0" distL="114300" distR="114300" simplePos="0" relativeHeight="251679744" behindDoc="0" locked="0" layoutInCell="1" allowOverlap="1" wp14:anchorId="6455F8F4" wp14:editId="31976E6F">
                <wp:simplePos x="0" y="0"/>
                <wp:positionH relativeFrom="column">
                  <wp:posOffset>5327650</wp:posOffset>
                </wp:positionH>
                <wp:positionV relativeFrom="paragraph">
                  <wp:posOffset>2926715</wp:posOffset>
                </wp:positionV>
                <wp:extent cx="0" cy="620395"/>
                <wp:effectExtent l="76200" t="0" r="76200" b="65405"/>
                <wp:wrapNone/>
                <wp:docPr id="1668846808" name="Straight Arrow Connector 16"/>
                <wp:cNvGraphicFramePr/>
                <a:graphic xmlns:a="http://schemas.openxmlformats.org/drawingml/2006/main">
                  <a:graphicData uri="http://schemas.microsoft.com/office/word/2010/wordprocessingShape">
                    <wps:wsp>
                      <wps:cNvCnPr/>
                      <wps:spPr>
                        <a:xfrm>
                          <a:off x="0" y="0"/>
                          <a:ext cx="0" cy="6203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51F5981" id="_x0000_t32" coordsize="21600,21600" o:spt="32" o:oned="t" path="m,l21600,21600e" filled="f">
                <v:path arrowok="t" fillok="f" o:connecttype="none"/>
                <o:lock v:ext="edit" shapetype="t"/>
              </v:shapetype>
              <v:shape id="Straight Arrow Connector 15" o:spid="_x0000_s1026" type="#_x0000_t32" style="position:absolute;margin-left:419.5pt;margin-top:230.45pt;width:0;height:4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" strokecolor="black [3213]" strokeweight="1pt">
                <v:stroke endarrow="block" joinstyle="miter"/>
              </v:shape>
            </w:pict>
          </mc:Fallback>
        </mc:AlternateContent>
      </w:r>
      <w:r w:rsidR="00EC4133">
        <w:rPr>
          <w:noProof/>
        </w:rPr>
        <mc:AlternateContent>
          <mc:Choice Requires="wps">
            <w:drawing>
              <wp:anchor distT="0" distB="0" distL="114300" distR="114300" simplePos="0" relativeHeight="251683840" behindDoc="0" locked="0" layoutInCell="1" allowOverlap="1" wp14:anchorId="2F9655D6" wp14:editId="674BB6BB">
                <wp:simplePos x="0" y="0"/>
                <wp:positionH relativeFrom="column">
                  <wp:posOffset>7837170</wp:posOffset>
                </wp:positionH>
                <wp:positionV relativeFrom="paragraph">
                  <wp:posOffset>2219325</wp:posOffset>
                </wp:positionV>
                <wp:extent cx="413385" cy="337185"/>
                <wp:effectExtent l="0" t="0" r="62865" b="62865"/>
                <wp:wrapNone/>
                <wp:docPr id="1999882386" name="Straight Arrow Connector 17"/>
                <wp:cNvGraphicFramePr/>
                <a:graphic xmlns:a="http://schemas.openxmlformats.org/drawingml/2006/main">
                  <a:graphicData uri="http://schemas.microsoft.com/office/word/2010/wordprocessingShape">
                    <wps:wsp>
                      <wps:cNvCnPr/>
                      <wps:spPr>
                        <a:xfrm>
                          <a:off x="0" y="0"/>
                          <a:ext cx="413385" cy="3371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79CB452" id="Straight Arrow Connector 1" o:spid="_x0000_s1026" type="#_x0000_t32" style="position:absolute;margin-left:617.1pt;margin-top:174.75pt;width:32.55pt;height:2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" strokecolor="black [3213]" strokeweight="1pt">
                <v:stroke endarrow="block" joinstyle="miter"/>
              </v:shape>
            </w:pict>
          </mc:Fallback>
        </mc:AlternateContent>
      </w:r>
      <w:r w:rsidR="00EC4133">
        <w:rPr>
          <w:noProof/>
        </w:rPr>
        <mc:AlternateContent>
          <mc:Choice Requires="wps">
            <w:drawing>
              <wp:anchor distT="45720" distB="45720" distL="114300" distR="114300" simplePos="0" relativeHeight="251685888" behindDoc="0" locked="0" layoutInCell="1" allowOverlap="1" wp14:anchorId="7C9486C8" wp14:editId="67A18E0B">
                <wp:simplePos x="0" y="0"/>
                <wp:positionH relativeFrom="column">
                  <wp:posOffset>8250555</wp:posOffset>
                </wp:positionH>
                <wp:positionV relativeFrom="paragraph">
                  <wp:posOffset>2573020</wp:posOffset>
                </wp:positionV>
                <wp:extent cx="1219200" cy="353695"/>
                <wp:effectExtent l="0" t="0" r="19050" b="27305"/>
                <wp:wrapSquare wrapText="bothSides"/>
                <wp:docPr id="20074622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3695"/>
                        </a:xfrm>
                        <a:prstGeom prst="rect">
                          <a:avLst/>
                        </a:prstGeom>
                        <a:solidFill>
                          <a:srgbClr val="FFFFFF"/>
                        </a:solidFill>
                        <a:ln w="9525">
                          <a:solidFill>
                            <a:srgbClr val="000000"/>
                          </a:solidFill>
                          <a:miter lim="800000"/>
                          <a:headEnd/>
                          <a:tailEnd/>
                        </a:ln>
                      </wps:spPr>
                      <wps:txbx>
                        <w:txbxContent>
                          <w:p w14:paraId="479E8F80" w14:textId="1D0ED0ED" w:rsidR="00824715" w:rsidRPr="00824715" w:rsidRDefault="00824715" w:rsidP="00824715">
                            <w:pPr>
                              <w:rPr>
                                <w:sz w:val="15"/>
                                <w:szCs w:val="15"/>
                              </w:rPr>
                            </w:pPr>
                            <w:r>
                              <w:rPr>
                                <w:sz w:val="15"/>
                                <w:szCs w:val="15"/>
                              </w:rPr>
                              <w:t>Decision made to refer the concern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86C8" id="Text Box 18" o:spid="_x0000_s1034" type="#_x0000_t202" style="position:absolute;margin-left:649.65pt;margin-top:202.6pt;width:96pt;height:27.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">
                <v:textbox>
                  <w:txbxContent>
                    <w:p w14:paraId="479E8F80" w14:textId="1D0ED0ED" w:rsidR="00824715" w:rsidRPr="00824715" w:rsidRDefault="00824715" w:rsidP="00824715">
                      <w:pPr>
                        <w:rPr>
                          <w:sz w:val="15"/>
                          <w:szCs w:val="15"/>
                        </w:rPr>
                      </w:pPr>
                      <w:r>
                        <w:rPr>
                          <w:sz w:val="15"/>
                          <w:szCs w:val="15"/>
                        </w:rPr>
                        <w:t>Decision made to refer the concern to social care.</w:t>
                      </w:r>
                    </w:p>
                  </w:txbxContent>
                </v:textbox>
                <w10:wrap type="square"/>
              </v:shape>
            </w:pict>
          </mc:Fallback>
        </mc:AlternateContent>
      </w:r>
      <w:r w:rsidR="00EC4133">
        <w:rPr>
          <w:noProof/>
        </w:rPr>
        <mc:AlternateContent>
          <mc:Choice Requires="wps">
            <w:drawing>
              <wp:anchor distT="45720" distB="45720" distL="114300" distR="114300" simplePos="0" relativeHeight="251693056" behindDoc="0" locked="0" layoutInCell="1" allowOverlap="1" wp14:anchorId="1DCAA935" wp14:editId="33C40B29">
                <wp:simplePos x="0" y="0"/>
                <wp:positionH relativeFrom="column">
                  <wp:posOffset>6541770</wp:posOffset>
                </wp:positionH>
                <wp:positionV relativeFrom="paragraph">
                  <wp:posOffset>2600325</wp:posOffset>
                </wp:positionV>
                <wp:extent cx="1219200" cy="489585"/>
                <wp:effectExtent l="0" t="0" r="19050" b="24765"/>
                <wp:wrapSquare wrapText="bothSides"/>
                <wp:docPr id="11808326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89585"/>
                        </a:xfrm>
                        <a:prstGeom prst="rect">
                          <a:avLst/>
                        </a:prstGeom>
                        <a:solidFill>
                          <a:srgbClr val="FFFFFF"/>
                        </a:solidFill>
                        <a:ln w="9525">
                          <a:solidFill>
                            <a:srgbClr val="000000"/>
                          </a:solidFill>
                          <a:miter lim="800000"/>
                          <a:headEnd/>
                          <a:tailEnd/>
                        </a:ln>
                      </wps:spPr>
                      <wps:txbx>
                        <w:txbxContent>
                          <w:p w14:paraId="02BF1BE5" w14:textId="3CD9109A" w:rsidR="00824715" w:rsidRPr="00824715" w:rsidRDefault="00824715" w:rsidP="00824715">
                            <w:pPr>
                              <w:rPr>
                                <w:sz w:val="15"/>
                                <w:szCs w:val="15"/>
                              </w:rPr>
                            </w:pPr>
                            <w:r>
                              <w:rPr>
                                <w:sz w:val="15"/>
                                <w:szCs w:val="15"/>
                              </w:rPr>
                              <w:t>Decision made to discuss the concern informally with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AA935" id="Text Box 19" o:spid="_x0000_s1035" type="#_x0000_t202" style="position:absolute;margin-left:515.1pt;margin-top:204.75pt;width:96pt;height:38.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">
                <v:textbox>
                  <w:txbxContent>
                    <w:p w14:paraId="02BF1BE5" w14:textId="3CD9109A" w:rsidR="00824715" w:rsidRPr="00824715" w:rsidRDefault="00824715" w:rsidP="00824715">
                      <w:pPr>
                        <w:rPr>
                          <w:sz w:val="15"/>
                          <w:szCs w:val="15"/>
                        </w:rPr>
                      </w:pPr>
                      <w:r>
                        <w:rPr>
                          <w:sz w:val="15"/>
                          <w:szCs w:val="15"/>
                        </w:rPr>
                        <w:t>Decision made to discuss the concern informally with parents/carers.</w:t>
                      </w:r>
                    </w:p>
                  </w:txbxContent>
                </v:textbox>
                <w10:wrap type="square"/>
              </v:shape>
            </w:pict>
          </mc:Fallback>
        </mc:AlternateContent>
      </w:r>
      <w:r w:rsidR="00EC4133">
        <w:rPr>
          <w:noProof/>
        </w:rPr>
        <mc:AlternateContent>
          <mc:Choice Requires="wps">
            <w:drawing>
              <wp:anchor distT="45720" distB="45720" distL="114300" distR="114300" simplePos="0" relativeHeight="251697152" behindDoc="0" locked="0" layoutInCell="1" allowOverlap="1" wp14:anchorId="3BB6D583" wp14:editId="79CC757C">
                <wp:simplePos x="0" y="0"/>
                <wp:positionH relativeFrom="column">
                  <wp:posOffset>6541770</wp:posOffset>
                </wp:positionH>
                <wp:positionV relativeFrom="paragraph">
                  <wp:posOffset>3465830</wp:posOffset>
                </wp:positionV>
                <wp:extent cx="1219200" cy="957580"/>
                <wp:effectExtent l="0" t="0" r="19050" b="13970"/>
                <wp:wrapSquare wrapText="bothSides"/>
                <wp:docPr id="7023680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57580"/>
                        </a:xfrm>
                        <a:prstGeom prst="rect">
                          <a:avLst/>
                        </a:prstGeom>
                        <a:solidFill>
                          <a:srgbClr val="FFFFFF"/>
                        </a:solidFill>
                        <a:ln w="9525">
                          <a:solidFill>
                            <a:srgbClr val="000000"/>
                          </a:solidFill>
                          <a:miter lim="800000"/>
                          <a:headEnd/>
                          <a:tailEnd/>
                        </a:ln>
                      </wps:spPr>
                      <wps:txbx>
                        <w:txbxContent>
                          <w:p w14:paraId="5E1224AA" w14:textId="05DFC6E3" w:rsidR="00824715" w:rsidRPr="00824715" w:rsidRDefault="00824715" w:rsidP="00824715">
                            <w:pPr>
                              <w:rPr>
                                <w:sz w:val="15"/>
                                <w:szCs w:val="15"/>
                              </w:rPr>
                            </w:pPr>
                            <w:r>
                              <w:rPr>
                                <w:sz w:val="15"/>
                                <w:szCs w:val="15"/>
                              </w:rPr>
                              <w:t>Once discussed with parents, the Designated Safeguarding Lead decided to discuss further with parents/carers, monitor or refer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6D583" id="Text Box 20" o:spid="_x0000_s1036" type="#_x0000_t202" style="position:absolute;margin-left:515.1pt;margin-top:272.9pt;width:96pt;height:75.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">
                <v:textbox>
                  <w:txbxContent>
                    <w:p w14:paraId="5E1224AA" w14:textId="05DFC6E3" w:rsidR="00824715" w:rsidRPr="00824715" w:rsidRDefault="00824715" w:rsidP="00824715">
                      <w:pPr>
                        <w:rPr>
                          <w:sz w:val="15"/>
                          <w:szCs w:val="15"/>
                        </w:rPr>
                      </w:pPr>
                      <w:r>
                        <w:rPr>
                          <w:sz w:val="15"/>
                          <w:szCs w:val="15"/>
                        </w:rPr>
                        <w:t>Once discussed with parents, the Designated Safeguarding Lead decided to discuss further with parents/carers, monitor or refer to social care.</w:t>
                      </w:r>
                    </w:p>
                  </w:txbxContent>
                </v:textbox>
                <w10:wrap type="square"/>
              </v:shape>
            </w:pict>
          </mc:Fallback>
        </mc:AlternateContent>
      </w:r>
      <w:r w:rsidR="00EC4133">
        <w:rPr>
          <w:noProof/>
        </w:rPr>
        <mc:AlternateContent>
          <mc:Choice Requires="wps">
            <w:drawing>
              <wp:anchor distT="0" distB="0" distL="114300" distR="114300" simplePos="0" relativeHeight="251698176" behindDoc="0" locked="0" layoutInCell="1" allowOverlap="1" wp14:anchorId="741C4C48" wp14:editId="5A408F76">
                <wp:simplePos x="0" y="0"/>
                <wp:positionH relativeFrom="column">
                  <wp:posOffset>6068695</wp:posOffset>
                </wp:positionH>
                <wp:positionV relativeFrom="paragraph">
                  <wp:posOffset>3999230</wp:posOffset>
                </wp:positionV>
                <wp:extent cx="402590" cy="0"/>
                <wp:effectExtent l="38100" t="76200" r="0" b="95250"/>
                <wp:wrapNone/>
                <wp:docPr id="1484444065" name="Straight Arrow Connector 21"/>
                <wp:cNvGraphicFramePr/>
                <a:graphic xmlns:a="http://schemas.openxmlformats.org/drawingml/2006/main">
                  <a:graphicData uri="http://schemas.microsoft.com/office/word/2010/wordprocessingShape">
                    <wps:wsp>
                      <wps:cNvCnPr/>
                      <wps:spPr>
                        <a:xfrm flipH="1">
                          <a:off x="0" y="0"/>
                          <a:ext cx="40259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118750FB" id="Straight Arrow Connector 1" o:spid="_x0000_s1026" type="#_x0000_t32" style="position:absolute;margin-left:477.85pt;margin-top:314.9pt;width:31.7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" strokecolor="black [3213]" strokeweight="1pt">
                <v:stroke endarrow="block" joinstyle="miter"/>
              </v:shape>
            </w:pict>
          </mc:Fallback>
        </mc:AlternateContent>
      </w:r>
      <w:r w:rsidR="00EC4133">
        <w:rPr>
          <w:noProof/>
        </w:rPr>
        <mc:AlternateContent>
          <mc:Choice Requires="wps">
            <w:drawing>
              <wp:anchor distT="0" distB="0" distL="114300" distR="114300" simplePos="0" relativeHeight="251699200" behindDoc="0" locked="0" layoutInCell="1" allowOverlap="1" wp14:anchorId="2FFC0146" wp14:editId="48EABD8D">
                <wp:simplePos x="0" y="0"/>
                <wp:positionH relativeFrom="column">
                  <wp:posOffset>7788275</wp:posOffset>
                </wp:positionH>
                <wp:positionV relativeFrom="paragraph">
                  <wp:posOffset>3999230</wp:posOffset>
                </wp:positionV>
                <wp:extent cx="413385" cy="0"/>
                <wp:effectExtent l="0" t="76200" r="24765" b="95250"/>
                <wp:wrapNone/>
                <wp:docPr id="38848788" name="Straight Arrow Connector 22"/>
                <wp:cNvGraphicFramePr/>
                <a:graphic xmlns:a="http://schemas.openxmlformats.org/drawingml/2006/main">
                  <a:graphicData uri="http://schemas.microsoft.com/office/word/2010/wordprocessingShape">
                    <wps:wsp>
                      <wps:cNvCnPr/>
                      <wps:spPr>
                        <a:xfrm>
                          <a:off x="0" y="0"/>
                          <a:ext cx="41338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38E64D5F" id="Straight Arrow Connector 1" o:spid="_x0000_s1026" type="#_x0000_t32" style="position:absolute;margin-left:613.25pt;margin-top:314.9pt;width:32.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" strokecolor="black [3213]" strokeweight="1pt">
                <v:stroke endarrow="block" joinstyle="miter"/>
              </v:shape>
            </w:pict>
          </mc:Fallback>
        </mc:AlternateContent>
      </w:r>
      <w:r w:rsidR="00EC4133">
        <w:rPr>
          <w:noProof/>
        </w:rPr>
        <mc:AlternateContent>
          <mc:Choice Requires="wps">
            <w:drawing>
              <wp:anchor distT="0" distB="0" distL="114300" distR="114300" simplePos="0" relativeHeight="251702272" behindDoc="0" locked="0" layoutInCell="1" allowOverlap="1" wp14:anchorId="55B3A3A0" wp14:editId="3765CE91">
                <wp:simplePos x="0" y="0"/>
                <wp:positionH relativeFrom="column">
                  <wp:posOffset>7118985</wp:posOffset>
                </wp:positionH>
                <wp:positionV relativeFrom="paragraph">
                  <wp:posOffset>1091837</wp:posOffset>
                </wp:positionV>
                <wp:extent cx="5080" cy="364490"/>
                <wp:effectExtent l="57150" t="0" r="71120" b="54610"/>
                <wp:wrapNone/>
                <wp:docPr id="1165119423" name="Straight Arrow Connector 23"/>
                <wp:cNvGraphicFramePr/>
                <a:graphic xmlns:a="http://schemas.openxmlformats.org/drawingml/2006/main">
                  <a:graphicData uri="http://schemas.microsoft.com/office/word/2010/wordprocessingShape">
                    <wps:wsp>
                      <wps:cNvCnPr/>
                      <wps:spPr>
                        <a:xfrm>
                          <a:off x="0" y="0"/>
                          <a:ext cx="5080" cy="3644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0EAF1FCE" id="Straight Arrow Connector 1" o:spid="_x0000_s1026" type="#_x0000_t32" style="position:absolute;margin-left:560.55pt;margin-top:85.95pt;width:.4pt;height:28.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" strokecolor="black [3213]" strokeweight="1pt">
                <v:stroke endarrow="block" joinstyle="miter"/>
              </v:shape>
            </w:pict>
          </mc:Fallback>
        </mc:AlternateContent>
      </w:r>
      <w:r w:rsidR="00824715">
        <w:rPr>
          <w:noProof/>
        </w:rPr>
        <mc:AlternateContent>
          <mc:Choice Requires="wps">
            <w:drawing>
              <wp:anchor distT="0" distB="0" distL="114300" distR="114300" simplePos="0" relativeHeight="251695104" behindDoc="0" locked="0" layoutInCell="1" allowOverlap="1" wp14:anchorId="608782BB" wp14:editId="6F13334E">
                <wp:simplePos x="0" y="0"/>
                <wp:positionH relativeFrom="column">
                  <wp:posOffset>7124155</wp:posOffset>
                </wp:positionH>
                <wp:positionV relativeFrom="paragraph">
                  <wp:posOffset>3526609</wp:posOffset>
                </wp:positionV>
                <wp:extent cx="0" cy="255814"/>
                <wp:effectExtent l="76200" t="0" r="57150" b="49530"/>
                <wp:wrapNone/>
                <wp:docPr id="493179660" name="Straight Arrow Connector 24"/>
                <wp:cNvGraphicFramePr/>
                <a:graphic xmlns:a="http://schemas.openxmlformats.org/drawingml/2006/main">
                  <a:graphicData uri="http://schemas.microsoft.com/office/word/2010/wordprocessingShape">
                    <wps:wsp>
                      <wps:cNvCnPr/>
                      <wps:spPr>
                        <a:xfrm>
                          <a:off x="0" y="0"/>
                          <a:ext cx="0" cy="2558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16AB6F2E" id="Straight Arrow Connector 1" o:spid="_x0000_s1026" type="#_x0000_t32" style="position:absolute;margin-left:560.95pt;margin-top:277.7pt;width:0;height:20.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" strokecolor="black [3213]" strokeweight="1pt">
                <v:stroke endarrow="block" joinstyle="miter"/>
              </v:shape>
            </w:pict>
          </mc:Fallback>
        </mc:AlternateContent>
      </w:r>
      <w:r w:rsidR="00824715">
        <w:rPr>
          <w:noProof/>
        </w:rPr>
        <mc:AlternateContent>
          <mc:Choice Requires="wps">
            <w:drawing>
              <wp:anchor distT="45720" distB="45720" distL="114300" distR="114300" simplePos="0" relativeHeight="251670528" behindDoc="0" locked="0" layoutInCell="1" allowOverlap="1" wp14:anchorId="09893CCA" wp14:editId="0EA3D4A4">
                <wp:simplePos x="0" y="0"/>
                <wp:positionH relativeFrom="column">
                  <wp:posOffset>6568440</wp:posOffset>
                </wp:positionH>
                <wp:positionV relativeFrom="paragraph">
                  <wp:posOffset>289560</wp:posOffset>
                </wp:positionV>
                <wp:extent cx="1219200" cy="784860"/>
                <wp:effectExtent l="0" t="0" r="19050" b="15240"/>
                <wp:wrapSquare wrapText="bothSides"/>
                <wp:docPr id="262481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84860"/>
                        </a:xfrm>
                        <a:prstGeom prst="rect">
                          <a:avLst/>
                        </a:prstGeom>
                        <a:solidFill>
                          <a:srgbClr val="FFFFFF"/>
                        </a:solidFill>
                        <a:ln w="9525">
                          <a:solidFill>
                            <a:srgbClr val="000000"/>
                          </a:solidFill>
                          <a:miter lim="800000"/>
                          <a:headEnd/>
                          <a:tailEnd/>
                        </a:ln>
                      </wps:spPr>
                      <wps:txbx>
                        <w:txbxContent>
                          <w:p w14:paraId="17E40B12" w14:textId="0B9B4357" w:rsidR="00824715" w:rsidRPr="00824715" w:rsidRDefault="00824715" w:rsidP="00824715">
                            <w:pPr>
                              <w:rPr>
                                <w:sz w:val="15"/>
                                <w:szCs w:val="15"/>
                              </w:rPr>
                            </w:pPr>
                            <w:r>
                              <w:rPr>
                                <w:sz w:val="15"/>
                                <w:szCs w:val="15"/>
                              </w:rPr>
                              <w:t>Concerns logged on CPOMS or put in writing if you do not have CPOMS and given to DSL (Or DDSL in DSL absence)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93CCA" id="Text Box 25" o:spid="_x0000_s1037" type="#_x0000_t202" style="position:absolute;margin-left:517.2pt;margin-top:22.8pt;width:96pt;height:6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">
                <v:textbox>
                  <w:txbxContent>
                    <w:p w14:paraId="17E40B12" w14:textId="0B9B4357" w:rsidR="00824715" w:rsidRPr="00824715" w:rsidRDefault="00824715" w:rsidP="00824715">
                      <w:pPr>
                        <w:rPr>
                          <w:sz w:val="15"/>
                          <w:szCs w:val="15"/>
                        </w:rPr>
                      </w:pPr>
                      <w:r>
                        <w:rPr>
                          <w:sz w:val="15"/>
                          <w:szCs w:val="15"/>
                        </w:rPr>
                        <w:t>Concerns logged on CPOMS or put in writing if you do not have CPOMS and given to DSL (Or DDSL in DSL absence)</w:t>
                      </w:r>
                    </w:p>
                  </w:txbxContent>
                </v:textbox>
                <w10:wrap type="square"/>
              </v:shape>
            </w:pict>
          </mc:Fallback>
        </mc:AlternateContent>
      </w:r>
      <w:r w:rsidR="00824715">
        <w:rPr>
          <w:noProof/>
        </w:rPr>
        <mc:AlternateContent>
          <mc:Choice Requires="wps">
            <w:drawing>
              <wp:anchor distT="45720" distB="45720" distL="114300" distR="114300" simplePos="0" relativeHeight="251666432" behindDoc="0" locked="0" layoutInCell="1" allowOverlap="1" wp14:anchorId="58A9304D" wp14:editId="12740248">
                <wp:simplePos x="0" y="0"/>
                <wp:positionH relativeFrom="column">
                  <wp:posOffset>4686300</wp:posOffset>
                </wp:positionH>
                <wp:positionV relativeFrom="paragraph">
                  <wp:posOffset>289560</wp:posOffset>
                </wp:positionV>
                <wp:extent cx="1219200" cy="1173480"/>
                <wp:effectExtent l="0" t="0" r="19050" b="26670"/>
                <wp:wrapSquare wrapText="bothSides"/>
                <wp:docPr id="714008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73480"/>
                        </a:xfrm>
                        <a:prstGeom prst="rect">
                          <a:avLst/>
                        </a:prstGeom>
                        <a:solidFill>
                          <a:srgbClr val="FFFFFF"/>
                        </a:solidFill>
                        <a:ln w="9525">
                          <a:solidFill>
                            <a:srgbClr val="000000"/>
                          </a:solidFill>
                          <a:miter lim="800000"/>
                          <a:headEnd/>
                          <a:tailEnd/>
                        </a:ln>
                      </wps:spPr>
                      <wps:txbx>
                        <w:txbxContent>
                          <w:p w14:paraId="5275AABB" w14:textId="09267D8A" w:rsidR="00824715" w:rsidRPr="00824715" w:rsidRDefault="00824715">
                            <w:pPr>
                              <w:rPr>
                                <w:sz w:val="15"/>
                                <w:szCs w:val="15"/>
                              </w:rPr>
                            </w:pPr>
                            <w:r w:rsidRPr="00824715">
                              <w:rPr>
                                <w:sz w:val="15"/>
                                <w:szCs w:val="15"/>
                              </w:rPr>
                              <w:t>Designated Safeguarding Lead: Ella Taylor-Johnston</w:t>
                            </w:r>
                          </w:p>
                          <w:p w14:paraId="217339A9" w14:textId="284ACFF0" w:rsidR="00824715" w:rsidRPr="00824715" w:rsidRDefault="00824715">
                            <w:pPr>
                              <w:rPr>
                                <w:sz w:val="15"/>
                                <w:szCs w:val="15"/>
                              </w:rPr>
                            </w:pPr>
                            <w:r w:rsidRPr="00824715">
                              <w:rPr>
                                <w:sz w:val="15"/>
                                <w:szCs w:val="15"/>
                              </w:rPr>
                              <w:t>Deputy Designated Safeguarding Leads:</w:t>
                            </w:r>
                            <w:r>
                              <w:rPr>
                                <w:sz w:val="15"/>
                                <w:szCs w:val="15"/>
                              </w:rPr>
                              <w:br/>
                            </w:r>
                            <w:r w:rsidRPr="00824715">
                              <w:rPr>
                                <w:sz w:val="15"/>
                                <w:szCs w:val="15"/>
                              </w:rPr>
                              <w:t>Andre</w:t>
                            </w:r>
                            <w:r>
                              <w:rPr>
                                <w:sz w:val="15"/>
                                <w:szCs w:val="15"/>
                              </w:rPr>
                              <w:t>w</w:t>
                            </w:r>
                            <w:r w:rsidRPr="00824715">
                              <w:rPr>
                                <w:sz w:val="15"/>
                                <w:szCs w:val="15"/>
                              </w:rPr>
                              <w:t xml:space="preserve"> Wilks</w:t>
                            </w:r>
                            <w:r>
                              <w:rPr>
                                <w:sz w:val="15"/>
                                <w:szCs w:val="15"/>
                              </w:rPr>
                              <w:br/>
                            </w:r>
                            <w:r w:rsidRPr="00824715">
                              <w:rPr>
                                <w:sz w:val="15"/>
                                <w:szCs w:val="15"/>
                              </w:rPr>
                              <w:t>Christin</w:t>
                            </w:r>
                            <w:r>
                              <w:rPr>
                                <w:sz w:val="15"/>
                                <w:szCs w:val="15"/>
                              </w:rPr>
                              <w:t>a</w:t>
                            </w:r>
                            <w:r w:rsidRPr="00824715">
                              <w:rPr>
                                <w:sz w:val="15"/>
                                <w:szCs w:val="15"/>
                              </w:rPr>
                              <w:t xml:space="preserve"> Morris</w:t>
                            </w:r>
                            <w:r>
                              <w:rPr>
                                <w:sz w:val="15"/>
                                <w:szCs w:val="15"/>
                              </w:rPr>
                              <w:br/>
                            </w:r>
                            <w:r w:rsidRPr="00824715">
                              <w:rPr>
                                <w:sz w:val="15"/>
                                <w:szCs w:val="15"/>
                              </w:rPr>
                              <w:t>Claire Jone</w:t>
                            </w:r>
                            <w:r>
                              <w:rPr>
                                <w:sz w:val="15"/>
                                <w:szCs w:val="15"/>
                              </w:rPr>
                              <w:t>s</w:t>
                            </w:r>
                          </w:p>
                          <w:p w14:paraId="6EA8A5C9" w14:textId="5EF8F370" w:rsidR="00824715" w:rsidRPr="00824715" w:rsidRDefault="00824715">
                            <w:pPr>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9304D" id="Text Box 26" o:spid="_x0000_s1038" type="#_x0000_t202" style="position:absolute;margin-left:369pt;margin-top:22.8pt;width:96pt;height:9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">
                <v:textbox>
                  <w:txbxContent>
                    <w:p w14:paraId="5275AABB" w14:textId="09267D8A" w:rsidR="00824715" w:rsidRPr="00824715" w:rsidRDefault="00824715">
                      <w:pPr>
                        <w:rPr>
                          <w:sz w:val="15"/>
                          <w:szCs w:val="15"/>
                        </w:rPr>
                      </w:pPr>
                      <w:r w:rsidRPr="00824715">
                        <w:rPr>
                          <w:sz w:val="15"/>
                          <w:szCs w:val="15"/>
                        </w:rPr>
                        <w:t>Designated Safeguarding Lead: Ella Taylor-Johnston</w:t>
                      </w:r>
                    </w:p>
                    <w:p w14:paraId="217339A9" w14:textId="284ACFF0" w:rsidR="00824715" w:rsidRPr="00824715" w:rsidRDefault="00824715">
                      <w:pPr>
                        <w:rPr>
                          <w:sz w:val="15"/>
                          <w:szCs w:val="15"/>
                        </w:rPr>
                      </w:pPr>
                      <w:r w:rsidRPr="00824715">
                        <w:rPr>
                          <w:sz w:val="15"/>
                          <w:szCs w:val="15"/>
                        </w:rPr>
                        <w:t>Deputy Designated Safeguarding Leads:</w:t>
                      </w:r>
                      <w:r>
                        <w:rPr>
                          <w:sz w:val="15"/>
                          <w:szCs w:val="15"/>
                        </w:rPr>
                        <w:br/>
                      </w:r>
                      <w:r w:rsidRPr="00824715">
                        <w:rPr>
                          <w:sz w:val="15"/>
                          <w:szCs w:val="15"/>
                        </w:rPr>
                        <w:t>Andre</w:t>
                      </w:r>
                      <w:r>
                        <w:rPr>
                          <w:sz w:val="15"/>
                          <w:szCs w:val="15"/>
                        </w:rPr>
                        <w:t>w</w:t>
                      </w:r>
                      <w:r w:rsidRPr="00824715">
                        <w:rPr>
                          <w:sz w:val="15"/>
                          <w:szCs w:val="15"/>
                        </w:rPr>
                        <w:t xml:space="preserve"> Wilks</w:t>
                      </w:r>
                      <w:r>
                        <w:rPr>
                          <w:sz w:val="15"/>
                          <w:szCs w:val="15"/>
                        </w:rPr>
                        <w:br/>
                      </w:r>
                      <w:r w:rsidRPr="00824715">
                        <w:rPr>
                          <w:sz w:val="15"/>
                          <w:szCs w:val="15"/>
                        </w:rPr>
                        <w:t>Christin</w:t>
                      </w:r>
                      <w:r>
                        <w:rPr>
                          <w:sz w:val="15"/>
                          <w:szCs w:val="15"/>
                        </w:rPr>
                        <w:t>a</w:t>
                      </w:r>
                      <w:r w:rsidRPr="00824715">
                        <w:rPr>
                          <w:sz w:val="15"/>
                          <w:szCs w:val="15"/>
                        </w:rPr>
                        <w:t xml:space="preserve"> Morris</w:t>
                      </w:r>
                      <w:r>
                        <w:rPr>
                          <w:sz w:val="15"/>
                          <w:szCs w:val="15"/>
                        </w:rPr>
                        <w:br/>
                      </w:r>
                      <w:r w:rsidRPr="00824715">
                        <w:rPr>
                          <w:sz w:val="15"/>
                          <w:szCs w:val="15"/>
                        </w:rPr>
                        <w:t>Claire Jone</w:t>
                      </w:r>
                      <w:r>
                        <w:rPr>
                          <w:sz w:val="15"/>
                          <w:szCs w:val="15"/>
                        </w:rPr>
                        <w:t>s</w:t>
                      </w:r>
                    </w:p>
                    <w:p w14:paraId="6EA8A5C9" w14:textId="5EF8F370" w:rsidR="00824715" w:rsidRPr="00824715" w:rsidRDefault="00824715">
                      <w:pPr>
                        <w:rPr>
                          <w:sz w:val="15"/>
                          <w:szCs w:val="15"/>
                        </w:rPr>
                      </w:pPr>
                    </w:p>
                  </w:txbxContent>
                </v:textbox>
                <w10:wrap type="square"/>
              </v:shape>
            </w:pict>
          </mc:Fallback>
        </mc:AlternateContent>
      </w:r>
      <w:r w:rsidR="004D5904">
        <w:rPr>
          <w:noProof/>
        </w:rPr>
        <mc:AlternateContent>
          <mc:Choice Requires="wps">
            <w:drawing>
              <wp:anchor distT="45720" distB="45720" distL="114300" distR="114300" simplePos="0" relativeHeight="251664384" behindDoc="0" locked="0" layoutInCell="1" allowOverlap="1" wp14:anchorId="507EFADC" wp14:editId="7CFCE5A2">
                <wp:simplePos x="0" y="0"/>
                <wp:positionH relativeFrom="column">
                  <wp:posOffset>4615180</wp:posOffset>
                </wp:positionH>
                <wp:positionV relativeFrom="paragraph">
                  <wp:posOffset>0</wp:posOffset>
                </wp:positionV>
                <wp:extent cx="5059680" cy="6477000"/>
                <wp:effectExtent l="0" t="0" r="26670" b="19050"/>
                <wp:wrapSquare wrapText="bothSides"/>
                <wp:docPr id="18237138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477000"/>
                        </a:xfrm>
                        <a:prstGeom prst="rect">
                          <a:avLst/>
                        </a:prstGeom>
                        <a:solidFill>
                          <a:srgbClr val="FFFFFF"/>
                        </a:solidFill>
                        <a:ln w="9525">
                          <a:solidFill>
                            <a:srgbClr val="000000"/>
                          </a:solidFill>
                          <a:miter lim="800000"/>
                          <a:headEnd/>
                          <a:tailEnd/>
                        </a:ln>
                      </wps:spPr>
                      <wps:txbx>
                        <w:txbxContent>
                          <w:p w14:paraId="2115E008" w14:textId="11321D6E" w:rsidR="004D5904" w:rsidRPr="004E43CA" w:rsidRDefault="004D5904" w:rsidP="004D5904">
                            <w:pPr>
                              <w:jc w:val="center"/>
                              <w:rPr>
                                <w:sz w:val="15"/>
                                <w:szCs w:val="15"/>
                              </w:rPr>
                            </w:pPr>
                            <w:r>
                              <w:rPr>
                                <w:b/>
                                <w:bCs/>
                                <w:sz w:val="18"/>
                                <w:szCs w:val="18"/>
                              </w:rPr>
                              <w:t>FLOW CHART FOR RAISING SAFEGUARDING CONCERNS ABOUT A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EFADC" id="Text Box 27" o:spid="_x0000_s1039" type="#_x0000_t202" style="position:absolute;margin-left:363.4pt;margin-top:0;width:398.4pt;height:51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">
                <v:textbox>
                  <w:txbxContent>
                    <w:p w14:paraId="2115E008" w14:textId="11321D6E" w:rsidR="004D5904" w:rsidRPr="004E43CA" w:rsidRDefault="004D5904" w:rsidP="004D5904">
                      <w:pPr>
                        <w:jc w:val="center"/>
                        <w:rPr>
                          <w:sz w:val="15"/>
                          <w:szCs w:val="15"/>
                        </w:rPr>
                      </w:pPr>
                      <w:r>
                        <w:rPr>
                          <w:b/>
                          <w:bCs/>
                          <w:sz w:val="18"/>
                          <w:szCs w:val="18"/>
                        </w:rPr>
                        <w:t>FLOW CHART FOR RAISING SAFEGUARDING CONCERNS ABOUT A CHILD</w:t>
                      </w:r>
                    </w:p>
                  </w:txbxContent>
                </v:textbox>
                <w10:wrap type="square"/>
              </v:shape>
            </w:pict>
          </mc:Fallback>
        </mc:AlternateContent>
      </w:r>
      <w:r w:rsidR="004D5904">
        <w:rPr>
          <w:noProof/>
        </w:rPr>
        <mc:AlternateContent>
          <mc:Choice Requires="wps">
            <w:drawing>
              <wp:anchor distT="45720" distB="45720" distL="114300" distR="114300" simplePos="0" relativeHeight="251663360" behindDoc="0" locked="0" layoutInCell="1" allowOverlap="1" wp14:anchorId="158A30BD" wp14:editId="247933E7">
                <wp:simplePos x="0" y="0"/>
                <wp:positionH relativeFrom="column">
                  <wp:posOffset>-838200</wp:posOffset>
                </wp:positionH>
                <wp:positionV relativeFrom="paragraph">
                  <wp:posOffset>0</wp:posOffset>
                </wp:positionV>
                <wp:extent cx="5341620" cy="6477000"/>
                <wp:effectExtent l="0" t="0" r="11430" b="19050"/>
                <wp:wrapSquare wrapText="bothSides"/>
                <wp:docPr id="2466586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6477000"/>
                        </a:xfrm>
                        <a:prstGeom prst="rect">
                          <a:avLst/>
                        </a:prstGeom>
                        <a:solidFill>
                          <a:srgbClr val="FFFFFF"/>
                        </a:solidFill>
                        <a:ln w="9525">
                          <a:solidFill>
                            <a:srgbClr val="000000"/>
                          </a:solidFill>
                          <a:miter lim="800000"/>
                          <a:headEnd/>
                          <a:tailEnd/>
                        </a:ln>
                      </wps:spPr>
                      <wps:txbx>
                        <w:txbxContent>
                          <w:p w14:paraId="631FE732" w14:textId="1247B317" w:rsidR="004D5904" w:rsidRDefault="004D5904" w:rsidP="004D5904">
                            <w:pPr>
                              <w:jc w:val="center"/>
                              <w:rPr>
                                <w:b/>
                                <w:bCs/>
                                <w:sz w:val="18"/>
                                <w:szCs w:val="18"/>
                              </w:rPr>
                            </w:pPr>
                            <w:r>
                              <w:rPr>
                                <w:b/>
                                <w:bCs/>
                                <w:sz w:val="18"/>
                                <w:szCs w:val="18"/>
                              </w:rPr>
                              <w:t>CPOMS</w:t>
                            </w:r>
                          </w:p>
                          <w:p w14:paraId="5770CABA" w14:textId="5FA5EAF4" w:rsidR="004D5904" w:rsidRDefault="004D5904" w:rsidP="004D5904">
                            <w:pPr>
                              <w:rPr>
                                <w:sz w:val="15"/>
                                <w:szCs w:val="15"/>
                              </w:rPr>
                            </w:pPr>
                            <w:r>
                              <w:rPr>
                                <w:sz w:val="15"/>
                                <w:szCs w:val="15"/>
                              </w:rPr>
                              <w:t>Log in using your school e-mail and a password of your choice. The DSL (Ella Taylor-Johnston) w</w:t>
                            </w:r>
                            <w:r w:rsidR="00D772AA">
                              <w:rPr>
                                <w:sz w:val="15"/>
                                <w:szCs w:val="15"/>
                              </w:rPr>
                              <w:t>ill</w:t>
                            </w:r>
                            <w:r>
                              <w:rPr>
                                <w:sz w:val="15"/>
                                <w:szCs w:val="15"/>
                              </w:rPr>
                              <w:t xml:space="preserve"> have set you up with an account on you</w:t>
                            </w:r>
                            <w:r w:rsidR="00D772AA">
                              <w:rPr>
                                <w:sz w:val="15"/>
                                <w:szCs w:val="15"/>
                              </w:rPr>
                              <w:t>r</w:t>
                            </w:r>
                            <w:r>
                              <w:rPr>
                                <w:sz w:val="15"/>
                                <w:szCs w:val="15"/>
                              </w:rPr>
                              <w:t xml:space="preserve"> first day. You </w:t>
                            </w:r>
                            <w:r w:rsidR="00D772AA">
                              <w:rPr>
                                <w:sz w:val="15"/>
                                <w:szCs w:val="15"/>
                              </w:rPr>
                              <w:t>will see</w:t>
                            </w:r>
                            <w:r>
                              <w:rPr>
                                <w:sz w:val="15"/>
                                <w:szCs w:val="15"/>
                              </w:rPr>
                              <w:t xml:space="preserve"> the main dashboard; on there you can find your library which contains key documents/policies or you can log an incident. </w:t>
                            </w:r>
                          </w:p>
                          <w:p w14:paraId="759BCB8D" w14:textId="74DCE418" w:rsidR="004D5904" w:rsidRDefault="004D5904" w:rsidP="004D5904">
                            <w:pPr>
                              <w:rPr>
                                <w:sz w:val="15"/>
                                <w:szCs w:val="15"/>
                              </w:rPr>
                            </w:pPr>
                          </w:p>
                          <w:p w14:paraId="592760EE" w14:textId="70B56EFC" w:rsidR="004D5904" w:rsidRDefault="004D5904" w:rsidP="004D5904">
                            <w:pPr>
                              <w:rPr>
                                <w:b/>
                                <w:bCs/>
                                <w:sz w:val="15"/>
                                <w:szCs w:val="15"/>
                                <w:u w:val="single"/>
                              </w:rPr>
                            </w:pPr>
                            <w:r>
                              <w:rPr>
                                <w:b/>
                                <w:bCs/>
                                <w:sz w:val="15"/>
                                <w:szCs w:val="15"/>
                                <w:u w:val="single"/>
                              </w:rPr>
                              <w:t>To log an incident:</w:t>
                            </w:r>
                          </w:p>
                          <w:p w14:paraId="3FB031E8" w14:textId="0D4BBB8A" w:rsidR="004D5904" w:rsidRDefault="004D5904" w:rsidP="004D5904">
                            <w:pPr>
                              <w:pStyle w:val="ListParagraph"/>
                              <w:numPr>
                                <w:ilvl w:val="0"/>
                                <w:numId w:val="6"/>
                              </w:numPr>
                              <w:rPr>
                                <w:sz w:val="15"/>
                                <w:szCs w:val="15"/>
                              </w:rPr>
                            </w:pPr>
                            <w:r>
                              <w:rPr>
                                <w:sz w:val="15"/>
                                <w:szCs w:val="15"/>
                              </w:rPr>
                              <w:t>Click ‘add incident’.</w:t>
                            </w:r>
                          </w:p>
                          <w:p w14:paraId="2C749D30" w14:textId="247C8186" w:rsidR="004D5904" w:rsidRDefault="004D5904" w:rsidP="004D5904">
                            <w:pPr>
                              <w:pStyle w:val="ListParagraph"/>
                              <w:numPr>
                                <w:ilvl w:val="0"/>
                                <w:numId w:val="6"/>
                              </w:numPr>
                              <w:rPr>
                                <w:sz w:val="15"/>
                                <w:szCs w:val="15"/>
                              </w:rPr>
                            </w:pPr>
                            <w:r>
                              <w:rPr>
                                <w:sz w:val="15"/>
                                <w:szCs w:val="15"/>
                              </w:rPr>
                              <w:t>Type in the pupil’s name.</w:t>
                            </w:r>
                          </w:p>
                          <w:p w14:paraId="5781A4EE" w14:textId="0472E5CC" w:rsidR="004D5904" w:rsidRDefault="004D5904" w:rsidP="004D5904">
                            <w:pPr>
                              <w:pStyle w:val="ListParagraph"/>
                              <w:numPr>
                                <w:ilvl w:val="0"/>
                                <w:numId w:val="6"/>
                              </w:numPr>
                              <w:rPr>
                                <w:sz w:val="15"/>
                                <w:szCs w:val="15"/>
                              </w:rPr>
                            </w:pPr>
                            <w:r>
                              <w:rPr>
                                <w:sz w:val="15"/>
                                <w:szCs w:val="15"/>
                              </w:rPr>
                              <w:t>Describe the incident</w:t>
                            </w:r>
                            <w:r w:rsidR="00D772AA">
                              <w:rPr>
                                <w:sz w:val="15"/>
                                <w:szCs w:val="15"/>
                              </w:rPr>
                              <w:t xml:space="preserve"> factually, without emotion.</w:t>
                            </w:r>
                          </w:p>
                          <w:p w14:paraId="4AA57032" w14:textId="19657672" w:rsidR="004D5904" w:rsidRDefault="004D5904" w:rsidP="004D5904">
                            <w:pPr>
                              <w:pStyle w:val="ListParagraph"/>
                              <w:numPr>
                                <w:ilvl w:val="0"/>
                                <w:numId w:val="6"/>
                              </w:numPr>
                              <w:rPr>
                                <w:sz w:val="15"/>
                                <w:szCs w:val="15"/>
                              </w:rPr>
                            </w:pPr>
                            <w:r>
                              <w:rPr>
                                <w:sz w:val="15"/>
                                <w:szCs w:val="15"/>
                              </w:rPr>
                              <w:t>Click the category ‘Notice of Concern’.</w:t>
                            </w:r>
                          </w:p>
                          <w:p w14:paraId="647DAAC9" w14:textId="0A34044B" w:rsidR="004D5904" w:rsidRDefault="004D5904" w:rsidP="004D5904">
                            <w:pPr>
                              <w:pStyle w:val="ListParagraph"/>
                              <w:numPr>
                                <w:ilvl w:val="0"/>
                                <w:numId w:val="6"/>
                              </w:numPr>
                              <w:rPr>
                                <w:sz w:val="15"/>
                                <w:szCs w:val="15"/>
                              </w:rPr>
                            </w:pPr>
                            <w:r>
                              <w:rPr>
                                <w:sz w:val="15"/>
                                <w:szCs w:val="15"/>
                              </w:rPr>
                              <w:t>Link students who were also involved in the safeguarding incident. Th</w:t>
                            </w:r>
                            <w:r w:rsidR="00D772AA">
                              <w:rPr>
                                <w:sz w:val="15"/>
                                <w:szCs w:val="15"/>
                              </w:rPr>
                              <w:t>is</w:t>
                            </w:r>
                            <w:r>
                              <w:rPr>
                                <w:sz w:val="15"/>
                                <w:szCs w:val="15"/>
                              </w:rPr>
                              <w:t xml:space="preserve"> then copies the incident to</w:t>
                            </w:r>
                            <w:r w:rsidR="00B32EF0">
                              <w:rPr>
                                <w:sz w:val="15"/>
                                <w:szCs w:val="15"/>
                              </w:rPr>
                              <w:t xml:space="preserve"> </w:t>
                            </w:r>
                            <w:r>
                              <w:rPr>
                                <w:sz w:val="15"/>
                                <w:szCs w:val="15"/>
                              </w:rPr>
                              <w:t xml:space="preserve">their file. Do not link a student in the safeguarding concern </w:t>
                            </w:r>
                            <w:r w:rsidR="00B32EF0">
                              <w:rPr>
                                <w:sz w:val="15"/>
                                <w:szCs w:val="15"/>
                              </w:rPr>
                              <w:t xml:space="preserve">if it </w:t>
                            </w:r>
                            <w:r>
                              <w:rPr>
                                <w:sz w:val="15"/>
                                <w:szCs w:val="15"/>
                              </w:rPr>
                              <w:t xml:space="preserve">did not happen to them or they weren’t a part of </w:t>
                            </w:r>
                            <w:r w:rsidR="00D772AA">
                              <w:rPr>
                                <w:sz w:val="15"/>
                                <w:szCs w:val="15"/>
                              </w:rPr>
                              <w:t>the incident</w:t>
                            </w:r>
                          </w:p>
                          <w:p w14:paraId="2CF17A80" w14:textId="7BFEE46A" w:rsidR="004D5904" w:rsidRPr="004D5904" w:rsidRDefault="004D5904" w:rsidP="004D5904">
                            <w:pPr>
                              <w:pStyle w:val="ListParagraph"/>
                              <w:numPr>
                                <w:ilvl w:val="0"/>
                                <w:numId w:val="6"/>
                              </w:numPr>
                              <w:rPr>
                                <w:sz w:val="15"/>
                                <w:szCs w:val="15"/>
                              </w:rPr>
                            </w:pPr>
                            <w:r>
                              <w:rPr>
                                <w:sz w:val="15"/>
                                <w:szCs w:val="15"/>
                              </w:rPr>
                              <w:t xml:space="preserve">Enter the date and time </w:t>
                            </w:r>
                            <w:r>
                              <w:rPr>
                                <w:b/>
                                <w:bCs/>
                                <w:sz w:val="15"/>
                                <w:szCs w:val="15"/>
                              </w:rPr>
                              <w:t>of the incident</w:t>
                            </w:r>
                          </w:p>
                          <w:p w14:paraId="7C8DB908" w14:textId="7DB5FCCE" w:rsidR="004D5904" w:rsidRDefault="004D5904" w:rsidP="004D5904">
                            <w:pPr>
                              <w:pStyle w:val="ListParagraph"/>
                              <w:numPr>
                                <w:ilvl w:val="0"/>
                                <w:numId w:val="6"/>
                              </w:numPr>
                              <w:rPr>
                                <w:sz w:val="15"/>
                                <w:szCs w:val="15"/>
                              </w:rPr>
                            </w:pPr>
                            <w:r>
                              <w:rPr>
                                <w:sz w:val="15"/>
                                <w:szCs w:val="15"/>
                              </w:rPr>
                              <w:t>Add in any files needed. For example, photo, witness statement or copy of any communication</w:t>
                            </w:r>
                          </w:p>
                          <w:p w14:paraId="49B0692A" w14:textId="54FD5E3F" w:rsidR="004D5904" w:rsidRPr="004D5904" w:rsidRDefault="004D5904" w:rsidP="004D5904">
                            <w:pPr>
                              <w:rPr>
                                <w:sz w:val="15"/>
                                <w:szCs w:val="15"/>
                                <w:u w:val="single"/>
                              </w:rPr>
                            </w:pPr>
                          </w:p>
                          <w:p w14:paraId="17158855" w14:textId="6197F3F7" w:rsidR="004D5904" w:rsidRPr="004D5904" w:rsidRDefault="004D5904" w:rsidP="004D5904">
                            <w:pPr>
                              <w:rPr>
                                <w:b/>
                                <w:bCs/>
                                <w:sz w:val="15"/>
                                <w:szCs w:val="15"/>
                                <w:u w:val="single"/>
                              </w:rPr>
                            </w:pPr>
                            <w:r w:rsidRPr="004D5904">
                              <w:rPr>
                                <w:b/>
                                <w:bCs/>
                                <w:sz w:val="15"/>
                                <w:szCs w:val="15"/>
                                <w:u w:val="single"/>
                              </w:rPr>
                              <w:t>Things to remember:</w:t>
                            </w:r>
                          </w:p>
                          <w:p w14:paraId="73C19E73" w14:textId="1358BCE5" w:rsidR="004D5904" w:rsidRPr="004D5904" w:rsidRDefault="004D5904" w:rsidP="004D5904">
                            <w:pPr>
                              <w:pStyle w:val="ListParagraph"/>
                              <w:numPr>
                                <w:ilvl w:val="0"/>
                                <w:numId w:val="7"/>
                              </w:numPr>
                              <w:rPr>
                                <w:sz w:val="15"/>
                                <w:szCs w:val="15"/>
                              </w:rPr>
                            </w:pPr>
                            <w:r w:rsidRPr="004D5904">
                              <w:rPr>
                                <w:sz w:val="15"/>
                                <w:szCs w:val="15"/>
                              </w:rPr>
                              <w:t xml:space="preserve">When writing up an incident always use full names and then initials. E.G. Ella Taylor-Johnston (ETJ) called </w:t>
                            </w:r>
                            <w:r>
                              <w:rPr>
                                <w:sz w:val="15"/>
                                <w:szCs w:val="15"/>
                              </w:rPr>
                              <w:t>Joe Bloggs (JB)</w:t>
                            </w:r>
                            <w:r w:rsidRPr="004D5904">
                              <w:rPr>
                                <w:sz w:val="15"/>
                                <w:szCs w:val="15"/>
                              </w:rPr>
                              <w:t>. ETJ then checked in…</w:t>
                            </w:r>
                          </w:p>
                          <w:p w14:paraId="65E897B6" w14:textId="1D682830" w:rsidR="004D5904" w:rsidRPr="004D5904" w:rsidRDefault="004D5904" w:rsidP="004D5904">
                            <w:pPr>
                              <w:pStyle w:val="ListParagraph"/>
                              <w:numPr>
                                <w:ilvl w:val="0"/>
                                <w:numId w:val="7"/>
                              </w:numPr>
                              <w:rPr>
                                <w:sz w:val="15"/>
                                <w:szCs w:val="15"/>
                              </w:rPr>
                            </w:pPr>
                            <w:r w:rsidRPr="004D5904">
                              <w:rPr>
                                <w:sz w:val="15"/>
                                <w:szCs w:val="15"/>
                              </w:rPr>
                              <w:t>Always use names</w:t>
                            </w:r>
                            <w:r>
                              <w:rPr>
                                <w:sz w:val="15"/>
                                <w:szCs w:val="15"/>
                              </w:rPr>
                              <w:t>,</w:t>
                            </w:r>
                            <w:r w:rsidRPr="004D5904">
                              <w:rPr>
                                <w:sz w:val="15"/>
                                <w:szCs w:val="15"/>
                              </w:rPr>
                              <w:t xml:space="preserve"> so not the use of Mum or Dad but Mrs Taylor (Mum) in the first instance.</w:t>
                            </w:r>
                          </w:p>
                          <w:p w14:paraId="56AE1EAB" w14:textId="500D9D62" w:rsidR="004D5904" w:rsidRPr="004D5904" w:rsidRDefault="004D5904" w:rsidP="004D5904">
                            <w:pPr>
                              <w:pStyle w:val="ListParagraph"/>
                              <w:numPr>
                                <w:ilvl w:val="0"/>
                                <w:numId w:val="7"/>
                              </w:numPr>
                              <w:rPr>
                                <w:sz w:val="15"/>
                                <w:szCs w:val="15"/>
                              </w:rPr>
                            </w:pPr>
                            <w:r w:rsidRPr="004D5904">
                              <w:rPr>
                                <w:sz w:val="15"/>
                                <w:szCs w:val="15"/>
                              </w:rPr>
                              <w:t xml:space="preserve">Only log actions that </w:t>
                            </w:r>
                            <w:r>
                              <w:rPr>
                                <w:sz w:val="15"/>
                                <w:szCs w:val="15"/>
                              </w:rPr>
                              <w:t>have been</w:t>
                            </w:r>
                            <w:r w:rsidRPr="004D5904">
                              <w:rPr>
                                <w:sz w:val="15"/>
                                <w:szCs w:val="15"/>
                              </w:rPr>
                              <w:t xml:space="preserve"> done not what you will do.</w:t>
                            </w:r>
                          </w:p>
                          <w:p w14:paraId="70DB6581" w14:textId="77777777" w:rsidR="004D5904" w:rsidRPr="004D5904" w:rsidRDefault="004D5904" w:rsidP="004D5904">
                            <w:pPr>
                              <w:pStyle w:val="ListParagraph"/>
                              <w:numPr>
                                <w:ilvl w:val="0"/>
                                <w:numId w:val="7"/>
                              </w:numPr>
                              <w:rPr>
                                <w:sz w:val="15"/>
                                <w:szCs w:val="15"/>
                              </w:rPr>
                            </w:pPr>
                            <w:r w:rsidRPr="004D5904">
                              <w:rPr>
                                <w:sz w:val="15"/>
                                <w:szCs w:val="15"/>
                              </w:rPr>
                              <w:t xml:space="preserve">If you make a phone call you need to log the time of the phone call in your report and the summary of the conversation </w:t>
                            </w:r>
                          </w:p>
                          <w:p w14:paraId="1414FABE" w14:textId="77777777" w:rsidR="004D5904" w:rsidRPr="004D5904" w:rsidRDefault="004D5904" w:rsidP="004D5904">
                            <w:pPr>
                              <w:pStyle w:val="ListParagraph"/>
                              <w:numPr>
                                <w:ilvl w:val="0"/>
                                <w:numId w:val="7"/>
                              </w:numPr>
                              <w:rPr>
                                <w:b/>
                                <w:bCs/>
                                <w:sz w:val="15"/>
                                <w:szCs w:val="15"/>
                              </w:rPr>
                            </w:pPr>
                            <w:r>
                              <w:rPr>
                                <w:sz w:val="15"/>
                                <w:szCs w:val="15"/>
                              </w:rPr>
                              <w:t xml:space="preserve">Anyone can read this so choose wording carefully </w:t>
                            </w:r>
                          </w:p>
                          <w:p w14:paraId="2B90AE1F" w14:textId="77777777" w:rsidR="004D5904" w:rsidRPr="004D5904" w:rsidRDefault="004D5904" w:rsidP="004D5904">
                            <w:pPr>
                              <w:pStyle w:val="ListParagraph"/>
                              <w:numPr>
                                <w:ilvl w:val="0"/>
                                <w:numId w:val="7"/>
                              </w:numPr>
                              <w:rPr>
                                <w:b/>
                                <w:bCs/>
                                <w:sz w:val="15"/>
                                <w:szCs w:val="15"/>
                              </w:rPr>
                            </w:pPr>
                            <w:r>
                              <w:rPr>
                                <w:sz w:val="15"/>
                                <w:szCs w:val="15"/>
                              </w:rPr>
                              <w:t>If you are quoting a pupil word for word, it should be in speech marks.</w:t>
                            </w:r>
                          </w:p>
                          <w:p w14:paraId="5D8E780F" w14:textId="77777777" w:rsidR="004D5904" w:rsidRPr="004D5904" w:rsidRDefault="004D5904" w:rsidP="004D5904">
                            <w:pPr>
                              <w:pStyle w:val="ListParagraph"/>
                              <w:numPr>
                                <w:ilvl w:val="0"/>
                                <w:numId w:val="7"/>
                              </w:numPr>
                              <w:rPr>
                                <w:b/>
                                <w:bCs/>
                                <w:sz w:val="15"/>
                                <w:szCs w:val="15"/>
                              </w:rPr>
                            </w:pPr>
                            <w:r>
                              <w:rPr>
                                <w:sz w:val="15"/>
                                <w:szCs w:val="15"/>
                              </w:rPr>
                              <w:t xml:space="preserve">Use the pupil’s proper name. </w:t>
                            </w:r>
                          </w:p>
                          <w:p w14:paraId="1D772279" w14:textId="3DA0C54B" w:rsidR="004D5904" w:rsidRPr="004D5904" w:rsidRDefault="004D5904" w:rsidP="004D5904">
                            <w:pPr>
                              <w:pStyle w:val="ListParagraph"/>
                              <w:numPr>
                                <w:ilvl w:val="0"/>
                                <w:numId w:val="7"/>
                              </w:numPr>
                              <w:rPr>
                                <w:b/>
                                <w:bCs/>
                                <w:sz w:val="15"/>
                                <w:szCs w:val="15"/>
                              </w:rPr>
                            </w:pPr>
                            <w:r>
                              <w:rPr>
                                <w:sz w:val="15"/>
                                <w:szCs w:val="15"/>
                              </w:rPr>
                              <w:t>Avoid adding your opinion.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A30BD" id="Text Box 28" o:spid="_x0000_s1040" type="#_x0000_t202" style="position:absolute;margin-left:-66pt;margin-top:0;width:420.6pt;height:51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">
                <v:textbox>
                  <w:txbxContent>
                    <w:p w14:paraId="631FE732" w14:textId="1247B317" w:rsidR="004D5904" w:rsidRDefault="004D5904" w:rsidP="004D5904">
                      <w:pPr>
                        <w:jc w:val="center"/>
                        <w:rPr>
                          <w:b/>
                          <w:bCs/>
                          <w:sz w:val="18"/>
                          <w:szCs w:val="18"/>
                        </w:rPr>
                      </w:pPr>
                      <w:r>
                        <w:rPr>
                          <w:b/>
                          <w:bCs/>
                          <w:sz w:val="18"/>
                          <w:szCs w:val="18"/>
                        </w:rPr>
                        <w:t>CPOMS</w:t>
                      </w:r>
                    </w:p>
                    <w:p w14:paraId="5770CABA" w14:textId="5FA5EAF4" w:rsidR="004D5904" w:rsidRDefault="004D5904" w:rsidP="004D5904">
                      <w:pPr>
                        <w:rPr>
                          <w:sz w:val="15"/>
                          <w:szCs w:val="15"/>
                        </w:rPr>
                      </w:pPr>
                      <w:r>
                        <w:rPr>
                          <w:sz w:val="15"/>
                          <w:szCs w:val="15"/>
                        </w:rPr>
                        <w:t>Log in using your school e-mail and a password of your choice. The DSL (Ella Taylor-Johnston) w</w:t>
                      </w:r>
                      <w:r w:rsidR="00D772AA">
                        <w:rPr>
                          <w:sz w:val="15"/>
                          <w:szCs w:val="15"/>
                        </w:rPr>
                        <w:t>ill</w:t>
                      </w:r>
                      <w:r>
                        <w:rPr>
                          <w:sz w:val="15"/>
                          <w:szCs w:val="15"/>
                        </w:rPr>
                        <w:t xml:space="preserve"> have set you up with an account on you</w:t>
                      </w:r>
                      <w:r w:rsidR="00D772AA">
                        <w:rPr>
                          <w:sz w:val="15"/>
                          <w:szCs w:val="15"/>
                        </w:rPr>
                        <w:t>r</w:t>
                      </w:r>
                      <w:r>
                        <w:rPr>
                          <w:sz w:val="15"/>
                          <w:szCs w:val="15"/>
                        </w:rPr>
                        <w:t xml:space="preserve"> first day. You </w:t>
                      </w:r>
                      <w:r w:rsidR="00D772AA">
                        <w:rPr>
                          <w:sz w:val="15"/>
                          <w:szCs w:val="15"/>
                        </w:rPr>
                        <w:t>will see</w:t>
                      </w:r>
                      <w:r>
                        <w:rPr>
                          <w:sz w:val="15"/>
                          <w:szCs w:val="15"/>
                        </w:rPr>
                        <w:t xml:space="preserve"> the main dashboard; on there you can find your library which contains key documents/policies or you can log an incident. </w:t>
                      </w:r>
                    </w:p>
                    <w:p w14:paraId="759BCB8D" w14:textId="74DCE418" w:rsidR="004D5904" w:rsidRDefault="004D5904" w:rsidP="004D5904">
                      <w:pPr>
                        <w:rPr>
                          <w:sz w:val="15"/>
                          <w:szCs w:val="15"/>
                        </w:rPr>
                      </w:pPr>
                    </w:p>
                    <w:p w14:paraId="592760EE" w14:textId="70B56EFC" w:rsidR="004D5904" w:rsidRDefault="004D5904" w:rsidP="004D5904">
                      <w:pPr>
                        <w:rPr>
                          <w:b/>
                          <w:bCs/>
                          <w:sz w:val="15"/>
                          <w:szCs w:val="15"/>
                          <w:u w:val="single"/>
                        </w:rPr>
                      </w:pPr>
                      <w:r>
                        <w:rPr>
                          <w:b/>
                          <w:bCs/>
                          <w:sz w:val="15"/>
                          <w:szCs w:val="15"/>
                          <w:u w:val="single"/>
                        </w:rPr>
                        <w:t>To log an incident:</w:t>
                      </w:r>
                    </w:p>
                    <w:p w14:paraId="3FB031E8" w14:textId="0D4BBB8A" w:rsidR="004D5904" w:rsidRDefault="004D5904" w:rsidP="004D5904">
                      <w:pPr>
                        <w:pStyle w:val="ListParagraph"/>
                        <w:numPr>
                          <w:ilvl w:val="0"/>
                          <w:numId w:val="6"/>
                        </w:numPr>
                        <w:rPr>
                          <w:sz w:val="15"/>
                          <w:szCs w:val="15"/>
                        </w:rPr>
                      </w:pPr>
                      <w:r>
                        <w:rPr>
                          <w:sz w:val="15"/>
                          <w:szCs w:val="15"/>
                        </w:rPr>
                        <w:t>Click ‘add incident’.</w:t>
                      </w:r>
                    </w:p>
                    <w:p w14:paraId="2C749D30" w14:textId="247C8186" w:rsidR="004D5904" w:rsidRDefault="004D5904" w:rsidP="004D5904">
                      <w:pPr>
                        <w:pStyle w:val="ListParagraph"/>
                        <w:numPr>
                          <w:ilvl w:val="0"/>
                          <w:numId w:val="6"/>
                        </w:numPr>
                        <w:rPr>
                          <w:sz w:val="15"/>
                          <w:szCs w:val="15"/>
                        </w:rPr>
                      </w:pPr>
                      <w:r>
                        <w:rPr>
                          <w:sz w:val="15"/>
                          <w:szCs w:val="15"/>
                        </w:rPr>
                        <w:t>Type in the pupil’s name.</w:t>
                      </w:r>
                    </w:p>
                    <w:p w14:paraId="5781A4EE" w14:textId="0472E5CC" w:rsidR="004D5904" w:rsidRDefault="004D5904" w:rsidP="004D5904">
                      <w:pPr>
                        <w:pStyle w:val="ListParagraph"/>
                        <w:numPr>
                          <w:ilvl w:val="0"/>
                          <w:numId w:val="6"/>
                        </w:numPr>
                        <w:rPr>
                          <w:sz w:val="15"/>
                          <w:szCs w:val="15"/>
                        </w:rPr>
                      </w:pPr>
                      <w:r>
                        <w:rPr>
                          <w:sz w:val="15"/>
                          <w:szCs w:val="15"/>
                        </w:rPr>
                        <w:t>Describe the incident</w:t>
                      </w:r>
                      <w:r w:rsidR="00D772AA">
                        <w:rPr>
                          <w:sz w:val="15"/>
                          <w:szCs w:val="15"/>
                        </w:rPr>
                        <w:t xml:space="preserve"> factually, without emotion.</w:t>
                      </w:r>
                    </w:p>
                    <w:p w14:paraId="4AA57032" w14:textId="19657672" w:rsidR="004D5904" w:rsidRDefault="004D5904" w:rsidP="004D5904">
                      <w:pPr>
                        <w:pStyle w:val="ListParagraph"/>
                        <w:numPr>
                          <w:ilvl w:val="0"/>
                          <w:numId w:val="6"/>
                        </w:numPr>
                        <w:rPr>
                          <w:sz w:val="15"/>
                          <w:szCs w:val="15"/>
                        </w:rPr>
                      </w:pPr>
                      <w:r>
                        <w:rPr>
                          <w:sz w:val="15"/>
                          <w:szCs w:val="15"/>
                        </w:rPr>
                        <w:t>Click the category ‘Notice of Concern’.</w:t>
                      </w:r>
                    </w:p>
                    <w:p w14:paraId="647DAAC9" w14:textId="0A34044B" w:rsidR="004D5904" w:rsidRDefault="004D5904" w:rsidP="004D5904">
                      <w:pPr>
                        <w:pStyle w:val="ListParagraph"/>
                        <w:numPr>
                          <w:ilvl w:val="0"/>
                          <w:numId w:val="6"/>
                        </w:numPr>
                        <w:rPr>
                          <w:sz w:val="15"/>
                          <w:szCs w:val="15"/>
                        </w:rPr>
                      </w:pPr>
                      <w:r>
                        <w:rPr>
                          <w:sz w:val="15"/>
                          <w:szCs w:val="15"/>
                        </w:rPr>
                        <w:t>Link students who were also involved in the safeguarding incident. Th</w:t>
                      </w:r>
                      <w:r w:rsidR="00D772AA">
                        <w:rPr>
                          <w:sz w:val="15"/>
                          <w:szCs w:val="15"/>
                        </w:rPr>
                        <w:t>is</w:t>
                      </w:r>
                      <w:r>
                        <w:rPr>
                          <w:sz w:val="15"/>
                          <w:szCs w:val="15"/>
                        </w:rPr>
                        <w:t xml:space="preserve"> then copies the incident to</w:t>
                      </w:r>
                      <w:r w:rsidR="00B32EF0">
                        <w:rPr>
                          <w:sz w:val="15"/>
                          <w:szCs w:val="15"/>
                        </w:rPr>
                        <w:t xml:space="preserve"> </w:t>
                      </w:r>
                      <w:r>
                        <w:rPr>
                          <w:sz w:val="15"/>
                          <w:szCs w:val="15"/>
                        </w:rPr>
                        <w:t xml:space="preserve">their file. Do not link a student in the safeguarding concern </w:t>
                      </w:r>
                      <w:r w:rsidR="00B32EF0">
                        <w:rPr>
                          <w:sz w:val="15"/>
                          <w:szCs w:val="15"/>
                        </w:rPr>
                        <w:t xml:space="preserve">if it </w:t>
                      </w:r>
                      <w:r>
                        <w:rPr>
                          <w:sz w:val="15"/>
                          <w:szCs w:val="15"/>
                        </w:rPr>
                        <w:t xml:space="preserve">did not happen to them or they weren’t a part of </w:t>
                      </w:r>
                      <w:r w:rsidR="00D772AA">
                        <w:rPr>
                          <w:sz w:val="15"/>
                          <w:szCs w:val="15"/>
                        </w:rPr>
                        <w:t>the incident</w:t>
                      </w:r>
                    </w:p>
                    <w:p w14:paraId="2CF17A80" w14:textId="7BFEE46A" w:rsidR="004D5904" w:rsidRPr="004D5904" w:rsidRDefault="004D5904" w:rsidP="004D5904">
                      <w:pPr>
                        <w:pStyle w:val="ListParagraph"/>
                        <w:numPr>
                          <w:ilvl w:val="0"/>
                          <w:numId w:val="6"/>
                        </w:numPr>
                        <w:rPr>
                          <w:sz w:val="15"/>
                          <w:szCs w:val="15"/>
                        </w:rPr>
                      </w:pPr>
                      <w:r>
                        <w:rPr>
                          <w:sz w:val="15"/>
                          <w:szCs w:val="15"/>
                        </w:rPr>
                        <w:t xml:space="preserve">Enter the date and time </w:t>
                      </w:r>
                      <w:r>
                        <w:rPr>
                          <w:b/>
                          <w:bCs/>
                          <w:sz w:val="15"/>
                          <w:szCs w:val="15"/>
                        </w:rPr>
                        <w:t>of the incident</w:t>
                      </w:r>
                    </w:p>
                    <w:p w14:paraId="7C8DB908" w14:textId="7DB5FCCE" w:rsidR="004D5904" w:rsidRDefault="004D5904" w:rsidP="004D5904">
                      <w:pPr>
                        <w:pStyle w:val="ListParagraph"/>
                        <w:numPr>
                          <w:ilvl w:val="0"/>
                          <w:numId w:val="6"/>
                        </w:numPr>
                        <w:rPr>
                          <w:sz w:val="15"/>
                          <w:szCs w:val="15"/>
                        </w:rPr>
                      </w:pPr>
                      <w:r>
                        <w:rPr>
                          <w:sz w:val="15"/>
                          <w:szCs w:val="15"/>
                        </w:rPr>
                        <w:t>Add in any files needed. For example, photo, witness statement or copy of any communication</w:t>
                      </w:r>
                    </w:p>
                    <w:p w14:paraId="49B0692A" w14:textId="54FD5E3F" w:rsidR="004D5904" w:rsidRPr="004D5904" w:rsidRDefault="004D5904" w:rsidP="004D5904">
                      <w:pPr>
                        <w:rPr>
                          <w:sz w:val="15"/>
                          <w:szCs w:val="15"/>
                          <w:u w:val="single"/>
                        </w:rPr>
                      </w:pPr>
                    </w:p>
                    <w:p w14:paraId="17158855" w14:textId="6197F3F7" w:rsidR="004D5904" w:rsidRPr="004D5904" w:rsidRDefault="004D5904" w:rsidP="004D5904">
                      <w:pPr>
                        <w:rPr>
                          <w:b/>
                          <w:bCs/>
                          <w:sz w:val="15"/>
                          <w:szCs w:val="15"/>
                          <w:u w:val="single"/>
                        </w:rPr>
                      </w:pPr>
                      <w:r w:rsidRPr="004D5904">
                        <w:rPr>
                          <w:b/>
                          <w:bCs/>
                          <w:sz w:val="15"/>
                          <w:szCs w:val="15"/>
                          <w:u w:val="single"/>
                        </w:rPr>
                        <w:t>Things to remember:</w:t>
                      </w:r>
                    </w:p>
                    <w:p w14:paraId="73C19E73" w14:textId="1358BCE5" w:rsidR="004D5904" w:rsidRPr="004D5904" w:rsidRDefault="004D5904" w:rsidP="004D5904">
                      <w:pPr>
                        <w:pStyle w:val="ListParagraph"/>
                        <w:numPr>
                          <w:ilvl w:val="0"/>
                          <w:numId w:val="7"/>
                        </w:numPr>
                        <w:rPr>
                          <w:sz w:val="15"/>
                          <w:szCs w:val="15"/>
                        </w:rPr>
                      </w:pPr>
                      <w:r w:rsidRPr="004D5904">
                        <w:rPr>
                          <w:sz w:val="15"/>
                          <w:szCs w:val="15"/>
                        </w:rPr>
                        <w:t xml:space="preserve">When writing up an incident always use full names and then initials. E.G. Ella Taylor-Johnston (ETJ) called </w:t>
                      </w:r>
                      <w:r>
                        <w:rPr>
                          <w:sz w:val="15"/>
                          <w:szCs w:val="15"/>
                        </w:rPr>
                        <w:t>Joe Bloggs (JB)</w:t>
                      </w:r>
                      <w:r w:rsidRPr="004D5904">
                        <w:rPr>
                          <w:sz w:val="15"/>
                          <w:szCs w:val="15"/>
                        </w:rPr>
                        <w:t>. ETJ then checked in…</w:t>
                      </w:r>
                    </w:p>
                    <w:p w14:paraId="65E897B6" w14:textId="1D682830" w:rsidR="004D5904" w:rsidRPr="004D5904" w:rsidRDefault="004D5904" w:rsidP="004D5904">
                      <w:pPr>
                        <w:pStyle w:val="ListParagraph"/>
                        <w:numPr>
                          <w:ilvl w:val="0"/>
                          <w:numId w:val="7"/>
                        </w:numPr>
                        <w:rPr>
                          <w:sz w:val="15"/>
                          <w:szCs w:val="15"/>
                        </w:rPr>
                      </w:pPr>
                      <w:r w:rsidRPr="004D5904">
                        <w:rPr>
                          <w:sz w:val="15"/>
                          <w:szCs w:val="15"/>
                        </w:rPr>
                        <w:t>Always use names</w:t>
                      </w:r>
                      <w:r>
                        <w:rPr>
                          <w:sz w:val="15"/>
                          <w:szCs w:val="15"/>
                        </w:rPr>
                        <w:t>,</w:t>
                      </w:r>
                      <w:r w:rsidRPr="004D5904">
                        <w:rPr>
                          <w:sz w:val="15"/>
                          <w:szCs w:val="15"/>
                        </w:rPr>
                        <w:t xml:space="preserve"> so not the use of Mum or Dad but Mrs Taylor (Mum) in the first instance.</w:t>
                      </w:r>
                    </w:p>
                    <w:p w14:paraId="56AE1EAB" w14:textId="500D9D62" w:rsidR="004D5904" w:rsidRPr="004D5904" w:rsidRDefault="004D5904" w:rsidP="004D5904">
                      <w:pPr>
                        <w:pStyle w:val="ListParagraph"/>
                        <w:numPr>
                          <w:ilvl w:val="0"/>
                          <w:numId w:val="7"/>
                        </w:numPr>
                        <w:rPr>
                          <w:sz w:val="15"/>
                          <w:szCs w:val="15"/>
                        </w:rPr>
                      </w:pPr>
                      <w:r w:rsidRPr="004D5904">
                        <w:rPr>
                          <w:sz w:val="15"/>
                          <w:szCs w:val="15"/>
                        </w:rPr>
                        <w:t xml:space="preserve">Only log actions that </w:t>
                      </w:r>
                      <w:r>
                        <w:rPr>
                          <w:sz w:val="15"/>
                          <w:szCs w:val="15"/>
                        </w:rPr>
                        <w:t>have been</w:t>
                      </w:r>
                      <w:r w:rsidRPr="004D5904">
                        <w:rPr>
                          <w:sz w:val="15"/>
                          <w:szCs w:val="15"/>
                        </w:rPr>
                        <w:t xml:space="preserve"> done not what you will do.</w:t>
                      </w:r>
                    </w:p>
                    <w:p w14:paraId="70DB6581" w14:textId="77777777" w:rsidR="004D5904" w:rsidRPr="004D5904" w:rsidRDefault="004D5904" w:rsidP="004D5904">
                      <w:pPr>
                        <w:pStyle w:val="ListParagraph"/>
                        <w:numPr>
                          <w:ilvl w:val="0"/>
                          <w:numId w:val="7"/>
                        </w:numPr>
                        <w:rPr>
                          <w:sz w:val="15"/>
                          <w:szCs w:val="15"/>
                        </w:rPr>
                      </w:pPr>
                      <w:r w:rsidRPr="004D5904">
                        <w:rPr>
                          <w:sz w:val="15"/>
                          <w:szCs w:val="15"/>
                        </w:rPr>
                        <w:t xml:space="preserve">If you make a phone call you need to log the time of the phone call in your report and the summary of the conversation </w:t>
                      </w:r>
                    </w:p>
                    <w:p w14:paraId="1414FABE" w14:textId="77777777" w:rsidR="004D5904" w:rsidRPr="004D5904" w:rsidRDefault="004D5904" w:rsidP="004D5904">
                      <w:pPr>
                        <w:pStyle w:val="ListParagraph"/>
                        <w:numPr>
                          <w:ilvl w:val="0"/>
                          <w:numId w:val="7"/>
                        </w:numPr>
                        <w:rPr>
                          <w:b/>
                          <w:bCs/>
                          <w:sz w:val="15"/>
                          <w:szCs w:val="15"/>
                        </w:rPr>
                      </w:pPr>
                      <w:r>
                        <w:rPr>
                          <w:sz w:val="15"/>
                          <w:szCs w:val="15"/>
                        </w:rPr>
                        <w:t xml:space="preserve">Anyone can read this so choose wording carefully </w:t>
                      </w:r>
                    </w:p>
                    <w:p w14:paraId="2B90AE1F" w14:textId="77777777" w:rsidR="004D5904" w:rsidRPr="004D5904" w:rsidRDefault="004D5904" w:rsidP="004D5904">
                      <w:pPr>
                        <w:pStyle w:val="ListParagraph"/>
                        <w:numPr>
                          <w:ilvl w:val="0"/>
                          <w:numId w:val="7"/>
                        </w:numPr>
                        <w:rPr>
                          <w:b/>
                          <w:bCs/>
                          <w:sz w:val="15"/>
                          <w:szCs w:val="15"/>
                        </w:rPr>
                      </w:pPr>
                      <w:r>
                        <w:rPr>
                          <w:sz w:val="15"/>
                          <w:szCs w:val="15"/>
                        </w:rPr>
                        <w:t>If you are quoting a pupil word for word, it should be in speech marks.</w:t>
                      </w:r>
                    </w:p>
                    <w:p w14:paraId="5D8E780F" w14:textId="77777777" w:rsidR="004D5904" w:rsidRPr="004D5904" w:rsidRDefault="004D5904" w:rsidP="004D5904">
                      <w:pPr>
                        <w:pStyle w:val="ListParagraph"/>
                        <w:numPr>
                          <w:ilvl w:val="0"/>
                          <w:numId w:val="7"/>
                        </w:numPr>
                        <w:rPr>
                          <w:b/>
                          <w:bCs/>
                          <w:sz w:val="15"/>
                          <w:szCs w:val="15"/>
                        </w:rPr>
                      </w:pPr>
                      <w:r>
                        <w:rPr>
                          <w:sz w:val="15"/>
                          <w:szCs w:val="15"/>
                        </w:rPr>
                        <w:t xml:space="preserve">Use the pupil’s proper name. </w:t>
                      </w:r>
                    </w:p>
                    <w:p w14:paraId="1D772279" w14:textId="3DA0C54B" w:rsidR="004D5904" w:rsidRPr="004D5904" w:rsidRDefault="004D5904" w:rsidP="004D5904">
                      <w:pPr>
                        <w:pStyle w:val="ListParagraph"/>
                        <w:numPr>
                          <w:ilvl w:val="0"/>
                          <w:numId w:val="7"/>
                        </w:numPr>
                        <w:rPr>
                          <w:b/>
                          <w:bCs/>
                          <w:sz w:val="15"/>
                          <w:szCs w:val="15"/>
                        </w:rPr>
                      </w:pPr>
                      <w:r>
                        <w:rPr>
                          <w:sz w:val="15"/>
                          <w:szCs w:val="15"/>
                        </w:rPr>
                        <w:t>Avoid adding your opinion.</w:t>
                      </w:r>
                    </w:p>
                  </w:txbxContent>
                </v:textbox>
                <w10:wrap type="square"/>
              </v:shape>
            </w:pict>
          </mc:Fallback>
        </mc:AlternateContent>
      </w:r>
    </w:p>
    <w:p w14:paraId="3EDD157B" w14:textId="2AF4F885" w:rsidR="00AA14E0" w:rsidRDefault="00B32EF0">
      <w:r>
        <w:rPr>
          <w:noProof/>
        </w:rPr>
        <w:lastRenderedPageBreak/>
        <mc:AlternateContent>
          <mc:Choice Requires="wps">
            <w:drawing>
              <wp:anchor distT="45720" distB="45720" distL="114300" distR="114300" simplePos="0" relativeHeight="251661312" behindDoc="0" locked="0" layoutInCell="1" allowOverlap="1" wp14:anchorId="651064BF" wp14:editId="5D872EA5">
                <wp:simplePos x="0" y="0"/>
                <wp:positionH relativeFrom="column">
                  <wp:posOffset>4617720</wp:posOffset>
                </wp:positionH>
                <wp:positionV relativeFrom="paragraph">
                  <wp:posOffset>0</wp:posOffset>
                </wp:positionV>
                <wp:extent cx="5059680" cy="6477000"/>
                <wp:effectExtent l="0" t="0" r="26670" b="19050"/>
                <wp:wrapSquare wrapText="bothSides"/>
                <wp:docPr id="19849711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477000"/>
                        </a:xfrm>
                        <a:prstGeom prst="rect">
                          <a:avLst/>
                        </a:prstGeom>
                        <a:solidFill>
                          <a:srgbClr val="FFFFFF"/>
                        </a:solidFill>
                        <a:ln w="9525">
                          <a:solidFill>
                            <a:srgbClr val="000000"/>
                          </a:solidFill>
                          <a:miter lim="800000"/>
                          <a:headEnd/>
                          <a:tailEnd/>
                        </a:ln>
                      </wps:spPr>
                      <wps:txbx>
                        <w:txbxContent>
                          <w:p w14:paraId="7C7D2E73" w14:textId="38702907" w:rsidR="00FB47E0" w:rsidRDefault="00FB47E0" w:rsidP="00FB47E0">
                            <w:pPr>
                              <w:jc w:val="center"/>
                              <w:rPr>
                                <w:b/>
                                <w:bCs/>
                                <w:sz w:val="18"/>
                                <w:szCs w:val="18"/>
                              </w:rPr>
                            </w:pPr>
                            <w:r>
                              <w:rPr>
                                <w:b/>
                                <w:bCs/>
                                <w:sz w:val="18"/>
                                <w:szCs w:val="18"/>
                              </w:rPr>
                              <w:t>REFER</w:t>
                            </w:r>
                            <w:r w:rsidR="00B32EF0">
                              <w:rPr>
                                <w:b/>
                                <w:bCs/>
                                <w:sz w:val="18"/>
                                <w:szCs w:val="18"/>
                              </w:rPr>
                              <w:t>R</w:t>
                            </w:r>
                            <w:r>
                              <w:rPr>
                                <w:b/>
                                <w:bCs/>
                                <w:sz w:val="18"/>
                                <w:szCs w:val="18"/>
                              </w:rPr>
                              <w:t>ALS</w:t>
                            </w:r>
                          </w:p>
                          <w:p w14:paraId="223C8B6F" w14:textId="08FFA004" w:rsidR="00FB47E0" w:rsidRDefault="00FB47E0" w:rsidP="00FB47E0">
                            <w:pPr>
                              <w:pStyle w:val="ListParagraph"/>
                              <w:numPr>
                                <w:ilvl w:val="0"/>
                                <w:numId w:val="5"/>
                              </w:numPr>
                              <w:rPr>
                                <w:sz w:val="15"/>
                                <w:szCs w:val="15"/>
                              </w:rPr>
                            </w:pPr>
                            <w:r>
                              <w:rPr>
                                <w:sz w:val="15"/>
                                <w:szCs w:val="15"/>
                              </w:rPr>
                              <w:t>Safeguarding is everyone’s responsibility.</w:t>
                            </w:r>
                          </w:p>
                          <w:p w14:paraId="5F2A730C" w14:textId="51AA7552" w:rsidR="00FB47E0" w:rsidRDefault="00FB47E0" w:rsidP="00FB47E0">
                            <w:pPr>
                              <w:pStyle w:val="ListParagraph"/>
                              <w:numPr>
                                <w:ilvl w:val="0"/>
                                <w:numId w:val="5"/>
                              </w:numPr>
                              <w:rPr>
                                <w:sz w:val="15"/>
                                <w:szCs w:val="15"/>
                              </w:rPr>
                            </w:pPr>
                            <w:r>
                              <w:rPr>
                                <w:sz w:val="15"/>
                                <w:szCs w:val="15"/>
                              </w:rPr>
                              <w:t>We must always act in the best interests of the child.</w:t>
                            </w:r>
                          </w:p>
                          <w:p w14:paraId="1363A9A7" w14:textId="10E929FF" w:rsidR="00FB47E0" w:rsidRDefault="00FB47E0" w:rsidP="00FB47E0">
                            <w:pPr>
                              <w:pStyle w:val="ListParagraph"/>
                              <w:numPr>
                                <w:ilvl w:val="0"/>
                                <w:numId w:val="5"/>
                              </w:numPr>
                              <w:rPr>
                                <w:sz w:val="15"/>
                                <w:szCs w:val="15"/>
                              </w:rPr>
                            </w:pPr>
                            <w:r>
                              <w:rPr>
                                <w:sz w:val="15"/>
                                <w:szCs w:val="15"/>
                              </w:rPr>
                              <w:t>All staff have a responsibility to provide a safe environment in which children can learn.</w:t>
                            </w:r>
                          </w:p>
                          <w:p w14:paraId="5BFCDEEC" w14:textId="7B36A14B" w:rsidR="00FB47E0" w:rsidRDefault="00FB47E0" w:rsidP="00FB47E0">
                            <w:pPr>
                              <w:pStyle w:val="ListParagraph"/>
                              <w:numPr>
                                <w:ilvl w:val="0"/>
                                <w:numId w:val="5"/>
                              </w:numPr>
                              <w:rPr>
                                <w:sz w:val="15"/>
                                <w:szCs w:val="15"/>
                              </w:rPr>
                            </w:pPr>
                            <w:r>
                              <w:rPr>
                                <w:sz w:val="15"/>
                                <w:szCs w:val="15"/>
                              </w:rPr>
                              <w:t xml:space="preserve">Staff should maintain an ‘it could happen here’ attitude where safeguarding is concerned. </w:t>
                            </w:r>
                          </w:p>
                          <w:p w14:paraId="79D6ADA2" w14:textId="65D55233" w:rsidR="00FB47E0" w:rsidRDefault="00FB47E0" w:rsidP="00FB47E0">
                            <w:pPr>
                              <w:pStyle w:val="ListParagraph"/>
                              <w:numPr>
                                <w:ilvl w:val="0"/>
                                <w:numId w:val="5"/>
                              </w:numPr>
                              <w:rPr>
                                <w:sz w:val="15"/>
                                <w:szCs w:val="15"/>
                              </w:rPr>
                            </w:pPr>
                            <w:r>
                              <w:rPr>
                                <w:sz w:val="15"/>
                                <w:szCs w:val="15"/>
                              </w:rPr>
                              <w:t>All staff should be prepared to identify children who may benefit from early help.</w:t>
                            </w:r>
                          </w:p>
                          <w:p w14:paraId="43BF619F" w14:textId="1D5B5FCC" w:rsidR="00FB47E0" w:rsidRDefault="00FB47E0" w:rsidP="00FB47E0">
                            <w:pPr>
                              <w:pStyle w:val="ListParagraph"/>
                              <w:numPr>
                                <w:ilvl w:val="0"/>
                                <w:numId w:val="5"/>
                              </w:numPr>
                              <w:rPr>
                                <w:sz w:val="15"/>
                                <w:szCs w:val="15"/>
                              </w:rPr>
                            </w:pPr>
                            <w:r>
                              <w:rPr>
                                <w:sz w:val="15"/>
                                <w:szCs w:val="15"/>
                              </w:rPr>
                              <w:t>Any staff member who has a concern about a child’s welfare should follow the referral processes.</w:t>
                            </w:r>
                          </w:p>
                          <w:p w14:paraId="5576DDDD" w14:textId="2A18A8D7" w:rsidR="00FB47E0" w:rsidRDefault="00FB47E0" w:rsidP="00FB47E0">
                            <w:pPr>
                              <w:pStyle w:val="ListParagraph"/>
                              <w:numPr>
                                <w:ilvl w:val="0"/>
                                <w:numId w:val="5"/>
                              </w:numPr>
                              <w:rPr>
                                <w:sz w:val="15"/>
                                <w:szCs w:val="15"/>
                              </w:rPr>
                            </w:pPr>
                            <w:r>
                              <w:rPr>
                                <w:sz w:val="15"/>
                                <w:szCs w:val="15"/>
                              </w:rPr>
                              <w:t xml:space="preserve">Child abuse: abuse and neglect are forms of maltreatment of a child. Someone may abuse or neglect a child by inflicting harm, or by failing to </w:t>
                            </w:r>
                            <w:proofErr w:type="spellStart"/>
                            <w:r>
                              <w:rPr>
                                <w:sz w:val="15"/>
                                <w:szCs w:val="15"/>
                              </w:rPr>
                              <w:t>at</w:t>
                            </w:r>
                            <w:proofErr w:type="spellEnd"/>
                            <w:r>
                              <w:rPr>
                                <w:sz w:val="15"/>
                                <w:szCs w:val="15"/>
                              </w:rPr>
                              <w:t xml:space="preserve"> to prevent harm.</w:t>
                            </w:r>
                          </w:p>
                          <w:p w14:paraId="0F120CE9" w14:textId="68DDFF62" w:rsidR="00FB47E0" w:rsidRDefault="00FB47E0" w:rsidP="00FB47E0">
                            <w:pPr>
                              <w:pStyle w:val="ListParagraph"/>
                              <w:numPr>
                                <w:ilvl w:val="0"/>
                                <w:numId w:val="5"/>
                              </w:numPr>
                              <w:rPr>
                                <w:sz w:val="15"/>
                                <w:szCs w:val="15"/>
                              </w:rPr>
                            </w:pPr>
                            <w:r>
                              <w:rPr>
                                <w:sz w:val="15"/>
                                <w:szCs w:val="15"/>
                              </w:rPr>
                              <w:t>If, after a referral, a child’s situation does not appear to be improving, the DSL (or the person who made the referral) should press for re-consideration to ensure their concerns have been addressed and, most importantly, that the child’s situation improves.</w:t>
                            </w:r>
                          </w:p>
                          <w:p w14:paraId="279B49E4" w14:textId="533FF9A4" w:rsidR="00FB47E0" w:rsidRDefault="00FB47E0" w:rsidP="00FB47E0">
                            <w:pPr>
                              <w:rPr>
                                <w:sz w:val="15"/>
                                <w:szCs w:val="15"/>
                              </w:rPr>
                            </w:pPr>
                          </w:p>
                          <w:p w14:paraId="5858F18D" w14:textId="2CDDAF4A" w:rsidR="00FB47E0" w:rsidRDefault="00FB47E0" w:rsidP="00FB47E0">
                            <w:pPr>
                              <w:pStyle w:val="ListParagraph"/>
                              <w:numPr>
                                <w:ilvl w:val="0"/>
                                <w:numId w:val="5"/>
                              </w:numPr>
                              <w:rPr>
                                <w:sz w:val="15"/>
                                <w:szCs w:val="15"/>
                              </w:rPr>
                            </w:pPr>
                            <w:r>
                              <w:rPr>
                                <w:sz w:val="15"/>
                                <w:szCs w:val="15"/>
                              </w:rPr>
                              <w:t xml:space="preserve">Safeguarding concern that a child is at </w:t>
                            </w:r>
                            <w:r>
                              <w:rPr>
                                <w:b/>
                                <w:bCs/>
                                <w:sz w:val="15"/>
                                <w:szCs w:val="15"/>
                              </w:rPr>
                              <w:t xml:space="preserve">risk of immediate harm </w:t>
                            </w:r>
                            <w:r>
                              <w:rPr>
                                <w:rFonts w:cstheme="minorHAnsi"/>
                                <w:b/>
                                <w:bCs/>
                                <w:sz w:val="15"/>
                                <w:szCs w:val="15"/>
                              </w:rPr>
                              <w:t>→</w:t>
                            </w:r>
                            <w:r>
                              <w:rPr>
                                <w:b/>
                                <w:bCs/>
                                <w:sz w:val="15"/>
                                <w:szCs w:val="15"/>
                              </w:rPr>
                              <w:t xml:space="preserve"> </w:t>
                            </w:r>
                            <w:r>
                              <w:rPr>
                                <w:sz w:val="15"/>
                                <w:szCs w:val="15"/>
                              </w:rPr>
                              <w:t>refer to the DSL (Ella Taylor-Johnston) immediately or DDSL (Andrew Wilkes</w:t>
                            </w:r>
                            <w:r w:rsidR="00BE7485">
                              <w:rPr>
                                <w:sz w:val="15"/>
                                <w:szCs w:val="15"/>
                              </w:rPr>
                              <w:t>, Claire Jones or Christina Morris</w:t>
                            </w:r>
                            <w:r>
                              <w:rPr>
                                <w:sz w:val="15"/>
                                <w:szCs w:val="15"/>
                              </w:rPr>
                              <w:t>)</w:t>
                            </w:r>
                            <w:r w:rsidR="00BE7485">
                              <w:rPr>
                                <w:sz w:val="15"/>
                                <w:szCs w:val="15"/>
                              </w:rPr>
                              <w:t xml:space="preserve"> if the DSL is unavailable. If they are unavailable, contact the police/social services immediately and inform the DSL after.</w:t>
                            </w:r>
                          </w:p>
                          <w:p w14:paraId="72D3A35F" w14:textId="77777777" w:rsidR="00BE7485" w:rsidRPr="00BE7485" w:rsidRDefault="00BE7485" w:rsidP="00BE7485">
                            <w:pPr>
                              <w:pStyle w:val="ListParagraph"/>
                              <w:rPr>
                                <w:sz w:val="15"/>
                                <w:szCs w:val="15"/>
                              </w:rPr>
                            </w:pPr>
                          </w:p>
                          <w:p w14:paraId="4F9A7051" w14:textId="05610553" w:rsidR="00BE7485" w:rsidRDefault="00BE7485" w:rsidP="00FB47E0">
                            <w:pPr>
                              <w:pStyle w:val="ListParagraph"/>
                              <w:numPr>
                                <w:ilvl w:val="0"/>
                                <w:numId w:val="5"/>
                              </w:numPr>
                              <w:rPr>
                                <w:sz w:val="15"/>
                                <w:szCs w:val="15"/>
                              </w:rPr>
                            </w:pPr>
                            <w:r>
                              <w:rPr>
                                <w:sz w:val="15"/>
                                <w:szCs w:val="15"/>
                              </w:rPr>
                              <w:t xml:space="preserve">Safeguarding concern about </w:t>
                            </w:r>
                            <w:r>
                              <w:rPr>
                                <w:b/>
                                <w:bCs/>
                                <w:sz w:val="15"/>
                                <w:szCs w:val="15"/>
                              </w:rPr>
                              <w:t xml:space="preserve">wellbeing </w:t>
                            </w:r>
                            <w:r>
                              <w:rPr>
                                <w:sz w:val="15"/>
                                <w:szCs w:val="15"/>
                              </w:rPr>
                              <w:t xml:space="preserve">of a child </w:t>
                            </w:r>
                            <w:r>
                              <w:rPr>
                                <w:rFonts w:cstheme="minorHAnsi"/>
                                <w:sz w:val="15"/>
                                <w:szCs w:val="15"/>
                              </w:rPr>
                              <w:t>→</w:t>
                            </w:r>
                            <w:r>
                              <w:rPr>
                                <w:sz w:val="15"/>
                                <w:szCs w:val="15"/>
                              </w:rPr>
                              <w:t xml:space="preserve"> log it on CPOMS or in writing and pass to DSL (Ella Taylor-Johnston) if you do not have a login as soon as possible.</w:t>
                            </w:r>
                          </w:p>
                          <w:p w14:paraId="4379149C" w14:textId="77777777" w:rsidR="00BE7485" w:rsidRPr="00BE7485" w:rsidRDefault="00BE7485" w:rsidP="00BE7485">
                            <w:pPr>
                              <w:pStyle w:val="ListParagraph"/>
                              <w:rPr>
                                <w:sz w:val="15"/>
                                <w:szCs w:val="15"/>
                              </w:rPr>
                            </w:pPr>
                          </w:p>
                          <w:p w14:paraId="7615F586" w14:textId="0D9E23B8" w:rsidR="00BE7485" w:rsidRDefault="00BE7485" w:rsidP="00FB47E0">
                            <w:pPr>
                              <w:pStyle w:val="ListParagraph"/>
                              <w:numPr>
                                <w:ilvl w:val="0"/>
                                <w:numId w:val="5"/>
                              </w:numPr>
                              <w:rPr>
                                <w:sz w:val="15"/>
                                <w:szCs w:val="15"/>
                              </w:rPr>
                            </w:pPr>
                            <w:r>
                              <w:rPr>
                                <w:sz w:val="15"/>
                                <w:szCs w:val="15"/>
                              </w:rPr>
                              <w:t xml:space="preserve">Concern about a </w:t>
                            </w:r>
                            <w:r>
                              <w:rPr>
                                <w:b/>
                                <w:bCs/>
                                <w:sz w:val="15"/>
                                <w:szCs w:val="15"/>
                              </w:rPr>
                              <w:t xml:space="preserve">member of staff </w:t>
                            </w:r>
                            <w:r>
                              <w:rPr>
                                <w:rFonts w:cstheme="minorHAnsi"/>
                                <w:b/>
                                <w:bCs/>
                                <w:sz w:val="15"/>
                                <w:szCs w:val="15"/>
                              </w:rPr>
                              <w:t>→</w:t>
                            </w:r>
                            <w:r>
                              <w:rPr>
                                <w:b/>
                                <w:bCs/>
                                <w:sz w:val="15"/>
                                <w:szCs w:val="15"/>
                              </w:rPr>
                              <w:t xml:space="preserve"> </w:t>
                            </w:r>
                            <w:r>
                              <w:rPr>
                                <w:sz w:val="15"/>
                                <w:szCs w:val="15"/>
                              </w:rPr>
                              <w:t>see princip</w:t>
                            </w:r>
                            <w:r w:rsidR="00B32EF0">
                              <w:rPr>
                                <w:sz w:val="15"/>
                                <w:szCs w:val="15"/>
                              </w:rPr>
                              <w:t>al</w:t>
                            </w:r>
                            <w:r>
                              <w:rPr>
                                <w:sz w:val="15"/>
                                <w:szCs w:val="15"/>
                              </w:rPr>
                              <w:t xml:space="preserve"> (Vicki Dean) and put concern in writing and they will contact the LADO 01905 846 221 (Local Authority Designated Officer</w:t>
                            </w:r>
                            <w:r w:rsidR="00B32EF0">
                              <w:rPr>
                                <w:sz w:val="15"/>
                                <w:szCs w:val="15"/>
                              </w:rPr>
                              <w:t>)</w:t>
                            </w:r>
                          </w:p>
                          <w:p w14:paraId="007B5304" w14:textId="77777777" w:rsidR="00BE7485" w:rsidRPr="00BE7485" w:rsidRDefault="00BE7485" w:rsidP="00BE7485">
                            <w:pPr>
                              <w:pStyle w:val="ListParagraph"/>
                              <w:rPr>
                                <w:sz w:val="15"/>
                                <w:szCs w:val="15"/>
                              </w:rPr>
                            </w:pPr>
                          </w:p>
                          <w:p w14:paraId="71005888" w14:textId="2FBD0987" w:rsidR="00BE7485" w:rsidRDefault="00BE7485" w:rsidP="00FB47E0">
                            <w:pPr>
                              <w:pStyle w:val="ListParagraph"/>
                              <w:numPr>
                                <w:ilvl w:val="0"/>
                                <w:numId w:val="5"/>
                              </w:numPr>
                              <w:rPr>
                                <w:sz w:val="15"/>
                                <w:szCs w:val="15"/>
                              </w:rPr>
                            </w:pPr>
                            <w:r>
                              <w:rPr>
                                <w:sz w:val="15"/>
                                <w:szCs w:val="15"/>
                              </w:rPr>
                              <w:t xml:space="preserve">Concern about the </w:t>
                            </w:r>
                            <w:r>
                              <w:rPr>
                                <w:b/>
                                <w:bCs/>
                                <w:sz w:val="15"/>
                                <w:szCs w:val="15"/>
                              </w:rPr>
                              <w:t xml:space="preserve">Head of Academy </w:t>
                            </w:r>
                            <w:r>
                              <w:rPr>
                                <w:rFonts w:cstheme="minorHAnsi"/>
                                <w:b/>
                                <w:bCs/>
                                <w:sz w:val="15"/>
                                <w:szCs w:val="15"/>
                              </w:rPr>
                              <w:t>→</w:t>
                            </w:r>
                            <w:r>
                              <w:rPr>
                                <w:b/>
                                <w:bCs/>
                                <w:sz w:val="15"/>
                                <w:szCs w:val="15"/>
                              </w:rPr>
                              <w:t xml:space="preserve"> </w:t>
                            </w:r>
                            <w:r>
                              <w:rPr>
                                <w:sz w:val="15"/>
                                <w:szCs w:val="15"/>
                              </w:rPr>
                              <w:t>Report it to the Chief executive of OAT (Tom Rees) or Chair of Governors (John Hogan).</w:t>
                            </w:r>
                          </w:p>
                          <w:p w14:paraId="2210D235" w14:textId="77777777" w:rsidR="00BE7485" w:rsidRPr="00BE7485" w:rsidRDefault="00BE7485" w:rsidP="00BE7485">
                            <w:pPr>
                              <w:pStyle w:val="ListParagraph"/>
                              <w:rPr>
                                <w:sz w:val="15"/>
                                <w:szCs w:val="15"/>
                              </w:rPr>
                            </w:pPr>
                          </w:p>
                          <w:p w14:paraId="02235F6F" w14:textId="00C476AD" w:rsidR="00BE7485" w:rsidRPr="00BE7485" w:rsidRDefault="00BE7485" w:rsidP="00FB47E0">
                            <w:pPr>
                              <w:pStyle w:val="ListParagraph"/>
                              <w:numPr>
                                <w:ilvl w:val="0"/>
                                <w:numId w:val="5"/>
                              </w:numPr>
                              <w:rPr>
                                <w:sz w:val="15"/>
                                <w:szCs w:val="15"/>
                              </w:rPr>
                            </w:pPr>
                            <w:r>
                              <w:rPr>
                                <w:sz w:val="15"/>
                                <w:szCs w:val="15"/>
                              </w:rPr>
                              <w:t xml:space="preserve">If you cannot follow the whistleblowing procedure (concern about a member of staff) </w:t>
                            </w:r>
                            <w:r>
                              <w:rPr>
                                <w:rFonts w:cstheme="minorHAnsi"/>
                                <w:sz w:val="15"/>
                                <w:szCs w:val="15"/>
                              </w:rPr>
                              <w:t>→ contact the NSPCC whistleblowing advice line 0800 028 0285.</w:t>
                            </w:r>
                          </w:p>
                          <w:p w14:paraId="61B359AC" w14:textId="77777777" w:rsidR="00BE7485" w:rsidRPr="00BE7485" w:rsidRDefault="00BE7485" w:rsidP="00BE7485">
                            <w:pPr>
                              <w:pStyle w:val="ListParagraph"/>
                              <w:rPr>
                                <w:sz w:val="15"/>
                                <w:szCs w:val="15"/>
                              </w:rPr>
                            </w:pPr>
                          </w:p>
                          <w:p w14:paraId="0C0973FD" w14:textId="2C4F9C16" w:rsidR="00BE7485" w:rsidRDefault="00BE7485" w:rsidP="00FB47E0">
                            <w:pPr>
                              <w:pStyle w:val="ListParagraph"/>
                              <w:numPr>
                                <w:ilvl w:val="0"/>
                                <w:numId w:val="5"/>
                              </w:numPr>
                              <w:rPr>
                                <w:sz w:val="15"/>
                                <w:szCs w:val="15"/>
                              </w:rPr>
                            </w:pPr>
                            <w:r>
                              <w:rPr>
                                <w:b/>
                                <w:bCs/>
                                <w:sz w:val="15"/>
                                <w:szCs w:val="15"/>
                              </w:rPr>
                              <w:t xml:space="preserve">Early help </w:t>
                            </w:r>
                            <w:r>
                              <w:rPr>
                                <w:rFonts w:cstheme="minorHAnsi"/>
                                <w:b/>
                                <w:bCs/>
                                <w:sz w:val="15"/>
                                <w:szCs w:val="15"/>
                              </w:rPr>
                              <w:t>→</w:t>
                            </w:r>
                            <w:r>
                              <w:rPr>
                                <w:b/>
                                <w:bCs/>
                                <w:sz w:val="15"/>
                                <w:szCs w:val="15"/>
                              </w:rPr>
                              <w:t xml:space="preserve"> </w:t>
                            </w:r>
                            <w:r>
                              <w:rPr>
                                <w:sz w:val="15"/>
                                <w:szCs w:val="15"/>
                              </w:rPr>
                              <w:t>see the child’s Head of Year who will refer after liaising with the DSL.</w:t>
                            </w:r>
                          </w:p>
                          <w:p w14:paraId="47C0265F" w14:textId="77777777" w:rsidR="00BE7485" w:rsidRPr="00BE7485" w:rsidRDefault="00BE7485" w:rsidP="00BE7485">
                            <w:pPr>
                              <w:pStyle w:val="ListParagraph"/>
                              <w:rPr>
                                <w:sz w:val="15"/>
                                <w:szCs w:val="15"/>
                              </w:rPr>
                            </w:pPr>
                          </w:p>
                          <w:p w14:paraId="0523C16D" w14:textId="337F715E" w:rsidR="00BE7485" w:rsidRDefault="00BE7485" w:rsidP="00FB47E0">
                            <w:pPr>
                              <w:pStyle w:val="ListParagraph"/>
                              <w:numPr>
                                <w:ilvl w:val="0"/>
                                <w:numId w:val="5"/>
                              </w:numPr>
                              <w:rPr>
                                <w:sz w:val="15"/>
                                <w:szCs w:val="15"/>
                              </w:rPr>
                            </w:pPr>
                            <w:r>
                              <w:rPr>
                                <w:sz w:val="15"/>
                                <w:szCs w:val="15"/>
                              </w:rPr>
                              <w:t xml:space="preserve">Concern relating to </w:t>
                            </w:r>
                            <w:r>
                              <w:rPr>
                                <w:b/>
                                <w:bCs/>
                                <w:sz w:val="15"/>
                                <w:szCs w:val="15"/>
                              </w:rPr>
                              <w:t xml:space="preserve">radicalisation/terrorism </w:t>
                            </w:r>
                            <w:r>
                              <w:rPr>
                                <w:rFonts w:cstheme="minorHAnsi"/>
                                <w:b/>
                                <w:bCs/>
                                <w:sz w:val="15"/>
                                <w:szCs w:val="15"/>
                              </w:rPr>
                              <w:t>→</w:t>
                            </w:r>
                            <w:r>
                              <w:rPr>
                                <w:b/>
                                <w:bCs/>
                                <w:sz w:val="15"/>
                                <w:szCs w:val="15"/>
                              </w:rPr>
                              <w:t xml:space="preserve"> </w:t>
                            </w:r>
                            <w:r>
                              <w:rPr>
                                <w:sz w:val="15"/>
                                <w:szCs w:val="15"/>
                              </w:rPr>
                              <w:t>contact the prevent/channel tam through the Worcestershire Family Front Door 01905 822 666</w:t>
                            </w:r>
                          </w:p>
                          <w:p w14:paraId="48C9DDE2" w14:textId="77777777" w:rsidR="00BE7485" w:rsidRPr="00BE7485" w:rsidRDefault="00BE7485" w:rsidP="00BE7485">
                            <w:pPr>
                              <w:pStyle w:val="ListParagraph"/>
                              <w:rPr>
                                <w:sz w:val="15"/>
                                <w:szCs w:val="15"/>
                              </w:rPr>
                            </w:pPr>
                          </w:p>
                          <w:p w14:paraId="13C70F72" w14:textId="0791AFA9" w:rsidR="00BE7485" w:rsidRDefault="00BE7485" w:rsidP="00BE7485">
                            <w:pPr>
                              <w:rPr>
                                <w:sz w:val="15"/>
                                <w:szCs w:val="15"/>
                              </w:rPr>
                            </w:pPr>
                            <w:r>
                              <w:rPr>
                                <w:sz w:val="15"/>
                                <w:szCs w:val="15"/>
                              </w:rPr>
                              <w:t>Remember – follow up the referral you make with the DSL</w:t>
                            </w:r>
                            <w:r w:rsidR="005B4273">
                              <w:rPr>
                                <w:sz w:val="15"/>
                                <w:szCs w:val="15"/>
                              </w:rPr>
                              <w:br/>
                            </w:r>
                            <w:r>
                              <w:rPr>
                                <w:sz w:val="15"/>
                                <w:szCs w:val="15"/>
                              </w:rPr>
                              <w:t>Remember – there a wealth of knowledge on our local safeguarding children board’s website:</w:t>
                            </w:r>
                            <w:r>
                              <w:rPr>
                                <w:sz w:val="15"/>
                                <w:szCs w:val="15"/>
                              </w:rPr>
                              <w:br/>
                            </w:r>
                            <w:hyperlink r:id="rId5" w:history="1">
                              <w:r w:rsidR="005B4273" w:rsidRPr="00446D4F">
                                <w:rPr>
                                  <w:rStyle w:val="Hyperlink"/>
                                  <w:sz w:val="15"/>
                                  <w:szCs w:val="15"/>
                                </w:rPr>
                                <w:t>https://www.worcestershire.gov.uk/worcestershire-children-first-education-services/support-services/safeguarding-children</w:t>
                              </w:r>
                            </w:hyperlink>
                          </w:p>
                          <w:p w14:paraId="42CBDDB7" w14:textId="7D996746" w:rsidR="005B4273" w:rsidRDefault="005B4273" w:rsidP="00BE7485">
                            <w:pPr>
                              <w:rPr>
                                <w:sz w:val="15"/>
                                <w:szCs w:val="15"/>
                              </w:rPr>
                            </w:pPr>
                            <w:r>
                              <w:rPr>
                                <w:sz w:val="15"/>
                                <w:szCs w:val="15"/>
                              </w:rPr>
                              <w:t>Referral websites:</w:t>
                            </w:r>
                          </w:p>
                          <w:p w14:paraId="23D5327E" w14:textId="4F071045" w:rsidR="005B4273" w:rsidRDefault="002F67F6" w:rsidP="00BE7485">
                            <w:pPr>
                              <w:rPr>
                                <w:sz w:val="15"/>
                                <w:szCs w:val="15"/>
                              </w:rPr>
                            </w:pPr>
                            <w:hyperlink r:id="rId6" w:history="1">
                              <w:r w:rsidR="005B4273" w:rsidRPr="00446D4F">
                                <w:rPr>
                                  <w:rStyle w:val="Hyperlink"/>
                                  <w:sz w:val="15"/>
                                  <w:szCs w:val="15"/>
                                </w:rPr>
                                <w:t>https://www.worcestershire.gov.uk/council-services/childrens-services/childrens-social-care/refer-childrens-social-care</w:t>
                              </w:r>
                            </w:hyperlink>
                          </w:p>
                          <w:p w14:paraId="161E7A77" w14:textId="4B56BDA7" w:rsidR="005B4273" w:rsidRDefault="002F67F6" w:rsidP="00BE7485">
                            <w:pPr>
                              <w:rPr>
                                <w:sz w:val="15"/>
                                <w:szCs w:val="15"/>
                              </w:rPr>
                            </w:pPr>
                            <w:hyperlink r:id="rId7" w:history="1">
                              <w:r w:rsidR="005B4273" w:rsidRPr="00446D4F">
                                <w:rPr>
                                  <w:rStyle w:val="Hyperlink"/>
                                  <w:sz w:val="15"/>
                                  <w:szCs w:val="15"/>
                                </w:rPr>
                                <w:t>https://www.herefordshire.gov.uk/social-care-support/protect-someone</w:t>
                              </w:r>
                            </w:hyperlink>
                          </w:p>
                          <w:p w14:paraId="4E36FA19" w14:textId="2E257783" w:rsidR="004D5904" w:rsidRPr="00BE7485" w:rsidRDefault="002F67F6" w:rsidP="00BE7485">
                            <w:pPr>
                              <w:rPr>
                                <w:sz w:val="15"/>
                                <w:szCs w:val="15"/>
                              </w:rPr>
                            </w:pPr>
                            <w:hyperlink r:id="rId8" w:history="1">
                              <w:r w:rsidR="005B4273" w:rsidRPr="00446D4F">
                                <w:rPr>
                                  <w:rStyle w:val="Hyperlink"/>
                                  <w:sz w:val="15"/>
                                  <w:szCs w:val="15"/>
                                </w:rPr>
                                <w:t>https://www.shropshire.gov.uk/adult-social-care/where-can-i-get-help/first-point-of-contact/</w:t>
                              </w:r>
                            </w:hyperlink>
                          </w:p>
                          <w:p w14:paraId="08F50854" w14:textId="3B4D3FEE" w:rsidR="00FB47E0" w:rsidRDefault="00FB47E0" w:rsidP="00FB47E0">
                            <w:pPr>
                              <w:rPr>
                                <w:sz w:val="15"/>
                                <w:szCs w:val="15"/>
                              </w:rPr>
                            </w:pPr>
                          </w:p>
                          <w:p w14:paraId="1D9A56E5" w14:textId="77777777" w:rsidR="00FB47E0" w:rsidRPr="00FB47E0" w:rsidRDefault="00FB47E0" w:rsidP="00FB47E0">
                            <w:pPr>
                              <w:rPr>
                                <w:sz w:val="15"/>
                                <w:szCs w:val="15"/>
                              </w:rPr>
                            </w:pPr>
                          </w:p>
                          <w:p w14:paraId="07BDDE18" w14:textId="300726F8" w:rsidR="00FB47E0" w:rsidRPr="004E43CA" w:rsidRDefault="00FB47E0" w:rsidP="00FB47E0">
                            <w:pPr>
                              <w:rPr>
                                <w:sz w:val="15"/>
                                <w:szCs w:val="15"/>
                              </w:rPr>
                            </w:pPr>
                            <w:r w:rsidRPr="004E43CA">
                              <w:rPr>
                                <w:b/>
                                <w:bCs/>
                                <w:sz w:val="15"/>
                                <w:szCs w:val="15"/>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64BF" id="Text Box 29" o:spid="_x0000_s1041" type="#_x0000_t202" style="position:absolute;margin-left:363.6pt;margin-top:0;width:398.4pt;height:51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">
                <v:textbox>
                  <w:txbxContent>
                    <w:p w14:paraId="7C7D2E73" w14:textId="38702907" w:rsidR="00FB47E0" w:rsidRDefault="00FB47E0" w:rsidP="00FB47E0">
                      <w:pPr>
                        <w:jc w:val="center"/>
                        <w:rPr>
                          <w:b/>
                          <w:bCs/>
                          <w:sz w:val="18"/>
                          <w:szCs w:val="18"/>
                        </w:rPr>
                      </w:pPr>
                      <w:r>
                        <w:rPr>
                          <w:b/>
                          <w:bCs/>
                          <w:sz w:val="18"/>
                          <w:szCs w:val="18"/>
                        </w:rPr>
                        <w:t>REFER</w:t>
                      </w:r>
                      <w:r w:rsidR="00B32EF0">
                        <w:rPr>
                          <w:b/>
                          <w:bCs/>
                          <w:sz w:val="18"/>
                          <w:szCs w:val="18"/>
                        </w:rPr>
                        <w:t>R</w:t>
                      </w:r>
                      <w:r>
                        <w:rPr>
                          <w:b/>
                          <w:bCs/>
                          <w:sz w:val="18"/>
                          <w:szCs w:val="18"/>
                        </w:rPr>
                        <w:t>ALS</w:t>
                      </w:r>
                    </w:p>
                    <w:p w14:paraId="223C8B6F" w14:textId="08FFA004" w:rsidR="00FB47E0" w:rsidRDefault="00FB47E0" w:rsidP="00FB47E0">
                      <w:pPr>
                        <w:pStyle w:val="ListParagraph"/>
                        <w:numPr>
                          <w:ilvl w:val="0"/>
                          <w:numId w:val="5"/>
                        </w:numPr>
                        <w:rPr>
                          <w:sz w:val="15"/>
                          <w:szCs w:val="15"/>
                        </w:rPr>
                      </w:pPr>
                      <w:r>
                        <w:rPr>
                          <w:sz w:val="15"/>
                          <w:szCs w:val="15"/>
                        </w:rPr>
                        <w:t>Safeguarding is everyone’s responsibility.</w:t>
                      </w:r>
                    </w:p>
                    <w:p w14:paraId="5F2A730C" w14:textId="51AA7552" w:rsidR="00FB47E0" w:rsidRDefault="00FB47E0" w:rsidP="00FB47E0">
                      <w:pPr>
                        <w:pStyle w:val="ListParagraph"/>
                        <w:numPr>
                          <w:ilvl w:val="0"/>
                          <w:numId w:val="5"/>
                        </w:numPr>
                        <w:rPr>
                          <w:sz w:val="15"/>
                          <w:szCs w:val="15"/>
                        </w:rPr>
                      </w:pPr>
                      <w:r>
                        <w:rPr>
                          <w:sz w:val="15"/>
                          <w:szCs w:val="15"/>
                        </w:rPr>
                        <w:t>We must always act in the best interests of the child.</w:t>
                      </w:r>
                    </w:p>
                    <w:p w14:paraId="1363A9A7" w14:textId="10E929FF" w:rsidR="00FB47E0" w:rsidRDefault="00FB47E0" w:rsidP="00FB47E0">
                      <w:pPr>
                        <w:pStyle w:val="ListParagraph"/>
                        <w:numPr>
                          <w:ilvl w:val="0"/>
                          <w:numId w:val="5"/>
                        </w:numPr>
                        <w:rPr>
                          <w:sz w:val="15"/>
                          <w:szCs w:val="15"/>
                        </w:rPr>
                      </w:pPr>
                      <w:r>
                        <w:rPr>
                          <w:sz w:val="15"/>
                          <w:szCs w:val="15"/>
                        </w:rPr>
                        <w:t>All staff have a responsibility to provide a safe environment in which children can learn.</w:t>
                      </w:r>
                    </w:p>
                    <w:p w14:paraId="5BFCDEEC" w14:textId="7B36A14B" w:rsidR="00FB47E0" w:rsidRDefault="00FB47E0" w:rsidP="00FB47E0">
                      <w:pPr>
                        <w:pStyle w:val="ListParagraph"/>
                        <w:numPr>
                          <w:ilvl w:val="0"/>
                          <w:numId w:val="5"/>
                        </w:numPr>
                        <w:rPr>
                          <w:sz w:val="15"/>
                          <w:szCs w:val="15"/>
                        </w:rPr>
                      </w:pPr>
                      <w:r>
                        <w:rPr>
                          <w:sz w:val="15"/>
                          <w:szCs w:val="15"/>
                        </w:rPr>
                        <w:t xml:space="preserve">Staff should maintain an ‘it could happen here’ attitude where safeguarding is concerned. </w:t>
                      </w:r>
                    </w:p>
                    <w:p w14:paraId="79D6ADA2" w14:textId="65D55233" w:rsidR="00FB47E0" w:rsidRDefault="00FB47E0" w:rsidP="00FB47E0">
                      <w:pPr>
                        <w:pStyle w:val="ListParagraph"/>
                        <w:numPr>
                          <w:ilvl w:val="0"/>
                          <w:numId w:val="5"/>
                        </w:numPr>
                        <w:rPr>
                          <w:sz w:val="15"/>
                          <w:szCs w:val="15"/>
                        </w:rPr>
                      </w:pPr>
                      <w:r>
                        <w:rPr>
                          <w:sz w:val="15"/>
                          <w:szCs w:val="15"/>
                        </w:rPr>
                        <w:t>All staff should be prepared to identify children who may benefit from early help.</w:t>
                      </w:r>
                    </w:p>
                    <w:p w14:paraId="43BF619F" w14:textId="1D5B5FCC" w:rsidR="00FB47E0" w:rsidRDefault="00FB47E0" w:rsidP="00FB47E0">
                      <w:pPr>
                        <w:pStyle w:val="ListParagraph"/>
                        <w:numPr>
                          <w:ilvl w:val="0"/>
                          <w:numId w:val="5"/>
                        </w:numPr>
                        <w:rPr>
                          <w:sz w:val="15"/>
                          <w:szCs w:val="15"/>
                        </w:rPr>
                      </w:pPr>
                      <w:r>
                        <w:rPr>
                          <w:sz w:val="15"/>
                          <w:szCs w:val="15"/>
                        </w:rPr>
                        <w:t>Any staff member who has a concern about a child’s welfare should follow the referral processes.</w:t>
                      </w:r>
                    </w:p>
                    <w:p w14:paraId="5576DDDD" w14:textId="2A18A8D7" w:rsidR="00FB47E0" w:rsidRDefault="00FB47E0" w:rsidP="00FB47E0">
                      <w:pPr>
                        <w:pStyle w:val="ListParagraph"/>
                        <w:numPr>
                          <w:ilvl w:val="0"/>
                          <w:numId w:val="5"/>
                        </w:numPr>
                        <w:rPr>
                          <w:sz w:val="15"/>
                          <w:szCs w:val="15"/>
                        </w:rPr>
                      </w:pPr>
                      <w:r>
                        <w:rPr>
                          <w:sz w:val="15"/>
                          <w:szCs w:val="15"/>
                        </w:rPr>
                        <w:t xml:space="preserve">Child abuse: abuse and neglect are forms of maltreatment of a child. Someone may abuse or neglect a child by inflicting harm, or by failing to </w:t>
                      </w:r>
                      <w:proofErr w:type="spellStart"/>
                      <w:r>
                        <w:rPr>
                          <w:sz w:val="15"/>
                          <w:szCs w:val="15"/>
                        </w:rPr>
                        <w:t>at</w:t>
                      </w:r>
                      <w:proofErr w:type="spellEnd"/>
                      <w:r>
                        <w:rPr>
                          <w:sz w:val="15"/>
                          <w:szCs w:val="15"/>
                        </w:rPr>
                        <w:t xml:space="preserve"> to prevent harm.</w:t>
                      </w:r>
                    </w:p>
                    <w:p w14:paraId="0F120CE9" w14:textId="68DDFF62" w:rsidR="00FB47E0" w:rsidRDefault="00FB47E0" w:rsidP="00FB47E0">
                      <w:pPr>
                        <w:pStyle w:val="ListParagraph"/>
                        <w:numPr>
                          <w:ilvl w:val="0"/>
                          <w:numId w:val="5"/>
                        </w:numPr>
                        <w:rPr>
                          <w:sz w:val="15"/>
                          <w:szCs w:val="15"/>
                        </w:rPr>
                      </w:pPr>
                      <w:r>
                        <w:rPr>
                          <w:sz w:val="15"/>
                          <w:szCs w:val="15"/>
                        </w:rPr>
                        <w:t>If, after a referral, a child’s situation does not appear to be improving, the DSL (or the person who made the referral) should press for re-consideration to ensure their concerns have been addressed and, most importantly, that the child’s situation improves.</w:t>
                      </w:r>
                    </w:p>
                    <w:p w14:paraId="279B49E4" w14:textId="533FF9A4" w:rsidR="00FB47E0" w:rsidRDefault="00FB47E0" w:rsidP="00FB47E0">
                      <w:pPr>
                        <w:rPr>
                          <w:sz w:val="15"/>
                          <w:szCs w:val="15"/>
                        </w:rPr>
                      </w:pPr>
                    </w:p>
                    <w:p w14:paraId="5858F18D" w14:textId="2CDDAF4A" w:rsidR="00FB47E0" w:rsidRDefault="00FB47E0" w:rsidP="00FB47E0">
                      <w:pPr>
                        <w:pStyle w:val="ListParagraph"/>
                        <w:numPr>
                          <w:ilvl w:val="0"/>
                          <w:numId w:val="5"/>
                        </w:numPr>
                        <w:rPr>
                          <w:sz w:val="15"/>
                          <w:szCs w:val="15"/>
                        </w:rPr>
                      </w:pPr>
                      <w:r>
                        <w:rPr>
                          <w:sz w:val="15"/>
                          <w:szCs w:val="15"/>
                        </w:rPr>
                        <w:t xml:space="preserve">Safeguarding concern that a child is at </w:t>
                      </w:r>
                      <w:r>
                        <w:rPr>
                          <w:b/>
                          <w:bCs/>
                          <w:sz w:val="15"/>
                          <w:szCs w:val="15"/>
                        </w:rPr>
                        <w:t xml:space="preserve">risk of immediate harm </w:t>
                      </w:r>
                      <w:r>
                        <w:rPr>
                          <w:rFonts w:cstheme="minorHAnsi"/>
                          <w:b/>
                          <w:bCs/>
                          <w:sz w:val="15"/>
                          <w:szCs w:val="15"/>
                        </w:rPr>
                        <w:t>→</w:t>
                      </w:r>
                      <w:r>
                        <w:rPr>
                          <w:b/>
                          <w:bCs/>
                          <w:sz w:val="15"/>
                          <w:szCs w:val="15"/>
                        </w:rPr>
                        <w:t xml:space="preserve"> </w:t>
                      </w:r>
                      <w:r>
                        <w:rPr>
                          <w:sz w:val="15"/>
                          <w:szCs w:val="15"/>
                        </w:rPr>
                        <w:t>refer to the DSL (Ella Taylor-Johnston) immediately or DDSL (Andrew Wilkes</w:t>
                      </w:r>
                      <w:r w:rsidR="00BE7485">
                        <w:rPr>
                          <w:sz w:val="15"/>
                          <w:szCs w:val="15"/>
                        </w:rPr>
                        <w:t>, Claire Jones or Christina Morris</w:t>
                      </w:r>
                      <w:r>
                        <w:rPr>
                          <w:sz w:val="15"/>
                          <w:szCs w:val="15"/>
                        </w:rPr>
                        <w:t>)</w:t>
                      </w:r>
                      <w:r w:rsidR="00BE7485">
                        <w:rPr>
                          <w:sz w:val="15"/>
                          <w:szCs w:val="15"/>
                        </w:rPr>
                        <w:t xml:space="preserve"> if the DSL is unavailable. If they are unavailable, contact the police/social services immediately and inform the DSL after.</w:t>
                      </w:r>
                    </w:p>
                    <w:p w14:paraId="72D3A35F" w14:textId="77777777" w:rsidR="00BE7485" w:rsidRPr="00BE7485" w:rsidRDefault="00BE7485" w:rsidP="00BE7485">
                      <w:pPr>
                        <w:pStyle w:val="ListParagraph"/>
                        <w:rPr>
                          <w:sz w:val="15"/>
                          <w:szCs w:val="15"/>
                        </w:rPr>
                      </w:pPr>
                    </w:p>
                    <w:p w14:paraId="4F9A7051" w14:textId="05610553" w:rsidR="00BE7485" w:rsidRDefault="00BE7485" w:rsidP="00FB47E0">
                      <w:pPr>
                        <w:pStyle w:val="ListParagraph"/>
                        <w:numPr>
                          <w:ilvl w:val="0"/>
                          <w:numId w:val="5"/>
                        </w:numPr>
                        <w:rPr>
                          <w:sz w:val="15"/>
                          <w:szCs w:val="15"/>
                        </w:rPr>
                      </w:pPr>
                      <w:r>
                        <w:rPr>
                          <w:sz w:val="15"/>
                          <w:szCs w:val="15"/>
                        </w:rPr>
                        <w:t xml:space="preserve">Safeguarding concern about </w:t>
                      </w:r>
                      <w:r>
                        <w:rPr>
                          <w:b/>
                          <w:bCs/>
                          <w:sz w:val="15"/>
                          <w:szCs w:val="15"/>
                        </w:rPr>
                        <w:t xml:space="preserve">wellbeing </w:t>
                      </w:r>
                      <w:r>
                        <w:rPr>
                          <w:sz w:val="15"/>
                          <w:szCs w:val="15"/>
                        </w:rPr>
                        <w:t xml:space="preserve">of a child </w:t>
                      </w:r>
                      <w:r>
                        <w:rPr>
                          <w:rFonts w:cstheme="minorHAnsi"/>
                          <w:sz w:val="15"/>
                          <w:szCs w:val="15"/>
                        </w:rPr>
                        <w:t>→</w:t>
                      </w:r>
                      <w:r>
                        <w:rPr>
                          <w:sz w:val="15"/>
                          <w:szCs w:val="15"/>
                        </w:rPr>
                        <w:t xml:space="preserve"> log it on CPOMS or in writing and pass to DSL (Ella Taylor-Johnston) if you do not have a login as soon as possible.</w:t>
                      </w:r>
                    </w:p>
                    <w:p w14:paraId="4379149C" w14:textId="77777777" w:rsidR="00BE7485" w:rsidRPr="00BE7485" w:rsidRDefault="00BE7485" w:rsidP="00BE7485">
                      <w:pPr>
                        <w:pStyle w:val="ListParagraph"/>
                        <w:rPr>
                          <w:sz w:val="15"/>
                          <w:szCs w:val="15"/>
                        </w:rPr>
                      </w:pPr>
                    </w:p>
                    <w:p w14:paraId="7615F586" w14:textId="0D9E23B8" w:rsidR="00BE7485" w:rsidRDefault="00BE7485" w:rsidP="00FB47E0">
                      <w:pPr>
                        <w:pStyle w:val="ListParagraph"/>
                        <w:numPr>
                          <w:ilvl w:val="0"/>
                          <w:numId w:val="5"/>
                        </w:numPr>
                        <w:rPr>
                          <w:sz w:val="15"/>
                          <w:szCs w:val="15"/>
                        </w:rPr>
                      </w:pPr>
                      <w:r>
                        <w:rPr>
                          <w:sz w:val="15"/>
                          <w:szCs w:val="15"/>
                        </w:rPr>
                        <w:t xml:space="preserve">Concern about a </w:t>
                      </w:r>
                      <w:r>
                        <w:rPr>
                          <w:b/>
                          <w:bCs/>
                          <w:sz w:val="15"/>
                          <w:szCs w:val="15"/>
                        </w:rPr>
                        <w:t xml:space="preserve">member of staff </w:t>
                      </w:r>
                      <w:r>
                        <w:rPr>
                          <w:rFonts w:cstheme="minorHAnsi"/>
                          <w:b/>
                          <w:bCs/>
                          <w:sz w:val="15"/>
                          <w:szCs w:val="15"/>
                        </w:rPr>
                        <w:t>→</w:t>
                      </w:r>
                      <w:r>
                        <w:rPr>
                          <w:b/>
                          <w:bCs/>
                          <w:sz w:val="15"/>
                          <w:szCs w:val="15"/>
                        </w:rPr>
                        <w:t xml:space="preserve"> </w:t>
                      </w:r>
                      <w:r>
                        <w:rPr>
                          <w:sz w:val="15"/>
                          <w:szCs w:val="15"/>
                        </w:rPr>
                        <w:t>see princip</w:t>
                      </w:r>
                      <w:r w:rsidR="00B32EF0">
                        <w:rPr>
                          <w:sz w:val="15"/>
                          <w:szCs w:val="15"/>
                        </w:rPr>
                        <w:t>al</w:t>
                      </w:r>
                      <w:r>
                        <w:rPr>
                          <w:sz w:val="15"/>
                          <w:szCs w:val="15"/>
                        </w:rPr>
                        <w:t xml:space="preserve"> (Vicki Dean) and put concern in writing and they will contact the LADO 01905 846 221 (Local Authority Designated Officer</w:t>
                      </w:r>
                      <w:r w:rsidR="00B32EF0">
                        <w:rPr>
                          <w:sz w:val="15"/>
                          <w:szCs w:val="15"/>
                        </w:rPr>
                        <w:t>)</w:t>
                      </w:r>
                    </w:p>
                    <w:p w14:paraId="007B5304" w14:textId="77777777" w:rsidR="00BE7485" w:rsidRPr="00BE7485" w:rsidRDefault="00BE7485" w:rsidP="00BE7485">
                      <w:pPr>
                        <w:pStyle w:val="ListParagraph"/>
                        <w:rPr>
                          <w:sz w:val="15"/>
                          <w:szCs w:val="15"/>
                        </w:rPr>
                      </w:pPr>
                    </w:p>
                    <w:p w14:paraId="71005888" w14:textId="2FBD0987" w:rsidR="00BE7485" w:rsidRDefault="00BE7485" w:rsidP="00FB47E0">
                      <w:pPr>
                        <w:pStyle w:val="ListParagraph"/>
                        <w:numPr>
                          <w:ilvl w:val="0"/>
                          <w:numId w:val="5"/>
                        </w:numPr>
                        <w:rPr>
                          <w:sz w:val="15"/>
                          <w:szCs w:val="15"/>
                        </w:rPr>
                      </w:pPr>
                      <w:r>
                        <w:rPr>
                          <w:sz w:val="15"/>
                          <w:szCs w:val="15"/>
                        </w:rPr>
                        <w:t xml:space="preserve">Concern about the </w:t>
                      </w:r>
                      <w:r>
                        <w:rPr>
                          <w:b/>
                          <w:bCs/>
                          <w:sz w:val="15"/>
                          <w:szCs w:val="15"/>
                        </w:rPr>
                        <w:t xml:space="preserve">Head of Academy </w:t>
                      </w:r>
                      <w:r>
                        <w:rPr>
                          <w:rFonts w:cstheme="minorHAnsi"/>
                          <w:b/>
                          <w:bCs/>
                          <w:sz w:val="15"/>
                          <w:szCs w:val="15"/>
                        </w:rPr>
                        <w:t>→</w:t>
                      </w:r>
                      <w:r>
                        <w:rPr>
                          <w:b/>
                          <w:bCs/>
                          <w:sz w:val="15"/>
                          <w:szCs w:val="15"/>
                        </w:rPr>
                        <w:t xml:space="preserve"> </w:t>
                      </w:r>
                      <w:r>
                        <w:rPr>
                          <w:sz w:val="15"/>
                          <w:szCs w:val="15"/>
                        </w:rPr>
                        <w:t>Report it to the Chief executive of OAT (Tom Rees) or Chair of Governors (John Hogan).</w:t>
                      </w:r>
                    </w:p>
                    <w:p w14:paraId="2210D235" w14:textId="77777777" w:rsidR="00BE7485" w:rsidRPr="00BE7485" w:rsidRDefault="00BE7485" w:rsidP="00BE7485">
                      <w:pPr>
                        <w:pStyle w:val="ListParagraph"/>
                        <w:rPr>
                          <w:sz w:val="15"/>
                          <w:szCs w:val="15"/>
                        </w:rPr>
                      </w:pPr>
                    </w:p>
                    <w:p w14:paraId="02235F6F" w14:textId="00C476AD" w:rsidR="00BE7485" w:rsidRPr="00BE7485" w:rsidRDefault="00BE7485" w:rsidP="00FB47E0">
                      <w:pPr>
                        <w:pStyle w:val="ListParagraph"/>
                        <w:numPr>
                          <w:ilvl w:val="0"/>
                          <w:numId w:val="5"/>
                        </w:numPr>
                        <w:rPr>
                          <w:sz w:val="15"/>
                          <w:szCs w:val="15"/>
                        </w:rPr>
                      </w:pPr>
                      <w:r>
                        <w:rPr>
                          <w:sz w:val="15"/>
                          <w:szCs w:val="15"/>
                        </w:rPr>
                        <w:t xml:space="preserve">If you cannot follow the whistleblowing procedure (concern about a member of staff) </w:t>
                      </w:r>
                      <w:r>
                        <w:rPr>
                          <w:rFonts w:cstheme="minorHAnsi"/>
                          <w:sz w:val="15"/>
                          <w:szCs w:val="15"/>
                        </w:rPr>
                        <w:t>→ contact the NSPCC whistleblowing advice line 0800 028 0285.</w:t>
                      </w:r>
                    </w:p>
                    <w:p w14:paraId="61B359AC" w14:textId="77777777" w:rsidR="00BE7485" w:rsidRPr="00BE7485" w:rsidRDefault="00BE7485" w:rsidP="00BE7485">
                      <w:pPr>
                        <w:pStyle w:val="ListParagraph"/>
                        <w:rPr>
                          <w:sz w:val="15"/>
                          <w:szCs w:val="15"/>
                        </w:rPr>
                      </w:pPr>
                    </w:p>
                    <w:p w14:paraId="0C0973FD" w14:textId="2C4F9C16" w:rsidR="00BE7485" w:rsidRDefault="00BE7485" w:rsidP="00FB47E0">
                      <w:pPr>
                        <w:pStyle w:val="ListParagraph"/>
                        <w:numPr>
                          <w:ilvl w:val="0"/>
                          <w:numId w:val="5"/>
                        </w:numPr>
                        <w:rPr>
                          <w:sz w:val="15"/>
                          <w:szCs w:val="15"/>
                        </w:rPr>
                      </w:pPr>
                      <w:r>
                        <w:rPr>
                          <w:b/>
                          <w:bCs/>
                          <w:sz w:val="15"/>
                          <w:szCs w:val="15"/>
                        </w:rPr>
                        <w:t xml:space="preserve">Early help </w:t>
                      </w:r>
                      <w:r>
                        <w:rPr>
                          <w:rFonts w:cstheme="minorHAnsi"/>
                          <w:b/>
                          <w:bCs/>
                          <w:sz w:val="15"/>
                          <w:szCs w:val="15"/>
                        </w:rPr>
                        <w:t>→</w:t>
                      </w:r>
                      <w:r>
                        <w:rPr>
                          <w:b/>
                          <w:bCs/>
                          <w:sz w:val="15"/>
                          <w:szCs w:val="15"/>
                        </w:rPr>
                        <w:t xml:space="preserve"> </w:t>
                      </w:r>
                      <w:r>
                        <w:rPr>
                          <w:sz w:val="15"/>
                          <w:szCs w:val="15"/>
                        </w:rPr>
                        <w:t>see the child’s Head of Year who will refer after liaising with the DSL.</w:t>
                      </w:r>
                    </w:p>
                    <w:p w14:paraId="47C0265F" w14:textId="77777777" w:rsidR="00BE7485" w:rsidRPr="00BE7485" w:rsidRDefault="00BE7485" w:rsidP="00BE7485">
                      <w:pPr>
                        <w:pStyle w:val="ListParagraph"/>
                        <w:rPr>
                          <w:sz w:val="15"/>
                          <w:szCs w:val="15"/>
                        </w:rPr>
                      </w:pPr>
                    </w:p>
                    <w:p w14:paraId="0523C16D" w14:textId="337F715E" w:rsidR="00BE7485" w:rsidRDefault="00BE7485" w:rsidP="00FB47E0">
                      <w:pPr>
                        <w:pStyle w:val="ListParagraph"/>
                        <w:numPr>
                          <w:ilvl w:val="0"/>
                          <w:numId w:val="5"/>
                        </w:numPr>
                        <w:rPr>
                          <w:sz w:val="15"/>
                          <w:szCs w:val="15"/>
                        </w:rPr>
                      </w:pPr>
                      <w:r>
                        <w:rPr>
                          <w:sz w:val="15"/>
                          <w:szCs w:val="15"/>
                        </w:rPr>
                        <w:t xml:space="preserve">Concern relating to </w:t>
                      </w:r>
                      <w:r>
                        <w:rPr>
                          <w:b/>
                          <w:bCs/>
                          <w:sz w:val="15"/>
                          <w:szCs w:val="15"/>
                        </w:rPr>
                        <w:t xml:space="preserve">radicalisation/terrorism </w:t>
                      </w:r>
                      <w:r>
                        <w:rPr>
                          <w:rFonts w:cstheme="minorHAnsi"/>
                          <w:b/>
                          <w:bCs/>
                          <w:sz w:val="15"/>
                          <w:szCs w:val="15"/>
                        </w:rPr>
                        <w:t>→</w:t>
                      </w:r>
                      <w:r>
                        <w:rPr>
                          <w:b/>
                          <w:bCs/>
                          <w:sz w:val="15"/>
                          <w:szCs w:val="15"/>
                        </w:rPr>
                        <w:t xml:space="preserve"> </w:t>
                      </w:r>
                      <w:r>
                        <w:rPr>
                          <w:sz w:val="15"/>
                          <w:szCs w:val="15"/>
                        </w:rPr>
                        <w:t>contact the prevent/channel tam through the Worcestershire Family Front Door 01905 822 666</w:t>
                      </w:r>
                    </w:p>
                    <w:p w14:paraId="48C9DDE2" w14:textId="77777777" w:rsidR="00BE7485" w:rsidRPr="00BE7485" w:rsidRDefault="00BE7485" w:rsidP="00BE7485">
                      <w:pPr>
                        <w:pStyle w:val="ListParagraph"/>
                        <w:rPr>
                          <w:sz w:val="15"/>
                          <w:szCs w:val="15"/>
                        </w:rPr>
                      </w:pPr>
                    </w:p>
                    <w:p w14:paraId="13C70F72" w14:textId="0791AFA9" w:rsidR="00BE7485" w:rsidRDefault="00BE7485" w:rsidP="00BE7485">
                      <w:pPr>
                        <w:rPr>
                          <w:sz w:val="15"/>
                          <w:szCs w:val="15"/>
                        </w:rPr>
                      </w:pPr>
                      <w:r>
                        <w:rPr>
                          <w:sz w:val="15"/>
                          <w:szCs w:val="15"/>
                        </w:rPr>
                        <w:t>Remember – follow up the referral you make with the DSL</w:t>
                      </w:r>
                      <w:r w:rsidR="005B4273">
                        <w:rPr>
                          <w:sz w:val="15"/>
                          <w:szCs w:val="15"/>
                        </w:rPr>
                        <w:br/>
                      </w:r>
                      <w:r>
                        <w:rPr>
                          <w:sz w:val="15"/>
                          <w:szCs w:val="15"/>
                        </w:rPr>
                        <w:t>Remember – there a wealth of knowledge on our local safeguarding children board’s website:</w:t>
                      </w:r>
                      <w:r>
                        <w:rPr>
                          <w:sz w:val="15"/>
                          <w:szCs w:val="15"/>
                        </w:rPr>
                        <w:br/>
                      </w:r>
                      <w:hyperlink r:id="rId9" w:history="1">
                        <w:r w:rsidR="005B4273" w:rsidRPr="00446D4F">
                          <w:rPr>
                            <w:rStyle w:val="Hyperlink"/>
                            <w:sz w:val="15"/>
                            <w:szCs w:val="15"/>
                          </w:rPr>
                          <w:t>https://www.worcestershire.gov.uk/worcestershire-children-first-education-services/support-services/safeguarding-children</w:t>
                        </w:r>
                      </w:hyperlink>
                    </w:p>
                    <w:p w14:paraId="42CBDDB7" w14:textId="7D996746" w:rsidR="005B4273" w:rsidRDefault="005B4273" w:rsidP="00BE7485">
                      <w:pPr>
                        <w:rPr>
                          <w:sz w:val="15"/>
                          <w:szCs w:val="15"/>
                        </w:rPr>
                      </w:pPr>
                      <w:r>
                        <w:rPr>
                          <w:sz w:val="15"/>
                          <w:szCs w:val="15"/>
                        </w:rPr>
                        <w:t>Referral websites:</w:t>
                      </w:r>
                    </w:p>
                    <w:p w14:paraId="23D5327E" w14:textId="4F071045" w:rsidR="005B4273" w:rsidRDefault="002F67F6" w:rsidP="00BE7485">
                      <w:pPr>
                        <w:rPr>
                          <w:sz w:val="15"/>
                          <w:szCs w:val="15"/>
                        </w:rPr>
                      </w:pPr>
                      <w:hyperlink r:id="rId10" w:history="1">
                        <w:r w:rsidR="005B4273" w:rsidRPr="00446D4F">
                          <w:rPr>
                            <w:rStyle w:val="Hyperlink"/>
                            <w:sz w:val="15"/>
                            <w:szCs w:val="15"/>
                          </w:rPr>
                          <w:t>https://www.worcestershire.gov.uk/council-services/childrens-services/childrens-social-care/refer-childrens-social-care</w:t>
                        </w:r>
                      </w:hyperlink>
                    </w:p>
                    <w:p w14:paraId="161E7A77" w14:textId="4B56BDA7" w:rsidR="005B4273" w:rsidRDefault="002F67F6" w:rsidP="00BE7485">
                      <w:pPr>
                        <w:rPr>
                          <w:sz w:val="15"/>
                          <w:szCs w:val="15"/>
                        </w:rPr>
                      </w:pPr>
                      <w:hyperlink r:id="rId11" w:history="1">
                        <w:r w:rsidR="005B4273" w:rsidRPr="00446D4F">
                          <w:rPr>
                            <w:rStyle w:val="Hyperlink"/>
                            <w:sz w:val="15"/>
                            <w:szCs w:val="15"/>
                          </w:rPr>
                          <w:t>https://www.herefordshire.gov.uk/social-care-support/protect-someone</w:t>
                        </w:r>
                      </w:hyperlink>
                    </w:p>
                    <w:p w14:paraId="4E36FA19" w14:textId="2E257783" w:rsidR="004D5904" w:rsidRPr="00BE7485" w:rsidRDefault="002F67F6" w:rsidP="00BE7485">
                      <w:pPr>
                        <w:rPr>
                          <w:sz w:val="15"/>
                          <w:szCs w:val="15"/>
                        </w:rPr>
                      </w:pPr>
                      <w:hyperlink r:id="rId12" w:history="1">
                        <w:r w:rsidR="005B4273" w:rsidRPr="00446D4F">
                          <w:rPr>
                            <w:rStyle w:val="Hyperlink"/>
                            <w:sz w:val="15"/>
                            <w:szCs w:val="15"/>
                          </w:rPr>
                          <w:t>https://www.shropshire.gov.uk/adult-social-care/where-can-i-get-help/first-point-of-contact/</w:t>
                        </w:r>
                      </w:hyperlink>
                    </w:p>
                    <w:p w14:paraId="08F50854" w14:textId="3B4D3FEE" w:rsidR="00FB47E0" w:rsidRDefault="00FB47E0" w:rsidP="00FB47E0">
                      <w:pPr>
                        <w:rPr>
                          <w:sz w:val="15"/>
                          <w:szCs w:val="15"/>
                        </w:rPr>
                      </w:pPr>
                    </w:p>
                    <w:p w14:paraId="1D9A56E5" w14:textId="77777777" w:rsidR="00FB47E0" w:rsidRPr="00FB47E0" w:rsidRDefault="00FB47E0" w:rsidP="00FB47E0">
                      <w:pPr>
                        <w:rPr>
                          <w:sz w:val="15"/>
                          <w:szCs w:val="15"/>
                        </w:rPr>
                      </w:pPr>
                    </w:p>
                    <w:p w14:paraId="07BDDE18" w14:textId="300726F8" w:rsidR="00FB47E0" w:rsidRPr="004E43CA" w:rsidRDefault="00FB47E0" w:rsidP="00FB47E0">
                      <w:pPr>
                        <w:rPr>
                          <w:sz w:val="15"/>
                          <w:szCs w:val="15"/>
                        </w:rPr>
                      </w:pPr>
                      <w:r w:rsidRPr="004E43CA">
                        <w:rPr>
                          <w:b/>
                          <w:bCs/>
                          <w:sz w:val="15"/>
                          <w:szCs w:val="15"/>
                        </w:rPr>
                        <w:br/>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E0C453C" wp14:editId="7AE744E0">
                <wp:simplePos x="0" y="0"/>
                <wp:positionH relativeFrom="column">
                  <wp:posOffset>-845820</wp:posOffset>
                </wp:positionH>
                <wp:positionV relativeFrom="paragraph">
                  <wp:posOffset>0</wp:posOffset>
                </wp:positionV>
                <wp:extent cx="5341620" cy="6477000"/>
                <wp:effectExtent l="0" t="0" r="11430" b="19050"/>
                <wp:wrapSquare wrapText="bothSides"/>
                <wp:docPr id="2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6477000"/>
                        </a:xfrm>
                        <a:prstGeom prst="rect">
                          <a:avLst/>
                        </a:prstGeom>
                        <a:solidFill>
                          <a:srgbClr val="FFFFFF"/>
                        </a:solidFill>
                        <a:ln w="9525">
                          <a:solidFill>
                            <a:srgbClr val="000000"/>
                          </a:solidFill>
                          <a:miter lim="800000"/>
                          <a:headEnd/>
                          <a:tailEnd/>
                        </a:ln>
                      </wps:spPr>
                      <wps:txbx>
                        <w:txbxContent>
                          <w:p w14:paraId="51E11E44" w14:textId="77777777" w:rsidR="00FB47E0" w:rsidRDefault="00FB47E0" w:rsidP="00FB47E0">
                            <w:pPr>
                              <w:jc w:val="center"/>
                              <w:rPr>
                                <w:b/>
                                <w:bCs/>
                                <w:sz w:val="18"/>
                                <w:szCs w:val="18"/>
                              </w:rPr>
                            </w:pPr>
                            <w:r w:rsidRPr="00FB47E0">
                              <w:rPr>
                                <w:b/>
                                <w:bCs/>
                                <w:sz w:val="18"/>
                                <w:szCs w:val="18"/>
                              </w:rPr>
                              <w:t>WHISTLEBLOWING</w:t>
                            </w:r>
                          </w:p>
                          <w:p w14:paraId="762FC47F" w14:textId="4DAF1C65" w:rsidR="00772EB4" w:rsidRPr="00FB47E0" w:rsidRDefault="00772EB4" w:rsidP="00FB47E0">
                            <w:pPr>
                              <w:rPr>
                                <w:b/>
                                <w:bCs/>
                                <w:sz w:val="18"/>
                                <w:szCs w:val="18"/>
                              </w:rPr>
                            </w:pPr>
                            <w:r w:rsidRPr="004E43CA">
                              <w:rPr>
                                <w:b/>
                                <w:bCs/>
                                <w:sz w:val="15"/>
                                <w:szCs w:val="15"/>
                              </w:rPr>
                              <w:t>Our Responsibility</w:t>
                            </w:r>
                            <w:r w:rsidRPr="004E43CA">
                              <w:rPr>
                                <w:b/>
                                <w:bCs/>
                                <w:sz w:val="15"/>
                                <w:szCs w:val="15"/>
                              </w:rPr>
                              <w:br/>
                            </w:r>
                            <w:r w:rsidRPr="004E43CA">
                              <w:rPr>
                                <w:sz w:val="15"/>
                                <w:szCs w:val="15"/>
                              </w:rPr>
                              <w:t>Concerns must be raised when employees reasonable believe that one or more of the following has occurred, is in the process of occurring or likely to occur:</w:t>
                            </w:r>
                          </w:p>
                          <w:p w14:paraId="39DF800B" w14:textId="761D2677" w:rsidR="004E43CA" w:rsidRPr="004E43CA" w:rsidRDefault="004E43CA" w:rsidP="004E43CA">
                            <w:pPr>
                              <w:pStyle w:val="ListParagraph"/>
                              <w:numPr>
                                <w:ilvl w:val="0"/>
                                <w:numId w:val="2"/>
                              </w:numPr>
                              <w:rPr>
                                <w:sz w:val="15"/>
                                <w:szCs w:val="15"/>
                              </w:rPr>
                            </w:pPr>
                            <w:r w:rsidRPr="004E43CA">
                              <w:rPr>
                                <w:sz w:val="15"/>
                                <w:szCs w:val="15"/>
                              </w:rPr>
                              <w:t>Where a crime has been committed, is being committed, or is likely to be committed.</w:t>
                            </w:r>
                          </w:p>
                          <w:p w14:paraId="4E400095" w14:textId="215913AE" w:rsidR="004E43CA" w:rsidRPr="004E43CA" w:rsidRDefault="004E43CA" w:rsidP="004E43CA">
                            <w:pPr>
                              <w:pStyle w:val="ListParagraph"/>
                              <w:numPr>
                                <w:ilvl w:val="0"/>
                                <w:numId w:val="2"/>
                              </w:numPr>
                              <w:rPr>
                                <w:sz w:val="15"/>
                                <w:szCs w:val="15"/>
                              </w:rPr>
                            </w:pPr>
                            <w:r w:rsidRPr="004E43CA">
                              <w:rPr>
                                <w:sz w:val="15"/>
                                <w:szCs w:val="15"/>
                              </w:rPr>
                              <w:t>Where a person has failed, is failing or is likely to fail to comply with any legal obligation to which they are subject</w:t>
                            </w:r>
                          </w:p>
                          <w:p w14:paraId="08634520" w14:textId="5DC52EFD" w:rsidR="004E43CA" w:rsidRPr="004E43CA" w:rsidRDefault="004E43CA" w:rsidP="004E43CA">
                            <w:pPr>
                              <w:pStyle w:val="ListParagraph"/>
                              <w:numPr>
                                <w:ilvl w:val="0"/>
                                <w:numId w:val="2"/>
                              </w:numPr>
                              <w:rPr>
                                <w:sz w:val="15"/>
                                <w:szCs w:val="15"/>
                              </w:rPr>
                            </w:pPr>
                            <w:r w:rsidRPr="004E43CA">
                              <w:rPr>
                                <w:sz w:val="15"/>
                                <w:szCs w:val="15"/>
                              </w:rPr>
                              <w:t>Where a miscarriage of justice has occurred, is occurring, or is likely to occur.</w:t>
                            </w:r>
                          </w:p>
                          <w:p w14:paraId="635F8CCD" w14:textId="0D056D63" w:rsidR="004E43CA" w:rsidRPr="004E43CA" w:rsidRDefault="004E43CA" w:rsidP="004E43CA">
                            <w:pPr>
                              <w:pStyle w:val="ListParagraph"/>
                              <w:numPr>
                                <w:ilvl w:val="0"/>
                                <w:numId w:val="2"/>
                              </w:numPr>
                              <w:rPr>
                                <w:sz w:val="15"/>
                                <w:szCs w:val="15"/>
                              </w:rPr>
                            </w:pPr>
                            <w:r w:rsidRPr="004E43CA">
                              <w:rPr>
                                <w:sz w:val="15"/>
                                <w:szCs w:val="15"/>
                              </w:rPr>
                              <w:t>Where the health and safety of an individual has been, is being or is likely to be endangered.</w:t>
                            </w:r>
                          </w:p>
                          <w:p w14:paraId="63A98CCE" w14:textId="19668CC2" w:rsidR="004E43CA" w:rsidRPr="004E43CA" w:rsidRDefault="004E43CA" w:rsidP="004E43CA">
                            <w:pPr>
                              <w:pStyle w:val="ListParagraph"/>
                              <w:numPr>
                                <w:ilvl w:val="0"/>
                                <w:numId w:val="2"/>
                              </w:numPr>
                              <w:rPr>
                                <w:sz w:val="15"/>
                                <w:szCs w:val="15"/>
                              </w:rPr>
                            </w:pPr>
                            <w:r w:rsidRPr="004E43CA">
                              <w:rPr>
                                <w:sz w:val="15"/>
                                <w:szCs w:val="15"/>
                              </w:rPr>
                              <w:t>Where the environment has been, is being or is likely to be damaged.</w:t>
                            </w:r>
                          </w:p>
                          <w:p w14:paraId="7A8BB018" w14:textId="49B505B5" w:rsidR="004E43CA" w:rsidRPr="004E43CA" w:rsidRDefault="004E43CA" w:rsidP="004E43CA">
                            <w:pPr>
                              <w:pStyle w:val="ListParagraph"/>
                              <w:numPr>
                                <w:ilvl w:val="0"/>
                                <w:numId w:val="2"/>
                              </w:numPr>
                              <w:rPr>
                                <w:sz w:val="15"/>
                                <w:szCs w:val="15"/>
                              </w:rPr>
                            </w:pPr>
                            <w:r w:rsidRPr="004E43CA">
                              <w:rPr>
                                <w:sz w:val="15"/>
                                <w:szCs w:val="15"/>
                              </w:rPr>
                              <w:t>Where information tending to show any of a) to e) above has been concealed or is likely to be deliberately concealed.</w:t>
                            </w:r>
                          </w:p>
                          <w:p w14:paraId="1E2FEA51" w14:textId="77777777" w:rsidR="004E43CA" w:rsidRDefault="00772EB4" w:rsidP="004E43CA">
                            <w:pPr>
                              <w:rPr>
                                <w:sz w:val="15"/>
                                <w:szCs w:val="15"/>
                              </w:rPr>
                            </w:pPr>
                            <w:r w:rsidRPr="004E43CA">
                              <w:rPr>
                                <w:b/>
                                <w:bCs/>
                                <w:sz w:val="15"/>
                                <w:szCs w:val="15"/>
                              </w:rPr>
                              <w:t>How to Raise a Concern</w:t>
                            </w:r>
                          </w:p>
                          <w:p w14:paraId="6D6F0E5D" w14:textId="71783E5F" w:rsidR="00180872" w:rsidRPr="004E43CA" w:rsidRDefault="00772EB4" w:rsidP="004E43CA">
                            <w:pPr>
                              <w:pStyle w:val="ListParagraph"/>
                              <w:numPr>
                                <w:ilvl w:val="0"/>
                                <w:numId w:val="4"/>
                              </w:numPr>
                              <w:rPr>
                                <w:sz w:val="15"/>
                                <w:szCs w:val="15"/>
                              </w:rPr>
                            </w:pPr>
                            <w:r w:rsidRPr="004E43CA">
                              <w:rPr>
                                <w:sz w:val="15"/>
                                <w:szCs w:val="15"/>
                              </w:rPr>
                              <w:t xml:space="preserve">Employees’ concerns must be </w:t>
                            </w:r>
                            <w:r w:rsidR="00180872" w:rsidRPr="004E43CA">
                              <w:rPr>
                                <w:sz w:val="15"/>
                                <w:szCs w:val="15"/>
                              </w:rPr>
                              <w:t>reported</w:t>
                            </w:r>
                            <w:r w:rsidRPr="004E43CA">
                              <w:rPr>
                                <w:sz w:val="15"/>
                                <w:szCs w:val="15"/>
                              </w:rPr>
                              <w:t xml:space="preserve"> to Princip</w:t>
                            </w:r>
                            <w:r w:rsidR="00B32EF0">
                              <w:rPr>
                                <w:sz w:val="15"/>
                                <w:szCs w:val="15"/>
                              </w:rPr>
                              <w:t>al</w:t>
                            </w:r>
                            <w:r w:rsidRPr="004E43CA">
                              <w:rPr>
                                <w:sz w:val="15"/>
                                <w:szCs w:val="15"/>
                              </w:rPr>
                              <w:t xml:space="preserve"> (Vicki Dean) or if the matter is regarding the </w:t>
                            </w:r>
                            <w:r w:rsidR="00180872" w:rsidRPr="004E43CA">
                              <w:rPr>
                                <w:sz w:val="15"/>
                                <w:szCs w:val="15"/>
                              </w:rPr>
                              <w:t>princip</w:t>
                            </w:r>
                            <w:r w:rsidR="00B32EF0">
                              <w:rPr>
                                <w:sz w:val="15"/>
                                <w:szCs w:val="15"/>
                              </w:rPr>
                              <w:t>al</w:t>
                            </w:r>
                            <w:r w:rsidRPr="004E43CA">
                              <w:rPr>
                                <w:sz w:val="15"/>
                                <w:szCs w:val="15"/>
                              </w:rPr>
                              <w:t xml:space="preserve">, then to </w:t>
                            </w:r>
                            <w:r w:rsidR="00180872" w:rsidRPr="004E43CA">
                              <w:rPr>
                                <w:sz w:val="15"/>
                                <w:szCs w:val="15"/>
                              </w:rPr>
                              <w:t>Chair of Governors (John Hogan).</w:t>
                            </w:r>
                          </w:p>
                          <w:p w14:paraId="704679E1" w14:textId="36174C87" w:rsidR="004E43CA" w:rsidRPr="004E43CA" w:rsidRDefault="004E43CA" w:rsidP="004E43CA">
                            <w:pPr>
                              <w:pStyle w:val="ListParagraph"/>
                              <w:numPr>
                                <w:ilvl w:val="0"/>
                                <w:numId w:val="1"/>
                              </w:numPr>
                              <w:rPr>
                                <w:sz w:val="15"/>
                                <w:szCs w:val="15"/>
                              </w:rPr>
                            </w:pPr>
                            <w:r w:rsidRPr="004E43CA">
                              <w:rPr>
                                <w:sz w:val="15"/>
                                <w:szCs w:val="15"/>
                              </w:rPr>
                              <w:t>Concerns are better raised in writing.  You will need to set out the background and history of your concerns, giving names, dates, and places where possible, and the reasons why you are particularly concerned about the situation.  If you do not feel able to put the concern in writing, you should arrange to meet with the appropriate person.  It is important that, however the concern is raised, you make it clear that you are raising the issue via the whistleblowing procedure.</w:t>
                            </w:r>
                          </w:p>
                          <w:p w14:paraId="4564FCE0" w14:textId="2CFDA5B8" w:rsidR="00180872" w:rsidRPr="004E43CA" w:rsidRDefault="00180872" w:rsidP="00180872">
                            <w:pPr>
                              <w:pStyle w:val="ListParagraph"/>
                              <w:numPr>
                                <w:ilvl w:val="0"/>
                                <w:numId w:val="1"/>
                              </w:numPr>
                              <w:rPr>
                                <w:sz w:val="15"/>
                                <w:szCs w:val="15"/>
                              </w:rPr>
                            </w:pPr>
                            <w:r w:rsidRPr="004E43CA">
                              <w:rPr>
                                <w:sz w:val="15"/>
                                <w:szCs w:val="15"/>
                              </w:rPr>
                              <w:t>The earlier an</w:t>
                            </w:r>
                            <w:r w:rsidR="00B32EF0">
                              <w:rPr>
                                <w:sz w:val="15"/>
                                <w:szCs w:val="15"/>
                              </w:rPr>
                              <w:t>d</w:t>
                            </w:r>
                            <w:r w:rsidRPr="004E43CA">
                              <w:rPr>
                                <w:sz w:val="15"/>
                                <w:szCs w:val="15"/>
                              </w:rPr>
                              <w:t xml:space="preserve"> the more detailed the concern, the easier it will be to take action.</w:t>
                            </w:r>
                          </w:p>
                          <w:p w14:paraId="5637B600" w14:textId="4A37D957" w:rsidR="004E43CA" w:rsidRPr="004E43CA" w:rsidRDefault="004E43CA" w:rsidP="004E43CA">
                            <w:pPr>
                              <w:rPr>
                                <w:sz w:val="15"/>
                                <w:szCs w:val="15"/>
                              </w:rPr>
                            </w:pPr>
                            <w:r w:rsidRPr="004E43CA">
                              <w:rPr>
                                <w:b/>
                                <w:bCs/>
                                <w:sz w:val="15"/>
                                <w:szCs w:val="15"/>
                              </w:rPr>
                              <w:t>Assurances</w:t>
                            </w:r>
                            <w:r w:rsidR="00180872" w:rsidRPr="004E43CA">
                              <w:rPr>
                                <w:b/>
                                <w:bCs/>
                                <w:sz w:val="15"/>
                                <w:szCs w:val="15"/>
                              </w:rPr>
                              <w:br/>
                            </w:r>
                            <w:r w:rsidRPr="004E43CA">
                              <w:rPr>
                                <w:sz w:val="15"/>
                                <w:szCs w:val="15"/>
                              </w:rPr>
                              <w:t xml:space="preserve">We recognise that whistleblowing is not something that is always easy, but we provide you with the following assurances: </w:t>
                            </w:r>
                          </w:p>
                          <w:p w14:paraId="324E0CAC" w14:textId="4872BDE0" w:rsidR="004E43CA" w:rsidRPr="004E43CA" w:rsidRDefault="004E43CA" w:rsidP="004E43CA">
                            <w:pPr>
                              <w:pStyle w:val="ListParagraph"/>
                              <w:numPr>
                                <w:ilvl w:val="0"/>
                                <w:numId w:val="3"/>
                              </w:numPr>
                              <w:rPr>
                                <w:sz w:val="15"/>
                                <w:szCs w:val="15"/>
                              </w:rPr>
                            </w:pPr>
                            <w:r w:rsidRPr="004E43CA">
                              <w:rPr>
                                <w:sz w:val="15"/>
                                <w:szCs w:val="15"/>
                              </w:rPr>
                              <w:t>To ensure you have the right to disclose a concern and to protect you throughout this process.</w:t>
                            </w:r>
                          </w:p>
                          <w:p w14:paraId="7748E0D2" w14:textId="7BC938C0" w:rsidR="004E43CA" w:rsidRPr="004E43CA" w:rsidRDefault="004E43CA" w:rsidP="004E43CA">
                            <w:pPr>
                              <w:pStyle w:val="ListParagraph"/>
                              <w:numPr>
                                <w:ilvl w:val="0"/>
                                <w:numId w:val="3"/>
                              </w:numPr>
                              <w:rPr>
                                <w:sz w:val="15"/>
                                <w:szCs w:val="15"/>
                              </w:rPr>
                            </w:pPr>
                            <w:r w:rsidRPr="004E43CA">
                              <w:rPr>
                                <w:sz w:val="15"/>
                                <w:szCs w:val="15"/>
                              </w:rPr>
                              <w:t>To ensure you have the right to disclose a concern/issue if OAT does not deal with the matter.  However, the duty of fidelity is implied by the law in every contract of employment and prohibits employees from disclosing employers’ confidential information, unless it is in the public interest that information is disclosed or unless the Academy/OAT HO fails to properly consider or deal with the issue.</w:t>
                            </w:r>
                          </w:p>
                          <w:p w14:paraId="41E5DD49" w14:textId="6A6D6656" w:rsidR="004E43CA" w:rsidRPr="004E43CA" w:rsidRDefault="004E43CA" w:rsidP="004E43CA">
                            <w:pPr>
                              <w:pStyle w:val="ListParagraph"/>
                              <w:numPr>
                                <w:ilvl w:val="0"/>
                                <w:numId w:val="3"/>
                              </w:numPr>
                              <w:rPr>
                                <w:sz w:val="15"/>
                                <w:szCs w:val="15"/>
                              </w:rPr>
                            </w:pPr>
                            <w:r w:rsidRPr="004E43CA">
                              <w:rPr>
                                <w:sz w:val="15"/>
                                <w:szCs w:val="15"/>
                              </w:rPr>
                              <w:t>If you make a disclosure on one or more matters listed above and you have a reasonable belief that the concern is real, you will not suffer any detriment, even if after investigation it transpires that the concern is unfounded.  We will not tolerate the harassment or victimisation of anyone raising a genuine concern and may progress disciplinary action should this occur.</w:t>
                            </w:r>
                          </w:p>
                          <w:p w14:paraId="00B5E8D5" w14:textId="3A3056A1" w:rsidR="00180872" w:rsidRPr="004E43CA" w:rsidRDefault="004E43CA" w:rsidP="004E43CA">
                            <w:pPr>
                              <w:pStyle w:val="ListParagraph"/>
                              <w:numPr>
                                <w:ilvl w:val="0"/>
                                <w:numId w:val="3"/>
                              </w:numPr>
                              <w:rPr>
                                <w:sz w:val="15"/>
                                <w:szCs w:val="15"/>
                              </w:rPr>
                            </w:pPr>
                            <w:r w:rsidRPr="004E43CA">
                              <w:rPr>
                                <w:sz w:val="15"/>
                                <w:szCs w:val="15"/>
                              </w:rPr>
                              <w:t xml:space="preserve">If you request that your identity is protected, we will not disclose it unless required to do so by law. If the situation arises where we are unable to resolve the concern without revealing your identity (for instance because your evidence is needed in court), we will discuss with you how the matter should proceed. However, it must also be stated that if you choose not to disclose your identity it may be more difficult for us to look into the matter or to protect your position, or to provide feedback.  Accordingly, while we will consider anonymous reports, it will not be possible to apply all aspects of their policy for concerns raised anonymously.         </w:t>
                            </w:r>
                          </w:p>
                          <w:p w14:paraId="275642A9" w14:textId="282DC5FE" w:rsidR="00772EB4" w:rsidRPr="004E43CA" w:rsidRDefault="004E43CA" w:rsidP="004E43CA">
                            <w:pPr>
                              <w:rPr>
                                <w:sz w:val="15"/>
                                <w:szCs w:val="15"/>
                              </w:rPr>
                            </w:pPr>
                            <w:r w:rsidRPr="004E43CA">
                              <w:rPr>
                                <w:b/>
                                <w:bCs/>
                                <w:sz w:val="15"/>
                                <w:szCs w:val="15"/>
                              </w:rPr>
                              <w:t>How the matter can be taken further</w:t>
                            </w:r>
                            <w:r w:rsidR="00180872" w:rsidRPr="004E43CA">
                              <w:rPr>
                                <w:sz w:val="15"/>
                                <w:szCs w:val="15"/>
                              </w:rPr>
                              <w:br/>
                            </w:r>
                            <w:r w:rsidRPr="004E43CA">
                              <w:rPr>
                                <w:sz w:val="15"/>
                                <w:szCs w:val="15"/>
                              </w:rPr>
                              <w:t xml:space="preserve">This policy is intended to provide you with an avenue to raise concerns within OAT. We hope anyone invoking this procedure will be satisfied with the response given. We encourage direct communication of any serious issue with the Chief Executive prior to disclosure to any external bodies. Where possible, whistleblowing to an external body without first going through OAT internal procedure without compelling reasons is not encouraged. If you feel it is right to take the matter outside the organisation, the following are possible contact points: your Trade Union, The Department for Education, Member of Parliament, National Audit Office, Health and Safety </w:t>
                            </w:r>
                            <w:proofErr w:type="gramStart"/>
                            <w:r w:rsidRPr="004E43CA">
                              <w:rPr>
                                <w:sz w:val="15"/>
                                <w:szCs w:val="15"/>
                              </w:rPr>
                              <w:t>Executive ,</w:t>
                            </w:r>
                            <w:proofErr w:type="gramEnd"/>
                            <w:r w:rsidRPr="004E43CA">
                              <w:rPr>
                                <w:sz w:val="15"/>
                                <w:szCs w:val="15"/>
                              </w:rPr>
                              <w:t xml:space="preserve"> the relevant ombudsman, your solicitor, the Charities Commission, the police, Protect (formerly Public Concern at Work). </w:t>
                            </w:r>
                            <w:r w:rsidR="00772EB4" w:rsidRPr="004E43CA">
                              <w:rPr>
                                <w:b/>
                                <w:bCs/>
                                <w:sz w:val="15"/>
                                <w:szCs w:val="15"/>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C453C" id="Text Box 30" o:spid="_x0000_s1042" type="#_x0000_t202" style="position:absolute;margin-left:-66.6pt;margin-top:0;width:420.6pt;height:5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">
                <v:textbox>
                  <w:txbxContent>
                    <w:p w14:paraId="51E11E44" w14:textId="77777777" w:rsidR="00FB47E0" w:rsidRDefault="00FB47E0" w:rsidP="00FB47E0">
                      <w:pPr>
                        <w:jc w:val="center"/>
                        <w:rPr>
                          <w:b/>
                          <w:bCs/>
                          <w:sz w:val="18"/>
                          <w:szCs w:val="18"/>
                        </w:rPr>
                      </w:pPr>
                      <w:r w:rsidRPr="00FB47E0">
                        <w:rPr>
                          <w:b/>
                          <w:bCs/>
                          <w:sz w:val="18"/>
                          <w:szCs w:val="18"/>
                        </w:rPr>
                        <w:t>WHISTLEBLOWING</w:t>
                      </w:r>
                    </w:p>
                    <w:p w14:paraId="762FC47F" w14:textId="4DAF1C65" w:rsidR="00772EB4" w:rsidRPr="00FB47E0" w:rsidRDefault="00772EB4" w:rsidP="00FB47E0">
                      <w:pPr>
                        <w:rPr>
                          <w:b/>
                          <w:bCs/>
                          <w:sz w:val="18"/>
                          <w:szCs w:val="18"/>
                        </w:rPr>
                      </w:pPr>
                      <w:r w:rsidRPr="004E43CA">
                        <w:rPr>
                          <w:b/>
                          <w:bCs/>
                          <w:sz w:val="15"/>
                          <w:szCs w:val="15"/>
                        </w:rPr>
                        <w:t>Our Responsibility</w:t>
                      </w:r>
                      <w:r w:rsidRPr="004E43CA">
                        <w:rPr>
                          <w:b/>
                          <w:bCs/>
                          <w:sz w:val="15"/>
                          <w:szCs w:val="15"/>
                        </w:rPr>
                        <w:br/>
                      </w:r>
                      <w:r w:rsidRPr="004E43CA">
                        <w:rPr>
                          <w:sz w:val="15"/>
                          <w:szCs w:val="15"/>
                        </w:rPr>
                        <w:t>Concerns must be raised when employees reasonable believe that one or more of the following has occurred, is in the process of occurring or likely to occur:</w:t>
                      </w:r>
                    </w:p>
                    <w:p w14:paraId="39DF800B" w14:textId="761D2677" w:rsidR="004E43CA" w:rsidRPr="004E43CA" w:rsidRDefault="004E43CA" w:rsidP="004E43CA">
                      <w:pPr>
                        <w:pStyle w:val="ListParagraph"/>
                        <w:numPr>
                          <w:ilvl w:val="0"/>
                          <w:numId w:val="2"/>
                        </w:numPr>
                        <w:rPr>
                          <w:sz w:val="15"/>
                          <w:szCs w:val="15"/>
                        </w:rPr>
                      </w:pPr>
                      <w:r w:rsidRPr="004E43CA">
                        <w:rPr>
                          <w:sz w:val="15"/>
                          <w:szCs w:val="15"/>
                        </w:rPr>
                        <w:t>Where a crime has been committed, is being committed, or is likely to be committed.</w:t>
                      </w:r>
                    </w:p>
                    <w:p w14:paraId="4E400095" w14:textId="215913AE" w:rsidR="004E43CA" w:rsidRPr="004E43CA" w:rsidRDefault="004E43CA" w:rsidP="004E43CA">
                      <w:pPr>
                        <w:pStyle w:val="ListParagraph"/>
                        <w:numPr>
                          <w:ilvl w:val="0"/>
                          <w:numId w:val="2"/>
                        </w:numPr>
                        <w:rPr>
                          <w:sz w:val="15"/>
                          <w:szCs w:val="15"/>
                        </w:rPr>
                      </w:pPr>
                      <w:r w:rsidRPr="004E43CA">
                        <w:rPr>
                          <w:sz w:val="15"/>
                          <w:szCs w:val="15"/>
                        </w:rPr>
                        <w:t>Where a person has failed, is failing or is likely to fail to comply with any legal obligation to which they are subject</w:t>
                      </w:r>
                    </w:p>
                    <w:p w14:paraId="08634520" w14:textId="5DC52EFD" w:rsidR="004E43CA" w:rsidRPr="004E43CA" w:rsidRDefault="004E43CA" w:rsidP="004E43CA">
                      <w:pPr>
                        <w:pStyle w:val="ListParagraph"/>
                        <w:numPr>
                          <w:ilvl w:val="0"/>
                          <w:numId w:val="2"/>
                        </w:numPr>
                        <w:rPr>
                          <w:sz w:val="15"/>
                          <w:szCs w:val="15"/>
                        </w:rPr>
                      </w:pPr>
                      <w:r w:rsidRPr="004E43CA">
                        <w:rPr>
                          <w:sz w:val="15"/>
                          <w:szCs w:val="15"/>
                        </w:rPr>
                        <w:t>Where a miscarriage of justice has occurred, is occurring, or is likely to occur.</w:t>
                      </w:r>
                    </w:p>
                    <w:p w14:paraId="635F8CCD" w14:textId="0D056D63" w:rsidR="004E43CA" w:rsidRPr="004E43CA" w:rsidRDefault="004E43CA" w:rsidP="004E43CA">
                      <w:pPr>
                        <w:pStyle w:val="ListParagraph"/>
                        <w:numPr>
                          <w:ilvl w:val="0"/>
                          <w:numId w:val="2"/>
                        </w:numPr>
                        <w:rPr>
                          <w:sz w:val="15"/>
                          <w:szCs w:val="15"/>
                        </w:rPr>
                      </w:pPr>
                      <w:r w:rsidRPr="004E43CA">
                        <w:rPr>
                          <w:sz w:val="15"/>
                          <w:szCs w:val="15"/>
                        </w:rPr>
                        <w:t>Where the health and safety of an individual has been, is being or is likely to be endangered.</w:t>
                      </w:r>
                    </w:p>
                    <w:p w14:paraId="63A98CCE" w14:textId="19668CC2" w:rsidR="004E43CA" w:rsidRPr="004E43CA" w:rsidRDefault="004E43CA" w:rsidP="004E43CA">
                      <w:pPr>
                        <w:pStyle w:val="ListParagraph"/>
                        <w:numPr>
                          <w:ilvl w:val="0"/>
                          <w:numId w:val="2"/>
                        </w:numPr>
                        <w:rPr>
                          <w:sz w:val="15"/>
                          <w:szCs w:val="15"/>
                        </w:rPr>
                      </w:pPr>
                      <w:r w:rsidRPr="004E43CA">
                        <w:rPr>
                          <w:sz w:val="15"/>
                          <w:szCs w:val="15"/>
                        </w:rPr>
                        <w:t>Where the environment has been, is being or is likely to be damaged.</w:t>
                      </w:r>
                    </w:p>
                    <w:p w14:paraId="7A8BB018" w14:textId="49B505B5" w:rsidR="004E43CA" w:rsidRPr="004E43CA" w:rsidRDefault="004E43CA" w:rsidP="004E43CA">
                      <w:pPr>
                        <w:pStyle w:val="ListParagraph"/>
                        <w:numPr>
                          <w:ilvl w:val="0"/>
                          <w:numId w:val="2"/>
                        </w:numPr>
                        <w:rPr>
                          <w:sz w:val="15"/>
                          <w:szCs w:val="15"/>
                        </w:rPr>
                      </w:pPr>
                      <w:r w:rsidRPr="004E43CA">
                        <w:rPr>
                          <w:sz w:val="15"/>
                          <w:szCs w:val="15"/>
                        </w:rPr>
                        <w:t>Where information tending to show any of a) to e) above has been concealed or is likely to be deliberately concealed.</w:t>
                      </w:r>
                    </w:p>
                    <w:p w14:paraId="1E2FEA51" w14:textId="77777777" w:rsidR="004E43CA" w:rsidRDefault="00772EB4" w:rsidP="004E43CA">
                      <w:pPr>
                        <w:rPr>
                          <w:sz w:val="15"/>
                          <w:szCs w:val="15"/>
                        </w:rPr>
                      </w:pPr>
                      <w:r w:rsidRPr="004E43CA">
                        <w:rPr>
                          <w:b/>
                          <w:bCs/>
                          <w:sz w:val="15"/>
                          <w:szCs w:val="15"/>
                        </w:rPr>
                        <w:t>How to Raise a Concern</w:t>
                      </w:r>
                    </w:p>
                    <w:p w14:paraId="6D6F0E5D" w14:textId="71783E5F" w:rsidR="00180872" w:rsidRPr="004E43CA" w:rsidRDefault="00772EB4" w:rsidP="004E43CA">
                      <w:pPr>
                        <w:pStyle w:val="ListParagraph"/>
                        <w:numPr>
                          <w:ilvl w:val="0"/>
                          <w:numId w:val="4"/>
                        </w:numPr>
                        <w:rPr>
                          <w:sz w:val="15"/>
                          <w:szCs w:val="15"/>
                        </w:rPr>
                      </w:pPr>
                      <w:r w:rsidRPr="004E43CA">
                        <w:rPr>
                          <w:sz w:val="15"/>
                          <w:szCs w:val="15"/>
                        </w:rPr>
                        <w:t xml:space="preserve">Employees’ concerns must be </w:t>
                      </w:r>
                      <w:r w:rsidR="00180872" w:rsidRPr="004E43CA">
                        <w:rPr>
                          <w:sz w:val="15"/>
                          <w:szCs w:val="15"/>
                        </w:rPr>
                        <w:t>reported</w:t>
                      </w:r>
                      <w:r w:rsidRPr="004E43CA">
                        <w:rPr>
                          <w:sz w:val="15"/>
                          <w:szCs w:val="15"/>
                        </w:rPr>
                        <w:t xml:space="preserve"> to Princip</w:t>
                      </w:r>
                      <w:r w:rsidR="00B32EF0">
                        <w:rPr>
                          <w:sz w:val="15"/>
                          <w:szCs w:val="15"/>
                        </w:rPr>
                        <w:t>al</w:t>
                      </w:r>
                      <w:r w:rsidRPr="004E43CA">
                        <w:rPr>
                          <w:sz w:val="15"/>
                          <w:szCs w:val="15"/>
                        </w:rPr>
                        <w:t xml:space="preserve"> (Vicki Dean) or if the matter is regarding the </w:t>
                      </w:r>
                      <w:r w:rsidR="00180872" w:rsidRPr="004E43CA">
                        <w:rPr>
                          <w:sz w:val="15"/>
                          <w:szCs w:val="15"/>
                        </w:rPr>
                        <w:t>princip</w:t>
                      </w:r>
                      <w:r w:rsidR="00B32EF0">
                        <w:rPr>
                          <w:sz w:val="15"/>
                          <w:szCs w:val="15"/>
                        </w:rPr>
                        <w:t>al</w:t>
                      </w:r>
                      <w:r w:rsidRPr="004E43CA">
                        <w:rPr>
                          <w:sz w:val="15"/>
                          <w:szCs w:val="15"/>
                        </w:rPr>
                        <w:t xml:space="preserve">, then to </w:t>
                      </w:r>
                      <w:r w:rsidR="00180872" w:rsidRPr="004E43CA">
                        <w:rPr>
                          <w:sz w:val="15"/>
                          <w:szCs w:val="15"/>
                        </w:rPr>
                        <w:t>Chair of Governors (John Hogan).</w:t>
                      </w:r>
                    </w:p>
                    <w:p w14:paraId="704679E1" w14:textId="36174C87" w:rsidR="004E43CA" w:rsidRPr="004E43CA" w:rsidRDefault="004E43CA" w:rsidP="004E43CA">
                      <w:pPr>
                        <w:pStyle w:val="ListParagraph"/>
                        <w:numPr>
                          <w:ilvl w:val="0"/>
                          <w:numId w:val="1"/>
                        </w:numPr>
                        <w:rPr>
                          <w:sz w:val="15"/>
                          <w:szCs w:val="15"/>
                        </w:rPr>
                      </w:pPr>
                      <w:r w:rsidRPr="004E43CA">
                        <w:rPr>
                          <w:sz w:val="15"/>
                          <w:szCs w:val="15"/>
                        </w:rPr>
                        <w:t>Concerns are better raised in writing.  You will need to set out the background and history of your concerns, giving names, dates, and places where possible, and the reasons why you are particularly concerned about the situation.  If you do not feel able to put the concern in writing, you should arrange to meet with the appropriate person.  It is important that, however the concern is raised, you make it clear that you are raising the issue via the whistleblowing procedure.</w:t>
                      </w:r>
                    </w:p>
                    <w:p w14:paraId="4564FCE0" w14:textId="2CFDA5B8" w:rsidR="00180872" w:rsidRPr="004E43CA" w:rsidRDefault="00180872" w:rsidP="00180872">
                      <w:pPr>
                        <w:pStyle w:val="ListParagraph"/>
                        <w:numPr>
                          <w:ilvl w:val="0"/>
                          <w:numId w:val="1"/>
                        </w:numPr>
                        <w:rPr>
                          <w:sz w:val="15"/>
                          <w:szCs w:val="15"/>
                        </w:rPr>
                      </w:pPr>
                      <w:r w:rsidRPr="004E43CA">
                        <w:rPr>
                          <w:sz w:val="15"/>
                          <w:szCs w:val="15"/>
                        </w:rPr>
                        <w:t>The earlier an</w:t>
                      </w:r>
                      <w:r w:rsidR="00B32EF0">
                        <w:rPr>
                          <w:sz w:val="15"/>
                          <w:szCs w:val="15"/>
                        </w:rPr>
                        <w:t>d</w:t>
                      </w:r>
                      <w:r w:rsidRPr="004E43CA">
                        <w:rPr>
                          <w:sz w:val="15"/>
                          <w:szCs w:val="15"/>
                        </w:rPr>
                        <w:t xml:space="preserve"> the more detailed the concern, the easier it will be to take action.</w:t>
                      </w:r>
                    </w:p>
                    <w:p w14:paraId="5637B600" w14:textId="4A37D957" w:rsidR="004E43CA" w:rsidRPr="004E43CA" w:rsidRDefault="004E43CA" w:rsidP="004E43CA">
                      <w:pPr>
                        <w:rPr>
                          <w:sz w:val="15"/>
                          <w:szCs w:val="15"/>
                        </w:rPr>
                      </w:pPr>
                      <w:r w:rsidRPr="004E43CA">
                        <w:rPr>
                          <w:b/>
                          <w:bCs/>
                          <w:sz w:val="15"/>
                          <w:szCs w:val="15"/>
                        </w:rPr>
                        <w:t>Assurances</w:t>
                      </w:r>
                      <w:r w:rsidR="00180872" w:rsidRPr="004E43CA">
                        <w:rPr>
                          <w:b/>
                          <w:bCs/>
                          <w:sz w:val="15"/>
                          <w:szCs w:val="15"/>
                        </w:rPr>
                        <w:br/>
                      </w:r>
                      <w:r w:rsidRPr="004E43CA">
                        <w:rPr>
                          <w:sz w:val="15"/>
                          <w:szCs w:val="15"/>
                        </w:rPr>
                        <w:t xml:space="preserve">We recognise that whistleblowing is not something that is always easy, but we provide you with the following assurances: </w:t>
                      </w:r>
                    </w:p>
                    <w:p w14:paraId="324E0CAC" w14:textId="4872BDE0" w:rsidR="004E43CA" w:rsidRPr="004E43CA" w:rsidRDefault="004E43CA" w:rsidP="004E43CA">
                      <w:pPr>
                        <w:pStyle w:val="ListParagraph"/>
                        <w:numPr>
                          <w:ilvl w:val="0"/>
                          <w:numId w:val="3"/>
                        </w:numPr>
                        <w:rPr>
                          <w:sz w:val="15"/>
                          <w:szCs w:val="15"/>
                        </w:rPr>
                      </w:pPr>
                      <w:r w:rsidRPr="004E43CA">
                        <w:rPr>
                          <w:sz w:val="15"/>
                          <w:szCs w:val="15"/>
                        </w:rPr>
                        <w:t>To ensure you have the right to disclose a concern and to protect you throughout this process.</w:t>
                      </w:r>
                    </w:p>
                    <w:p w14:paraId="7748E0D2" w14:textId="7BC938C0" w:rsidR="004E43CA" w:rsidRPr="004E43CA" w:rsidRDefault="004E43CA" w:rsidP="004E43CA">
                      <w:pPr>
                        <w:pStyle w:val="ListParagraph"/>
                        <w:numPr>
                          <w:ilvl w:val="0"/>
                          <w:numId w:val="3"/>
                        </w:numPr>
                        <w:rPr>
                          <w:sz w:val="15"/>
                          <w:szCs w:val="15"/>
                        </w:rPr>
                      </w:pPr>
                      <w:r w:rsidRPr="004E43CA">
                        <w:rPr>
                          <w:sz w:val="15"/>
                          <w:szCs w:val="15"/>
                        </w:rPr>
                        <w:t>To ensure you have the right to disclose a concern/issue if OAT does not deal with the matter.  However, the duty of fidelity is implied by the law in every contract of employment and prohibits employees from disclosing employers’ confidential information, unless it is in the public interest that information is disclosed or unless the Academy/OAT HO fails to properly consider or deal with the issue.</w:t>
                      </w:r>
                    </w:p>
                    <w:p w14:paraId="41E5DD49" w14:textId="6A6D6656" w:rsidR="004E43CA" w:rsidRPr="004E43CA" w:rsidRDefault="004E43CA" w:rsidP="004E43CA">
                      <w:pPr>
                        <w:pStyle w:val="ListParagraph"/>
                        <w:numPr>
                          <w:ilvl w:val="0"/>
                          <w:numId w:val="3"/>
                        </w:numPr>
                        <w:rPr>
                          <w:sz w:val="15"/>
                          <w:szCs w:val="15"/>
                        </w:rPr>
                      </w:pPr>
                      <w:r w:rsidRPr="004E43CA">
                        <w:rPr>
                          <w:sz w:val="15"/>
                          <w:szCs w:val="15"/>
                        </w:rPr>
                        <w:t>If you make a disclosure on one or more matters listed above and you have a reasonable belief that the concern is real, you will not suffer any detriment, even if after investigation it transpires that the concern is unfounded.  We will not tolerate the harassment or victimisation of anyone raising a genuine concern and may progress disciplinary action should this occur.</w:t>
                      </w:r>
                    </w:p>
                    <w:p w14:paraId="00B5E8D5" w14:textId="3A3056A1" w:rsidR="00180872" w:rsidRPr="004E43CA" w:rsidRDefault="004E43CA" w:rsidP="004E43CA">
                      <w:pPr>
                        <w:pStyle w:val="ListParagraph"/>
                        <w:numPr>
                          <w:ilvl w:val="0"/>
                          <w:numId w:val="3"/>
                        </w:numPr>
                        <w:rPr>
                          <w:sz w:val="15"/>
                          <w:szCs w:val="15"/>
                        </w:rPr>
                      </w:pPr>
                      <w:r w:rsidRPr="004E43CA">
                        <w:rPr>
                          <w:sz w:val="15"/>
                          <w:szCs w:val="15"/>
                        </w:rPr>
                        <w:t xml:space="preserve">If you request that your identity is protected, we will not disclose it unless required to do so by law. If the situation arises where we are unable to resolve the concern without revealing your identity (for instance because your evidence is needed in court), we will discuss with you how the matter should proceed. However, it must also be stated that if you choose not to disclose your identity it may be more difficult for us to look into the matter or to protect your position, or to provide feedback.  Accordingly, while we will consider anonymous reports, it will not be possible to apply all aspects of their policy for concerns raised anonymously.         </w:t>
                      </w:r>
                    </w:p>
                    <w:p w14:paraId="275642A9" w14:textId="282DC5FE" w:rsidR="00772EB4" w:rsidRPr="004E43CA" w:rsidRDefault="004E43CA" w:rsidP="004E43CA">
                      <w:pPr>
                        <w:rPr>
                          <w:sz w:val="15"/>
                          <w:szCs w:val="15"/>
                        </w:rPr>
                      </w:pPr>
                      <w:r w:rsidRPr="004E43CA">
                        <w:rPr>
                          <w:b/>
                          <w:bCs/>
                          <w:sz w:val="15"/>
                          <w:szCs w:val="15"/>
                        </w:rPr>
                        <w:t>How the matter can be taken further</w:t>
                      </w:r>
                      <w:r w:rsidR="00180872" w:rsidRPr="004E43CA">
                        <w:rPr>
                          <w:sz w:val="15"/>
                          <w:szCs w:val="15"/>
                        </w:rPr>
                        <w:br/>
                      </w:r>
                      <w:r w:rsidRPr="004E43CA">
                        <w:rPr>
                          <w:sz w:val="15"/>
                          <w:szCs w:val="15"/>
                        </w:rPr>
                        <w:t xml:space="preserve">This policy is intended to provide you with an avenue to raise concerns within OAT. We hope anyone invoking this procedure will be satisfied with the response given. We encourage direct communication of any serious issue with the Chief Executive prior to disclosure to any external bodies. Where possible, whistleblowing to an external body without first going through OAT internal procedure without compelling reasons is not encouraged. If you feel it is right to take the matter outside the organisation, the following are possible contact points: your Trade Union, The Department for Education, Member of Parliament, National Audit Office, Health and Safety </w:t>
                      </w:r>
                      <w:proofErr w:type="gramStart"/>
                      <w:r w:rsidRPr="004E43CA">
                        <w:rPr>
                          <w:sz w:val="15"/>
                          <w:szCs w:val="15"/>
                        </w:rPr>
                        <w:t>Executive ,</w:t>
                      </w:r>
                      <w:proofErr w:type="gramEnd"/>
                      <w:r w:rsidRPr="004E43CA">
                        <w:rPr>
                          <w:sz w:val="15"/>
                          <w:szCs w:val="15"/>
                        </w:rPr>
                        <w:t xml:space="preserve"> the relevant ombudsman, your solicitor, the Charities Commission, the police, Protect (formerly Public Concern at Work). </w:t>
                      </w:r>
                      <w:r w:rsidR="00772EB4" w:rsidRPr="004E43CA">
                        <w:rPr>
                          <w:b/>
                          <w:bCs/>
                          <w:sz w:val="15"/>
                          <w:szCs w:val="15"/>
                        </w:rPr>
                        <w:br/>
                      </w:r>
                    </w:p>
                  </w:txbxContent>
                </v:textbox>
                <w10:wrap type="square"/>
              </v:shape>
            </w:pict>
          </mc:Fallback>
        </mc:AlternateContent>
      </w:r>
    </w:p>
    <w:sectPr w:rsidR="00AA14E0" w:rsidSect="00772E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5B9"/>
    <w:multiLevelType w:val="hybridMultilevel"/>
    <w:tmpl w:val="1F6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6F75"/>
    <w:multiLevelType w:val="hybridMultilevel"/>
    <w:tmpl w:val="4D841F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C57D8"/>
    <w:multiLevelType w:val="hybridMultilevel"/>
    <w:tmpl w:val="E5B0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64C39"/>
    <w:multiLevelType w:val="hybridMultilevel"/>
    <w:tmpl w:val="91561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C1DCC"/>
    <w:multiLevelType w:val="hybridMultilevel"/>
    <w:tmpl w:val="9080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02CE1"/>
    <w:multiLevelType w:val="hybridMultilevel"/>
    <w:tmpl w:val="97FE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234A5"/>
    <w:multiLevelType w:val="hybridMultilevel"/>
    <w:tmpl w:val="B152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B4"/>
    <w:rsid w:val="000D3748"/>
    <w:rsid w:val="00180872"/>
    <w:rsid w:val="002F67F6"/>
    <w:rsid w:val="00320432"/>
    <w:rsid w:val="004D5904"/>
    <w:rsid w:val="004E43CA"/>
    <w:rsid w:val="005B4273"/>
    <w:rsid w:val="00772EB4"/>
    <w:rsid w:val="00824715"/>
    <w:rsid w:val="00B32EF0"/>
    <w:rsid w:val="00BE7485"/>
    <w:rsid w:val="00D772AA"/>
    <w:rsid w:val="00E57062"/>
    <w:rsid w:val="00EC4133"/>
    <w:rsid w:val="00FB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0FF3"/>
  <w15:chartTrackingRefBased/>
  <w15:docId w15:val="{FE0D44EF-3DBD-4627-B8FB-9DC18A2C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EB4"/>
    <w:pPr>
      <w:ind w:left="720"/>
      <w:contextualSpacing/>
    </w:pPr>
  </w:style>
  <w:style w:type="character" w:styleId="PlaceholderText">
    <w:name w:val="Placeholder Text"/>
    <w:basedOn w:val="DefaultParagraphFont"/>
    <w:uiPriority w:val="99"/>
    <w:semiHidden/>
    <w:rsid w:val="00BE7485"/>
    <w:rPr>
      <w:color w:val="808080"/>
    </w:rPr>
  </w:style>
  <w:style w:type="character" w:styleId="Hyperlink">
    <w:name w:val="Hyperlink"/>
    <w:basedOn w:val="DefaultParagraphFont"/>
    <w:uiPriority w:val="99"/>
    <w:unhideWhenUsed/>
    <w:rsid w:val="005B4273"/>
    <w:rPr>
      <w:color w:val="0563C1" w:themeColor="hyperlink"/>
      <w:u w:val="single"/>
    </w:rPr>
  </w:style>
  <w:style w:type="character" w:styleId="UnresolvedMention">
    <w:name w:val="Unresolved Mention"/>
    <w:basedOn w:val="DefaultParagraphFont"/>
    <w:uiPriority w:val="99"/>
    <w:semiHidden/>
    <w:unhideWhenUsed/>
    <w:rsid w:val="005B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1492">
      <w:bodyDiv w:val="1"/>
      <w:marLeft w:val="0"/>
      <w:marRight w:val="0"/>
      <w:marTop w:val="0"/>
      <w:marBottom w:val="0"/>
      <w:divBdr>
        <w:top w:val="none" w:sz="0" w:space="0" w:color="auto"/>
        <w:left w:val="none" w:sz="0" w:space="0" w:color="auto"/>
        <w:bottom w:val="none" w:sz="0" w:space="0" w:color="auto"/>
        <w:right w:val="none" w:sz="0" w:space="0" w:color="auto"/>
      </w:divBdr>
      <w:divsChild>
        <w:div w:id="1915697294">
          <w:marLeft w:val="547"/>
          <w:marRight w:val="0"/>
          <w:marTop w:val="200"/>
          <w:marBottom w:val="0"/>
          <w:divBdr>
            <w:top w:val="none" w:sz="0" w:space="0" w:color="auto"/>
            <w:left w:val="none" w:sz="0" w:space="0" w:color="auto"/>
            <w:bottom w:val="none" w:sz="0" w:space="0" w:color="auto"/>
            <w:right w:val="none" w:sz="0" w:space="0" w:color="auto"/>
          </w:divBdr>
        </w:div>
        <w:div w:id="1106194628">
          <w:marLeft w:val="547"/>
          <w:marRight w:val="0"/>
          <w:marTop w:val="200"/>
          <w:marBottom w:val="0"/>
          <w:divBdr>
            <w:top w:val="none" w:sz="0" w:space="0" w:color="auto"/>
            <w:left w:val="none" w:sz="0" w:space="0" w:color="auto"/>
            <w:bottom w:val="none" w:sz="0" w:space="0" w:color="auto"/>
            <w:right w:val="none" w:sz="0" w:space="0" w:color="auto"/>
          </w:divBdr>
        </w:div>
        <w:div w:id="287787634">
          <w:marLeft w:val="547"/>
          <w:marRight w:val="0"/>
          <w:marTop w:val="200"/>
          <w:marBottom w:val="0"/>
          <w:divBdr>
            <w:top w:val="none" w:sz="0" w:space="0" w:color="auto"/>
            <w:left w:val="none" w:sz="0" w:space="0" w:color="auto"/>
            <w:bottom w:val="none" w:sz="0" w:space="0" w:color="auto"/>
            <w:right w:val="none" w:sz="0" w:space="0" w:color="auto"/>
          </w:divBdr>
        </w:div>
        <w:div w:id="1670600330">
          <w:marLeft w:val="547"/>
          <w:marRight w:val="0"/>
          <w:marTop w:val="200"/>
          <w:marBottom w:val="0"/>
          <w:divBdr>
            <w:top w:val="none" w:sz="0" w:space="0" w:color="auto"/>
            <w:left w:val="none" w:sz="0" w:space="0" w:color="auto"/>
            <w:bottom w:val="none" w:sz="0" w:space="0" w:color="auto"/>
            <w:right w:val="none" w:sz="0" w:space="0" w:color="auto"/>
          </w:divBdr>
        </w:div>
        <w:div w:id="10879649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gov.uk/adult-social-care/where-can-i-get-help/first-point-of-cont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efordshire.gov.uk/social-care-support/protect-someone" TargetMode="External"/><Relationship Id="rId12" Type="http://schemas.openxmlformats.org/officeDocument/2006/relationships/hyperlink" Target="https://www.shropshire.gov.uk/adult-social-care/where-can-i-get-help/first-point-of-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cestershire.gov.uk/council-services/childrens-services/childrens-social-care/refer-childrens-social-care" TargetMode="External"/><Relationship Id="rId11" Type="http://schemas.openxmlformats.org/officeDocument/2006/relationships/hyperlink" Target="https://www.herefordshire.gov.uk/social-care-support/protect-someone" TargetMode="External"/><Relationship Id="rId5" Type="http://schemas.openxmlformats.org/officeDocument/2006/relationships/hyperlink" Target="https://www.worcestershire.gov.uk/worcestershire-children-first-education-services/support-services/safeguarding-children" TargetMode="External"/><Relationship Id="rId10" Type="http://schemas.openxmlformats.org/officeDocument/2006/relationships/hyperlink" Target="https://www.worcestershire.gov.uk/council-services/childrens-services/childrens-social-care/refer-childrens-social-care" TargetMode="External"/><Relationship Id="rId4" Type="http://schemas.openxmlformats.org/officeDocument/2006/relationships/webSettings" Target="webSettings.xml"/><Relationship Id="rId9" Type="http://schemas.openxmlformats.org/officeDocument/2006/relationships/hyperlink" Target="https://www.worcestershire.gov.uk/worcestershire-children-first-education-services/support-services/safeguarding-childr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Taylor-Johnston</dc:creator>
  <cp:keywords/>
  <dc:description/>
  <cp:lastModifiedBy>Vicki Dean</cp:lastModifiedBy>
  <cp:revision>2</cp:revision>
  <dcterms:created xsi:type="dcterms:W3CDTF">2024-11-05T13:30:00Z</dcterms:created>
  <dcterms:modified xsi:type="dcterms:W3CDTF">2024-11-05T13:30:00Z</dcterms:modified>
</cp:coreProperties>
</file>